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3E" w:rsidRPr="00080546" w:rsidRDefault="00FF553E" w:rsidP="00FF553E">
      <w:pPr>
        <w:pStyle w:val="Default"/>
        <w:jc w:val="both"/>
        <w:rPr>
          <w:b/>
          <w:bCs/>
          <w:sz w:val="22"/>
          <w:szCs w:val="22"/>
        </w:rPr>
      </w:pPr>
      <w:r w:rsidRPr="00080546">
        <w:rPr>
          <w:b/>
          <w:bCs/>
          <w:sz w:val="22"/>
          <w:szCs w:val="22"/>
        </w:rPr>
        <w:t xml:space="preserve">Supporting Small Businesses </w:t>
      </w:r>
      <w:r>
        <w:rPr>
          <w:b/>
          <w:bCs/>
          <w:sz w:val="22"/>
          <w:szCs w:val="22"/>
        </w:rPr>
        <w:t>Relief</w:t>
      </w:r>
    </w:p>
    <w:p w:rsidR="00FF553E" w:rsidRPr="00080546" w:rsidRDefault="00FF553E" w:rsidP="00FF553E">
      <w:pPr>
        <w:pStyle w:val="Default"/>
        <w:jc w:val="both"/>
        <w:rPr>
          <w:sz w:val="22"/>
          <w:szCs w:val="22"/>
        </w:rPr>
      </w:pPr>
    </w:p>
    <w:p w:rsidR="00FF553E" w:rsidRPr="00080546" w:rsidRDefault="00FF553E" w:rsidP="00FF553E">
      <w:pPr>
        <w:pStyle w:val="Default"/>
        <w:jc w:val="both"/>
        <w:rPr>
          <w:sz w:val="22"/>
          <w:szCs w:val="22"/>
        </w:rPr>
      </w:pPr>
      <w:r w:rsidRPr="00080546">
        <w:rPr>
          <w:sz w:val="22"/>
          <w:szCs w:val="22"/>
        </w:rPr>
        <w:t>In the Spring Budget</w:t>
      </w:r>
      <w:r>
        <w:rPr>
          <w:sz w:val="22"/>
          <w:szCs w:val="22"/>
        </w:rPr>
        <w:t xml:space="preserve"> </w:t>
      </w:r>
      <w:r w:rsidR="000037A9">
        <w:rPr>
          <w:sz w:val="22"/>
          <w:szCs w:val="22"/>
        </w:rPr>
        <w:t>the Government</w:t>
      </w:r>
      <w:r w:rsidRPr="00080546">
        <w:rPr>
          <w:sz w:val="22"/>
          <w:szCs w:val="22"/>
        </w:rPr>
        <w:t xml:space="preserve"> announced that a scheme of relief would be made available to those ratepayers facing large increases as a result of the loss of </w:t>
      </w:r>
      <w:r w:rsidR="004F7F60">
        <w:rPr>
          <w:sz w:val="22"/>
          <w:szCs w:val="22"/>
        </w:rPr>
        <w:t>S</w:t>
      </w:r>
      <w:r w:rsidRPr="00080546">
        <w:rPr>
          <w:sz w:val="22"/>
          <w:szCs w:val="22"/>
        </w:rPr>
        <w:t xml:space="preserve">mall </w:t>
      </w:r>
      <w:r w:rsidR="004F7F60">
        <w:rPr>
          <w:sz w:val="22"/>
          <w:szCs w:val="22"/>
        </w:rPr>
        <w:t>B</w:t>
      </w:r>
      <w:r w:rsidRPr="00080546">
        <w:rPr>
          <w:sz w:val="22"/>
          <w:szCs w:val="22"/>
        </w:rPr>
        <w:t xml:space="preserve">usiness or </w:t>
      </w:r>
      <w:r w:rsidR="004F7F60">
        <w:rPr>
          <w:sz w:val="22"/>
          <w:szCs w:val="22"/>
        </w:rPr>
        <w:t>R</w:t>
      </w:r>
      <w:r w:rsidRPr="00080546">
        <w:rPr>
          <w:sz w:val="22"/>
          <w:szCs w:val="22"/>
        </w:rPr>
        <w:t xml:space="preserve">ural </w:t>
      </w:r>
      <w:r w:rsidR="004F7F60">
        <w:rPr>
          <w:sz w:val="22"/>
          <w:szCs w:val="22"/>
        </w:rPr>
        <w:t>R</w:t>
      </w:r>
      <w:r w:rsidRPr="00080546">
        <w:rPr>
          <w:sz w:val="22"/>
          <w:szCs w:val="22"/>
        </w:rPr>
        <w:t xml:space="preserve">ate </w:t>
      </w:r>
      <w:r w:rsidR="004F7F60">
        <w:rPr>
          <w:sz w:val="22"/>
          <w:szCs w:val="22"/>
        </w:rPr>
        <w:t>R</w:t>
      </w:r>
      <w:r w:rsidRPr="00080546">
        <w:rPr>
          <w:sz w:val="22"/>
          <w:szCs w:val="22"/>
        </w:rPr>
        <w:t xml:space="preserve">elief. </w:t>
      </w:r>
    </w:p>
    <w:p w:rsidR="00FF553E" w:rsidRPr="00080546" w:rsidRDefault="00FF553E" w:rsidP="00FF553E">
      <w:pPr>
        <w:pStyle w:val="Default"/>
        <w:jc w:val="both"/>
        <w:rPr>
          <w:sz w:val="22"/>
          <w:szCs w:val="22"/>
        </w:rPr>
      </w:pPr>
    </w:p>
    <w:p w:rsidR="00FF553E" w:rsidRDefault="00FF553E" w:rsidP="00FF553E">
      <w:pPr>
        <w:pStyle w:val="Default"/>
        <w:jc w:val="both"/>
        <w:rPr>
          <w:sz w:val="22"/>
          <w:szCs w:val="22"/>
        </w:rPr>
      </w:pPr>
      <w:r w:rsidRPr="00080546">
        <w:rPr>
          <w:sz w:val="22"/>
          <w:szCs w:val="22"/>
        </w:rPr>
        <w:t xml:space="preserve">The transitional relief scheme does not provide support in respect of changes in reliefs. Therefore, those ratepayers who are losing some or all of their </w:t>
      </w:r>
      <w:r w:rsidR="004F7F60">
        <w:rPr>
          <w:sz w:val="22"/>
          <w:szCs w:val="22"/>
        </w:rPr>
        <w:t>S</w:t>
      </w:r>
      <w:r w:rsidRPr="00080546">
        <w:rPr>
          <w:sz w:val="22"/>
          <w:szCs w:val="22"/>
        </w:rPr>
        <w:t xml:space="preserve">mall </w:t>
      </w:r>
      <w:r w:rsidR="004F7F60">
        <w:rPr>
          <w:sz w:val="22"/>
          <w:szCs w:val="22"/>
        </w:rPr>
        <w:t>B</w:t>
      </w:r>
      <w:r w:rsidRPr="00080546">
        <w:rPr>
          <w:sz w:val="22"/>
          <w:szCs w:val="22"/>
        </w:rPr>
        <w:t xml:space="preserve">usiness or </w:t>
      </w:r>
      <w:r w:rsidR="004F7F60">
        <w:rPr>
          <w:sz w:val="22"/>
          <w:szCs w:val="22"/>
        </w:rPr>
        <w:t>R</w:t>
      </w:r>
      <w:r w:rsidRPr="00080546">
        <w:rPr>
          <w:sz w:val="22"/>
          <w:szCs w:val="22"/>
        </w:rPr>
        <w:t xml:space="preserve">ural </w:t>
      </w:r>
      <w:r w:rsidR="004F7F60">
        <w:rPr>
          <w:sz w:val="22"/>
          <w:szCs w:val="22"/>
        </w:rPr>
        <w:t>R</w:t>
      </w:r>
      <w:r w:rsidRPr="00080546">
        <w:rPr>
          <w:sz w:val="22"/>
          <w:szCs w:val="22"/>
        </w:rPr>
        <w:t xml:space="preserve">ate </w:t>
      </w:r>
      <w:r w:rsidR="004F7F60">
        <w:rPr>
          <w:sz w:val="22"/>
          <w:szCs w:val="22"/>
        </w:rPr>
        <w:t>R</w:t>
      </w:r>
      <w:r w:rsidRPr="00080546">
        <w:rPr>
          <w:sz w:val="22"/>
          <w:szCs w:val="22"/>
        </w:rPr>
        <w:t xml:space="preserve">elief may be facing very large percentage increases in bills from 1 April 2017. </w:t>
      </w:r>
    </w:p>
    <w:p w:rsidR="00FF553E" w:rsidRPr="00080546" w:rsidRDefault="00FF553E" w:rsidP="00FF553E">
      <w:pPr>
        <w:pStyle w:val="Default"/>
        <w:jc w:val="both"/>
        <w:rPr>
          <w:sz w:val="22"/>
          <w:szCs w:val="22"/>
        </w:rPr>
      </w:pPr>
    </w:p>
    <w:p w:rsidR="00FF553E" w:rsidRDefault="00FF553E" w:rsidP="00FF553E">
      <w:pPr>
        <w:pStyle w:val="Default"/>
        <w:jc w:val="both"/>
        <w:rPr>
          <w:sz w:val="22"/>
          <w:szCs w:val="22"/>
        </w:rPr>
      </w:pPr>
      <w:r w:rsidRPr="00080546">
        <w:rPr>
          <w:sz w:val="22"/>
          <w:szCs w:val="22"/>
        </w:rPr>
        <w:t xml:space="preserve">The </w:t>
      </w:r>
      <w:r w:rsidR="004F7F60">
        <w:rPr>
          <w:sz w:val="22"/>
          <w:szCs w:val="22"/>
        </w:rPr>
        <w:t>S</w:t>
      </w:r>
      <w:r w:rsidRPr="00080546">
        <w:rPr>
          <w:sz w:val="22"/>
          <w:szCs w:val="22"/>
        </w:rPr>
        <w:t xml:space="preserve">upporting </w:t>
      </w:r>
      <w:r w:rsidR="004F7F60">
        <w:rPr>
          <w:sz w:val="22"/>
          <w:szCs w:val="22"/>
        </w:rPr>
        <w:t>S</w:t>
      </w:r>
      <w:r w:rsidRPr="00080546">
        <w:rPr>
          <w:sz w:val="22"/>
          <w:szCs w:val="22"/>
        </w:rPr>
        <w:t xml:space="preserve">mall </w:t>
      </w:r>
      <w:r w:rsidR="004F7F60">
        <w:rPr>
          <w:sz w:val="22"/>
          <w:szCs w:val="22"/>
        </w:rPr>
        <w:t>B</w:t>
      </w:r>
      <w:r w:rsidRPr="00080546">
        <w:rPr>
          <w:sz w:val="22"/>
          <w:szCs w:val="22"/>
        </w:rPr>
        <w:t xml:space="preserve">usinesses </w:t>
      </w:r>
      <w:r w:rsidR="004F7F60">
        <w:rPr>
          <w:sz w:val="22"/>
          <w:szCs w:val="22"/>
        </w:rPr>
        <w:t>R</w:t>
      </w:r>
      <w:r w:rsidRPr="00080546">
        <w:rPr>
          <w:sz w:val="22"/>
          <w:szCs w:val="22"/>
        </w:rPr>
        <w:t xml:space="preserve">elief will help those ratepayers who as a result of the change in their rateable value at the revaluation are losing some or all of their small business or rural rate relief and, as a result, are facing large increases in their bills. To support these ratepayers, the </w:t>
      </w:r>
      <w:r w:rsidR="004F7F60">
        <w:rPr>
          <w:sz w:val="22"/>
          <w:szCs w:val="22"/>
        </w:rPr>
        <w:t>S</w:t>
      </w:r>
      <w:r w:rsidRPr="00080546">
        <w:rPr>
          <w:sz w:val="22"/>
          <w:szCs w:val="22"/>
        </w:rPr>
        <w:t xml:space="preserve">upporting </w:t>
      </w:r>
      <w:r w:rsidR="004F7F60">
        <w:rPr>
          <w:sz w:val="22"/>
          <w:szCs w:val="22"/>
        </w:rPr>
        <w:t>S</w:t>
      </w:r>
      <w:r w:rsidRPr="00080546">
        <w:rPr>
          <w:sz w:val="22"/>
          <w:szCs w:val="22"/>
        </w:rPr>
        <w:t xml:space="preserve">mall </w:t>
      </w:r>
      <w:r w:rsidR="004F7F60">
        <w:rPr>
          <w:sz w:val="22"/>
          <w:szCs w:val="22"/>
        </w:rPr>
        <w:t>B</w:t>
      </w:r>
      <w:r w:rsidRPr="00080546">
        <w:rPr>
          <w:sz w:val="22"/>
          <w:szCs w:val="22"/>
        </w:rPr>
        <w:t xml:space="preserve">usinesses </w:t>
      </w:r>
      <w:r w:rsidR="004F7F60">
        <w:rPr>
          <w:sz w:val="22"/>
          <w:szCs w:val="22"/>
        </w:rPr>
        <w:t>R</w:t>
      </w:r>
      <w:r w:rsidRPr="00080546">
        <w:rPr>
          <w:sz w:val="22"/>
          <w:szCs w:val="22"/>
        </w:rPr>
        <w:t>elief will ensure that the increase per year in the bills</w:t>
      </w:r>
      <w:r>
        <w:rPr>
          <w:sz w:val="22"/>
          <w:szCs w:val="22"/>
        </w:rPr>
        <w:t xml:space="preserve"> </w:t>
      </w:r>
      <w:r w:rsidRPr="00080546">
        <w:rPr>
          <w:sz w:val="22"/>
          <w:szCs w:val="22"/>
        </w:rPr>
        <w:t xml:space="preserve">of these ratepayers is limited to the greater of: </w:t>
      </w:r>
    </w:p>
    <w:p w:rsidR="00FF553E" w:rsidRPr="00080546" w:rsidRDefault="00FF553E" w:rsidP="00FF553E">
      <w:pPr>
        <w:pStyle w:val="Default"/>
        <w:jc w:val="both"/>
        <w:rPr>
          <w:sz w:val="22"/>
          <w:szCs w:val="22"/>
        </w:rPr>
      </w:pPr>
    </w:p>
    <w:p w:rsidR="00FF553E" w:rsidRDefault="00FF553E" w:rsidP="00FF553E">
      <w:pPr>
        <w:pStyle w:val="Default"/>
        <w:numPr>
          <w:ilvl w:val="0"/>
          <w:numId w:val="1"/>
        </w:numPr>
        <w:spacing w:after="37"/>
        <w:jc w:val="both"/>
        <w:rPr>
          <w:sz w:val="22"/>
          <w:szCs w:val="22"/>
        </w:rPr>
      </w:pPr>
      <w:r w:rsidRPr="00080546">
        <w:rPr>
          <w:sz w:val="22"/>
          <w:szCs w:val="22"/>
        </w:rPr>
        <w:t xml:space="preserve">a cash value of £600 per year (£50 per month). This cash minimum increase ensures that those ratepayers currently paying nothing or very small amounts are brought into paying something, or </w:t>
      </w:r>
    </w:p>
    <w:p w:rsidR="00367180" w:rsidRDefault="00FF553E" w:rsidP="00FF55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553E">
        <w:rPr>
          <w:rFonts w:ascii="Arial" w:hAnsi="Arial" w:cs="Arial"/>
        </w:rPr>
        <w:t>the matching cap on increases for small properties in the transitional relief scheme.</w:t>
      </w:r>
    </w:p>
    <w:p w:rsidR="00FF553E" w:rsidRDefault="00FF553E" w:rsidP="00FF553E">
      <w:pPr>
        <w:rPr>
          <w:rFonts w:ascii="Arial" w:hAnsi="Arial" w:cs="Arial"/>
        </w:rPr>
      </w:pPr>
    </w:p>
    <w:p w:rsidR="00FF553E" w:rsidRDefault="00FF553E" w:rsidP="00FF553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happens next?</w:t>
      </w:r>
    </w:p>
    <w:p w:rsidR="000037A9" w:rsidRDefault="00FF553E" w:rsidP="00FF553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Revenues Service </w:t>
      </w:r>
      <w:r w:rsidR="000037A9">
        <w:rPr>
          <w:rFonts w:ascii="Arial" w:hAnsi="Arial" w:cs="Arial"/>
        </w:rPr>
        <w:t>h</w:t>
      </w:r>
      <w:r w:rsidR="004F7F60">
        <w:rPr>
          <w:rFonts w:ascii="Arial" w:hAnsi="Arial" w:cs="Arial"/>
        </w:rPr>
        <w:t>as</w:t>
      </w:r>
      <w:r w:rsidR="0000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</w:t>
      </w:r>
      <w:r w:rsidR="000037A9">
        <w:rPr>
          <w:rFonts w:ascii="Arial" w:hAnsi="Arial" w:cs="Arial"/>
        </w:rPr>
        <w:t xml:space="preserve">ied </w:t>
      </w:r>
      <w:r>
        <w:rPr>
          <w:rFonts w:ascii="Arial" w:hAnsi="Arial" w:cs="Arial"/>
        </w:rPr>
        <w:t xml:space="preserve">businesses which may receive </w:t>
      </w:r>
      <w:r w:rsidR="004F7F60">
        <w:rPr>
          <w:rFonts w:ascii="Arial" w:hAnsi="Arial" w:cs="Arial"/>
        </w:rPr>
        <w:t>S</w:t>
      </w:r>
      <w:r w:rsidR="003B2B87">
        <w:rPr>
          <w:rFonts w:ascii="Arial" w:hAnsi="Arial" w:cs="Arial"/>
        </w:rPr>
        <w:t xml:space="preserve">mall </w:t>
      </w:r>
      <w:r w:rsidR="004F7F60">
        <w:rPr>
          <w:rFonts w:ascii="Arial" w:hAnsi="Arial" w:cs="Arial"/>
        </w:rPr>
        <w:t>B</w:t>
      </w:r>
      <w:r w:rsidR="003B2B87">
        <w:rPr>
          <w:rFonts w:ascii="Arial" w:hAnsi="Arial" w:cs="Arial"/>
        </w:rPr>
        <w:t>usiness</w:t>
      </w:r>
      <w:r>
        <w:rPr>
          <w:rFonts w:ascii="Arial" w:hAnsi="Arial" w:cs="Arial"/>
        </w:rPr>
        <w:t xml:space="preserve"> </w:t>
      </w:r>
      <w:r w:rsidR="004F7F60">
        <w:rPr>
          <w:rFonts w:ascii="Arial" w:hAnsi="Arial" w:cs="Arial"/>
        </w:rPr>
        <w:t>S</w:t>
      </w:r>
      <w:r>
        <w:rPr>
          <w:rFonts w:ascii="Arial" w:hAnsi="Arial" w:cs="Arial"/>
        </w:rPr>
        <w:t>upport</w:t>
      </w:r>
      <w:r w:rsidR="003B2B87">
        <w:rPr>
          <w:rFonts w:ascii="Arial" w:hAnsi="Arial" w:cs="Arial"/>
        </w:rPr>
        <w:t xml:space="preserve"> </w:t>
      </w:r>
      <w:r w:rsidR="004F7F60">
        <w:rPr>
          <w:rFonts w:ascii="Arial" w:hAnsi="Arial" w:cs="Arial"/>
        </w:rPr>
        <w:t>R</w:t>
      </w:r>
      <w:bookmarkStart w:id="0" w:name="_GoBack"/>
      <w:bookmarkEnd w:id="0"/>
      <w:r w:rsidR="003B2B87">
        <w:rPr>
          <w:rFonts w:ascii="Arial" w:hAnsi="Arial" w:cs="Arial"/>
        </w:rPr>
        <w:t>elief</w:t>
      </w:r>
      <w:r>
        <w:rPr>
          <w:rFonts w:ascii="Arial" w:hAnsi="Arial" w:cs="Arial"/>
        </w:rPr>
        <w:t xml:space="preserve"> as a result of the spring budget announcements. </w:t>
      </w:r>
    </w:p>
    <w:p w:rsidR="00FF553E" w:rsidRDefault="00FF553E" w:rsidP="00FF553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Councils software supplier will </w:t>
      </w:r>
      <w:r w:rsidR="00D82BD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 providing the Council with the facility to award the </w:t>
      </w:r>
      <w:r w:rsidR="00D82BD4">
        <w:rPr>
          <w:rFonts w:ascii="Arial" w:hAnsi="Arial" w:cs="Arial"/>
        </w:rPr>
        <w:t>relief to qualifying ratepayers by the end of October.</w:t>
      </w:r>
    </w:p>
    <w:p w:rsidR="00FF553E" w:rsidRPr="00A300CA" w:rsidRDefault="00FF553E" w:rsidP="00FF553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Council will contact businesses direct who may be eligible to receive the support outlined above.  Those qualifying for a relief will have the appropriate relief applied to their Business Rates account as soon as is practicable and where appropriate a new Business Rates bill will be issued.  Payment should be made in accordance with the current Business Rates bill issued until advised otherwise.</w:t>
      </w:r>
    </w:p>
    <w:p w:rsidR="003B2B87" w:rsidRPr="003F74B2" w:rsidRDefault="003B2B87" w:rsidP="003B2B8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regarding the new scheme can be found by visiting </w:t>
      </w:r>
      <w:hyperlink r:id="rId6" w:history="1">
        <w:r w:rsidRPr="00F8789E">
          <w:rPr>
            <w:rStyle w:val="Hyperlink"/>
            <w:rFonts w:ascii="Arial" w:hAnsi="Arial" w:cs="Arial"/>
          </w:rPr>
          <w:t>https://www.gov.uk/government/publications/42017-spring-budget-update</w:t>
        </w:r>
      </w:hyperlink>
    </w:p>
    <w:p w:rsidR="003B2B87" w:rsidRPr="00A300CA" w:rsidRDefault="003B2B87" w:rsidP="003B2B87">
      <w:pPr>
        <w:spacing w:line="240" w:lineRule="auto"/>
        <w:jc w:val="both"/>
        <w:rPr>
          <w:rFonts w:ascii="Arial" w:hAnsi="Arial" w:cs="Arial"/>
          <w:b/>
        </w:rPr>
      </w:pPr>
    </w:p>
    <w:p w:rsidR="00FF553E" w:rsidRPr="00A300CA" w:rsidRDefault="00FF553E" w:rsidP="00FF553E">
      <w:pPr>
        <w:spacing w:line="240" w:lineRule="auto"/>
        <w:jc w:val="both"/>
        <w:rPr>
          <w:rFonts w:ascii="Arial" w:hAnsi="Arial" w:cs="Arial"/>
          <w:b/>
        </w:rPr>
      </w:pPr>
    </w:p>
    <w:p w:rsidR="00FF553E" w:rsidRPr="00FF553E" w:rsidRDefault="00FF553E" w:rsidP="00FF553E">
      <w:pPr>
        <w:rPr>
          <w:rFonts w:ascii="Arial" w:hAnsi="Arial" w:cs="Arial"/>
        </w:rPr>
      </w:pPr>
    </w:p>
    <w:sectPr w:rsidR="00FF553E" w:rsidRPr="00FF5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05E"/>
    <w:multiLevelType w:val="hybridMultilevel"/>
    <w:tmpl w:val="E4C265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3E"/>
    <w:rsid w:val="000037A9"/>
    <w:rsid w:val="00093DDF"/>
    <w:rsid w:val="00367180"/>
    <w:rsid w:val="003B2B87"/>
    <w:rsid w:val="004F7F60"/>
    <w:rsid w:val="00AB2B45"/>
    <w:rsid w:val="00D35B9A"/>
    <w:rsid w:val="00D82BD4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5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5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42017-spring-budget-upd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Chadderton</dc:creator>
  <cp:lastModifiedBy>Amanda Chadderton</cp:lastModifiedBy>
  <cp:revision>6</cp:revision>
  <dcterms:created xsi:type="dcterms:W3CDTF">2017-09-28T08:42:00Z</dcterms:created>
  <dcterms:modified xsi:type="dcterms:W3CDTF">2017-09-30T08:58:00Z</dcterms:modified>
</cp:coreProperties>
</file>