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EF" w:rsidRDefault="006839EF" w:rsidP="006839EF">
      <w:pPr>
        <w:pStyle w:val="Default"/>
      </w:pPr>
    </w:p>
    <w:p w:rsidR="006839EF" w:rsidRPr="006839EF" w:rsidRDefault="006839EF" w:rsidP="006839EF">
      <w:pPr>
        <w:spacing w:after="0" w:line="240" w:lineRule="auto"/>
        <w:rPr>
          <w:b/>
          <w:u w:val="single"/>
        </w:rPr>
      </w:pPr>
      <w:r w:rsidRPr="006839EF">
        <w:rPr>
          <w:b/>
          <w:u w:val="single"/>
        </w:rPr>
        <w:t>Tameside Metropolitan Borough Council</w:t>
      </w:r>
    </w:p>
    <w:p w:rsidR="006839EF" w:rsidRPr="006839EF" w:rsidRDefault="006839EF" w:rsidP="006839EF">
      <w:pPr>
        <w:spacing w:after="0" w:line="240" w:lineRule="auto"/>
        <w:rPr>
          <w:b/>
          <w:u w:val="single"/>
        </w:rPr>
      </w:pPr>
      <w:r w:rsidRPr="006839EF">
        <w:rPr>
          <w:b/>
          <w:u w:val="single"/>
        </w:rPr>
        <w:t xml:space="preserve">Fraud Transparency Data </w:t>
      </w:r>
      <w:r w:rsidR="00C62519">
        <w:rPr>
          <w:b/>
          <w:u w:val="single"/>
        </w:rPr>
        <w:t xml:space="preserve">- </w:t>
      </w:r>
      <w:r w:rsidRPr="006839EF">
        <w:rPr>
          <w:b/>
          <w:u w:val="single"/>
        </w:rPr>
        <w:t>Financial Year 201</w:t>
      </w:r>
      <w:r w:rsidR="00C633CF">
        <w:rPr>
          <w:b/>
          <w:u w:val="single"/>
        </w:rPr>
        <w:t>6</w:t>
      </w:r>
      <w:r w:rsidRPr="006839EF">
        <w:rPr>
          <w:b/>
          <w:u w:val="single"/>
        </w:rPr>
        <w:t>-1</w:t>
      </w:r>
      <w:r w:rsidR="00C633CF">
        <w:rPr>
          <w:b/>
          <w:u w:val="single"/>
        </w:rPr>
        <w:t>7</w:t>
      </w:r>
    </w:p>
    <w:p w:rsidR="006839EF" w:rsidRPr="006839EF" w:rsidRDefault="006839EF" w:rsidP="006839EF">
      <w:pPr>
        <w:rPr>
          <w:b/>
        </w:rPr>
      </w:pPr>
    </w:p>
    <w:p w:rsidR="006839EF" w:rsidRDefault="006839EF" w:rsidP="006839EF">
      <w:r>
        <w:t>Number of occasions that we have used powers, under the Prevention of Social Housing Fraud (Power to Require Information) (England) Regulations 2014, to investigate fraud:</w:t>
      </w:r>
    </w:p>
    <w:p w:rsidR="006839EF" w:rsidRDefault="006839EF" w:rsidP="00171B1A">
      <w:pPr>
        <w:pStyle w:val="ListParagraph"/>
        <w:numPr>
          <w:ilvl w:val="0"/>
          <w:numId w:val="1"/>
        </w:numPr>
        <w:tabs>
          <w:tab w:val="left" w:pos="1134"/>
        </w:tabs>
      </w:pPr>
      <w:r>
        <w:t>None</w:t>
      </w:r>
    </w:p>
    <w:p w:rsidR="006839EF" w:rsidRDefault="006839EF" w:rsidP="006839EF">
      <w:r>
        <w:t>Total number (absolute and full-time equivalent) of employees undertaking investigations and prosecutions of fraud:</w:t>
      </w:r>
    </w:p>
    <w:p w:rsidR="006839EF" w:rsidRDefault="006839EF" w:rsidP="00171B1A">
      <w:pPr>
        <w:pStyle w:val="ListParagraph"/>
        <w:numPr>
          <w:ilvl w:val="0"/>
          <w:numId w:val="1"/>
        </w:numPr>
      </w:pPr>
      <w:r>
        <w:t xml:space="preserve">Absolute = </w:t>
      </w:r>
      <w:r w:rsidR="0057265E">
        <w:t>5</w:t>
      </w:r>
      <w:r w:rsidR="00D75BDB">
        <w:t xml:space="preserve"> </w:t>
      </w:r>
      <w:r>
        <w:t>staff</w:t>
      </w:r>
    </w:p>
    <w:p w:rsidR="006839EF" w:rsidRDefault="006839EF" w:rsidP="00171B1A">
      <w:pPr>
        <w:pStyle w:val="ListParagraph"/>
        <w:numPr>
          <w:ilvl w:val="0"/>
          <w:numId w:val="1"/>
        </w:numPr>
      </w:pPr>
      <w:r>
        <w:t xml:space="preserve">FTE = </w:t>
      </w:r>
      <w:r w:rsidR="0057265E">
        <w:t>1.6</w:t>
      </w:r>
      <w:r>
        <w:t xml:space="preserve"> staff</w:t>
      </w:r>
    </w:p>
    <w:p w:rsidR="006839EF" w:rsidRDefault="006839EF" w:rsidP="006839EF">
      <w:r>
        <w:t>Total number (absolute and full-time equivalent) of professionally accredited counter-fraud specialists:</w:t>
      </w:r>
    </w:p>
    <w:p w:rsidR="006839EF" w:rsidRDefault="006839EF" w:rsidP="00171B1A">
      <w:pPr>
        <w:pStyle w:val="ListParagraph"/>
        <w:numPr>
          <w:ilvl w:val="0"/>
          <w:numId w:val="2"/>
        </w:numPr>
      </w:pPr>
      <w:r>
        <w:t xml:space="preserve">Absolute = </w:t>
      </w:r>
      <w:r w:rsidR="00D75BDB">
        <w:t>2</w:t>
      </w:r>
      <w:r>
        <w:t xml:space="preserve"> staff</w:t>
      </w:r>
    </w:p>
    <w:p w:rsidR="006839EF" w:rsidRDefault="006839EF" w:rsidP="00171B1A">
      <w:pPr>
        <w:pStyle w:val="ListParagraph"/>
        <w:numPr>
          <w:ilvl w:val="0"/>
          <w:numId w:val="2"/>
        </w:numPr>
      </w:pPr>
      <w:r>
        <w:t xml:space="preserve">FTE = </w:t>
      </w:r>
      <w:r w:rsidR="00D75BDB">
        <w:t>2</w:t>
      </w:r>
      <w:r>
        <w:t xml:space="preserve"> staff</w:t>
      </w:r>
      <w:r w:rsidR="00562E29">
        <w:t xml:space="preserve">   </w:t>
      </w:r>
    </w:p>
    <w:p w:rsidR="006839EF" w:rsidRDefault="006839EF" w:rsidP="006839EF">
      <w:r>
        <w:t>Total amount spent by the Authority on the investigation and prosecution of fraud:</w:t>
      </w:r>
    </w:p>
    <w:p w:rsidR="006839EF" w:rsidRDefault="006839EF" w:rsidP="00171B1A">
      <w:pPr>
        <w:pStyle w:val="ListParagraph"/>
        <w:numPr>
          <w:ilvl w:val="0"/>
          <w:numId w:val="3"/>
        </w:numPr>
      </w:pPr>
      <w:r>
        <w:t>£</w:t>
      </w:r>
      <w:r w:rsidR="001F6810">
        <w:t>81,851</w:t>
      </w:r>
      <w:r w:rsidR="00300B6A">
        <w:t xml:space="preserve"> (The figure relates directly to the cost of investigating the cases below and does not reflect the cost of counter fraud work in total)</w:t>
      </w:r>
    </w:p>
    <w:p w:rsidR="006839EF" w:rsidRDefault="006839EF" w:rsidP="006839EF">
      <w:r>
        <w:t>Total number of fraud cases investigated:</w:t>
      </w:r>
    </w:p>
    <w:p w:rsidR="002573F5" w:rsidRDefault="001A1FF8" w:rsidP="00171B1A">
      <w:pPr>
        <w:pStyle w:val="ListParagraph"/>
        <w:numPr>
          <w:ilvl w:val="0"/>
          <w:numId w:val="3"/>
        </w:numPr>
      </w:pPr>
      <w:r>
        <w:t>2</w:t>
      </w:r>
      <w:r w:rsidR="00060057">
        <w:t>4</w:t>
      </w:r>
    </w:p>
    <w:p w:rsidR="006839EF" w:rsidRDefault="005A7EB1" w:rsidP="006839EF">
      <w:r>
        <w:t>Total number of occasions on which a) fraud and b) irregularity was identified:</w:t>
      </w:r>
    </w:p>
    <w:p w:rsidR="005A7EB1" w:rsidRDefault="005A7EB1" w:rsidP="005A7EB1">
      <w:pPr>
        <w:pStyle w:val="ListParagraph"/>
        <w:numPr>
          <w:ilvl w:val="0"/>
          <w:numId w:val="3"/>
        </w:numPr>
      </w:pPr>
      <w:r>
        <w:t>Fraud</w:t>
      </w:r>
      <w:r w:rsidR="00562E29">
        <w:t xml:space="preserve"> - </w:t>
      </w:r>
      <w:r w:rsidR="001A1FF8">
        <w:t>3</w:t>
      </w:r>
      <w:r>
        <w:t xml:space="preserve"> </w:t>
      </w:r>
    </w:p>
    <w:p w:rsidR="005A7EB1" w:rsidRDefault="005A7EB1" w:rsidP="005A7EB1">
      <w:pPr>
        <w:pStyle w:val="ListParagraph"/>
        <w:numPr>
          <w:ilvl w:val="0"/>
          <w:numId w:val="3"/>
        </w:numPr>
      </w:pPr>
      <w:r>
        <w:t>Irregularity</w:t>
      </w:r>
      <w:r w:rsidR="00562E29">
        <w:t xml:space="preserve"> </w:t>
      </w:r>
      <w:r w:rsidR="00856600">
        <w:t>–</w:t>
      </w:r>
      <w:r w:rsidR="00562E29">
        <w:t xml:space="preserve"> </w:t>
      </w:r>
      <w:r w:rsidR="00A04E5D">
        <w:t>2</w:t>
      </w:r>
      <w:r w:rsidR="00FF4B16">
        <w:t>1</w:t>
      </w:r>
      <w:r w:rsidR="00856600">
        <w:t xml:space="preserve"> (This figure includes several cases where prosecutions are pending)</w:t>
      </w:r>
    </w:p>
    <w:p w:rsidR="001135A8" w:rsidRDefault="001135A8" w:rsidP="006839EF">
      <w:r>
        <w:t>Total monetary value of a) fraud and b) irregularity that was detected:</w:t>
      </w:r>
    </w:p>
    <w:p w:rsidR="001135A8" w:rsidRDefault="001135A8" w:rsidP="001135A8">
      <w:pPr>
        <w:pStyle w:val="ListParagraph"/>
        <w:numPr>
          <w:ilvl w:val="0"/>
          <w:numId w:val="4"/>
        </w:numPr>
      </w:pPr>
      <w:r>
        <w:t>Fraud - £</w:t>
      </w:r>
      <w:r w:rsidR="000863C7">
        <w:t>155,886</w:t>
      </w:r>
      <w:r w:rsidR="000D1BEC">
        <w:t xml:space="preserve"> </w:t>
      </w:r>
    </w:p>
    <w:p w:rsidR="001135A8" w:rsidRDefault="001135A8" w:rsidP="001135A8">
      <w:pPr>
        <w:pStyle w:val="ListParagraph"/>
        <w:numPr>
          <w:ilvl w:val="0"/>
          <w:numId w:val="4"/>
        </w:numPr>
      </w:pPr>
      <w:r>
        <w:t>Irregularity - £</w:t>
      </w:r>
      <w:r w:rsidR="000863C7">
        <w:t>17</w:t>
      </w:r>
      <w:r w:rsidR="00FF4B16">
        <w:t>2</w:t>
      </w:r>
      <w:r w:rsidR="000863C7">
        <w:t>,</w:t>
      </w:r>
      <w:r w:rsidR="00FF4B16">
        <w:t>520</w:t>
      </w:r>
      <w:r>
        <w:t xml:space="preserve"> </w:t>
      </w:r>
    </w:p>
    <w:p w:rsidR="001135A8" w:rsidRDefault="001135A8" w:rsidP="001135A8">
      <w:r>
        <w:t>Total monetary value of a) fraud and b) irregularity that was recovered</w:t>
      </w:r>
      <w:r w:rsidR="00C62519">
        <w:t>:</w:t>
      </w:r>
    </w:p>
    <w:p w:rsidR="001135A8" w:rsidRDefault="001135A8" w:rsidP="001135A8">
      <w:pPr>
        <w:pStyle w:val="ListParagraph"/>
        <w:numPr>
          <w:ilvl w:val="0"/>
          <w:numId w:val="5"/>
        </w:numPr>
      </w:pPr>
      <w:r>
        <w:t>Fraud - £</w:t>
      </w:r>
      <w:r w:rsidR="00CA10DB">
        <w:t>0</w:t>
      </w:r>
      <w:r w:rsidR="000D1BEC">
        <w:t xml:space="preserve"> (Recovery ongoing for the remaining £</w:t>
      </w:r>
      <w:r w:rsidR="00CA10DB">
        <w:t>155,886</w:t>
      </w:r>
      <w:r w:rsidR="000D1BEC">
        <w:t>)</w:t>
      </w:r>
    </w:p>
    <w:p w:rsidR="001135A8" w:rsidRDefault="001135A8" w:rsidP="001135A8">
      <w:pPr>
        <w:pStyle w:val="ListParagraph"/>
        <w:numPr>
          <w:ilvl w:val="0"/>
          <w:numId w:val="5"/>
        </w:numPr>
      </w:pPr>
      <w:r>
        <w:t>Irregularity - £</w:t>
      </w:r>
      <w:r w:rsidR="00CA10DB">
        <w:t>23,528 (R</w:t>
      </w:r>
      <w:r w:rsidR="000D1BEC">
        <w:t xml:space="preserve">ecovery action </w:t>
      </w:r>
      <w:r w:rsidR="001222AB">
        <w:t>is being</w:t>
      </w:r>
      <w:r w:rsidR="000D1BEC">
        <w:t xml:space="preserve"> undertaken</w:t>
      </w:r>
      <w:r w:rsidR="001222AB">
        <w:t xml:space="preserve"> for £2</w:t>
      </w:r>
      <w:r w:rsidR="00FF4B16">
        <w:t>3</w:t>
      </w:r>
      <w:r w:rsidR="001222AB">
        <w:t>,</w:t>
      </w:r>
      <w:r w:rsidR="00FF4B16">
        <w:t>664</w:t>
      </w:r>
      <w:r w:rsidR="001222AB">
        <w:t xml:space="preserve"> and</w:t>
      </w:r>
      <w:r w:rsidR="00CA10DB">
        <w:t xml:space="preserve"> </w:t>
      </w:r>
      <w:r w:rsidR="001222AB">
        <w:t>the other irregularities equating to £ 125,3</w:t>
      </w:r>
      <w:r w:rsidR="00FF4B16">
        <w:t>28</w:t>
      </w:r>
      <w:r w:rsidR="001222AB">
        <w:t xml:space="preserve"> are still ongoing).</w:t>
      </w:r>
    </w:p>
    <w:sectPr w:rsidR="001135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5441"/>
    <w:multiLevelType w:val="hybridMultilevel"/>
    <w:tmpl w:val="182E1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13EB8"/>
    <w:multiLevelType w:val="hybridMultilevel"/>
    <w:tmpl w:val="92705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C73F0"/>
    <w:multiLevelType w:val="hybridMultilevel"/>
    <w:tmpl w:val="3786A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66327"/>
    <w:multiLevelType w:val="hybridMultilevel"/>
    <w:tmpl w:val="E5A6A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A3006"/>
    <w:multiLevelType w:val="hybridMultilevel"/>
    <w:tmpl w:val="3F38A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EF"/>
    <w:rsid w:val="00060057"/>
    <w:rsid w:val="00060AB9"/>
    <w:rsid w:val="000863C7"/>
    <w:rsid w:val="000B703E"/>
    <w:rsid w:val="000D1BEC"/>
    <w:rsid w:val="001135A8"/>
    <w:rsid w:val="001208B7"/>
    <w:rsid w:val="001222AB"/>
    <w:rsid w:val="00171B1A"/>
    <w:rsid w:val="001A1FF8"/>
    <w:rsid w:val="001F6810"/>
    <w:rsid w:val="002573F5"/>
    <w:rsid w:val="002D0B40"/>
    <w:rsid w:val="002F2936"/>
    <w:rsid w:val="00300B6A"/>
    <w:rsid w:val="00472C43"/>
    <w:rsid w:val="004E36DA"/>
    <w:rsid w:val="00562E29"/>
    <w:rsid w:val="0057265E"/>
    <w:rsid w:val="005A7EB1"/>
    <w:rsid w:val="006839EF"/>
    <w:rsid w:val="006A296C"/>
    <w:rsid w:val="00856600"/>
    <w:rsid w:val="009614A2"/>
    <w:rsid w:val="00997222"/>
    <w:rsid w:val="00A04E5D"/>
    <w:rsid w:val="00A56B08"/>
    <w:rsid w:val="00C50CB6"/>
    <w:rsid w:val="00C62519"/>
    <w:rsid w:val="00C633CF"/>
    <w:rsid w:val="00CA10DB"/>
    <w:rsid w:val="00D75BDB"/>
    <w:rsid w:val="00DF2B48"/>
    <w:rsid w:val="00E45151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39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1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39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1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Poole</dc:creator>
  <cp:lastModifiedBy>Wendy Poole</cp:lastModifiedBy>
  <cp:revision>3</cp:revision>
  <dcterms:created xsi:type="dcterms:W3CDTF">2017-03-31T11:40:00Z</dcterms:created>
  <dcterms:modified xsi:type="dcterms:W3CDTF">2017-03-31T11:59:00Z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