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F0" w:rsidRDefault="00195091">
      <w:pPr>
        <w:spacing w:line="360" w:lineRule="auto"/>
        <w:jc w:val="both"/>
        <w:rPr>
          <w:rFonts w:ascii="Trebuchet MS" w:eastAsia="Trebuchet MS" w:hAnsi="Trebuchet MS" w:cs="Trebuchet MS"/>
          <w:b/>
          <w:color w:val="E72063"/>
          <w:sz w:val="28"/>
          <w:szCs w:val="28"/>
        </w:rPr>
      </w:pPr>
      <w:r>
        <w:rPr>
          <w:noProof/>
        </w:rPr>
        <w:drawing>
          <wp:inline distT="0" distB="0" distL="0" distR="0">
            <wp:extent cx="5731510" cy="1322278"/>
            <wp:effectExtent l="0" t="0" r="0" b="0"/>
            <wp:docPr id="5" name="image1.png" descr="C:\Users\marie.holland\AppData\Local\Microsoft\Windows\INetCache\Content.Word\Town_of_Culture_logo_horizontal gold cut out logo.png"/>
            <wp:cNvGraphicFramePr/>
            <a:graphic xmlns:a="http://schemas.openxmlformats.org/drawingml/2006/main">
              <a:graphicData uri="http://schemas.openxmlformats.org/drawingml/2006/picture">
                <pic:pic xmlns:pic="http://schemas.openxmlformats.org/drawingml/2006/picture">
                  <pic:nvPicPr>
                    <pic:cNvPr id="0" name="image1.png" descr="C:\Users\marie.holland\AppData\Local\Microsoft\Windows\INetCache\Content.Word\Town_of_Culture_logo_horizontal gold cut out logo.png"/>
                    <pic:cNvPicPr preferRelativeResize="0"/>
                  </pic:nvPicPr>
                  <pic:blipFill>
                    <a:blip r:embed="rId6"/>
                    <a:srcRect/>
                    <a:stretch>
                      <a:fillRect/>
                    </a:stretch>
                  </pic:blipFill>
                  <pic:spPr>
                    <a:xfrm>
                      <a:off x="0" y="0"/>
                      <a:ext cx="5731510" cy="1322278"/>
                    </a:xfrm>
                    <a:prstGeom prst="rect">
                      <a:avLst/>
                    </a:prstGeom>
                    <a:ln/>
                  </pic:spPr>
                </pic:pic>
              </a:graphicData>
            </a:graphic>
          </wp:inline>
        </w:drawing>
      </w:r>
    </w:p>
    <w:p w:rsidR="004957F0" w:rsidRDefault="00192977">
      <w:pPr>
        <w:spacing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Stalybridge Town of Culture 2022</w:t>
      </w:r>
    </w:p>
    <w:p w:rsidR="004957F0" w:rsidRDefault="00195091">
      <w:pPr>
        <w:spacing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 xml:space="preserve">Community Grant Fund </w:t>
      </w:r>
    </w:p>
    <w:p w:rsidR="004957F0" w:rsidRDefault="00195091">
      <w:pPr>
        <w:spacing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Grant notes</w:t>
      </w:r>
    </w:p>
    <w:p w:rsidR="004957F0" w:rsidRDefault="00195091">
      <w:pPr>
        <w:spacing w:after="0"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Background about Greater Manchester Town of Culture</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Stalybridge has been awarded the status of Greater Manchester Town of Culture in 2022.  The Greater Manchester Town of Culture programme celebrates the distinctiveness of one town each year, selected from the ten districts of Greater Manchester.  It provides an opportunity to highlight and celebrate the unique culture of towns across Greater Manchester, as well as to raise local ambitions for cultural provision, a night-time economy, and increase pride in a place.  This accolade was awarded to Stalybridge’s bid because it highlighted the distinctive creativity and diversity of the Tameside town, and it put a spotlight on the remarkable art, culture and heritage that exists in the town.</w:t>
      </w:r>
    </w:p>
    <w:p w:rsidR="004957F0" w:rsidRDefault="004957F0">
      <w:pPr>
        <w:spacing w:after="0" w:line="360" w:lineRule="auto"/>
        <w:rPr>
          <w:rFonts w:ascii="Trebuchet MS" w:eastAsia="Trebuchet MS" w:hAnsi="Trebuchet MS" w:cs="Trebuchet MS"/>
          <w:sz w:val="24"/>
          <w:szCs w:val="24"/>
        </w:rPr>
      </w:pPr>
    </w:p>
    <w:p w:rsidR="004957F0" w:rsidRDefault="00195091">
      <w:pPr>
        <w:spacing w:after="0" w:line="360" w:lineRule="auto"/>
        <w:rPr>
          <w:rFonts w:ascii="Trebuchet MS" w:eastAsia="Trebuchet MS" w:hAnsi="Trebuchet MS" w:cs="Trebuchet MS"/>
          <w:b/>
          <w:color w:val="FF0066"/>
          <w:sz w:val="28"/>
          <w:szCs w:val="28"/>
        </w:rPr>
      </w:pPr>
      <w:r>
        <w:rPr>
          <w:rFonts w:ascii="Trebuchet MS" w:eastAsia="Trebuchet MS" w:hAnsi="Trebuchet MS" w:cs="Trebuchet MS"/>
          <w:b/>
          <w:color w:val="FF0066"/>
          <w:sz w:val="28"/>
          <w:szCs w:val="28"/>
        </w:rPr>
        <w:t>Stalybridge Town of Culture 2022 will</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Create a celebratory programme of cultural activities that builds on events and activities already planned in Stalybridge - such as the popular monthly Street Fest - while also providing additional opportunities for local residents, businesses and visitors to get involved. </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The programme will develop collaborations with The Bridge Cultural Consortium, Stalybridge Town Team, Stalybridge dance schools, music groups, theatre and carnival organisations, local growing groups, schools and health centres to:</w:t>
      </w:r>
    </w:p>
    <w:p w:rsidR="004957F0" w:rsidRDefault="00195091">
      <w:pPr>
        <w:numPr>
          <w:ilvl w:val="0"/>
          <w:numId w:val="1"/>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Deliver a series of 4 commissions - walking tours, sound walks, dance pieces and promenade performance</w:t>
      </w:r>
    </w:p>
    <w:p w:rsidR="004957F0" w:rsidRDefault="00195091">
      <w:pPr>
        <w:numPr>
          <w:ilvl w:val="0"/>
          <w:numId w:val="1"/>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Increase access to the heritage and natural landscapes (river, canal, woodland) in the town centre, connecting with Street Fest events</w:t>
      </w:r>
    </w:p>
    <w:p w:rsidR="004957F0" w:rsidRDefault="00195091">
      <w:pPr>
        <w:numPr>
          <w:ilvl w:val="0"/>
          <w:numId w:val="1"/>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Encourage intergenerational conversations and storytelling</w:t>
      </w:r>
    </w:p>
    <w:p w:rsidR="004957F0" w:rsidRDefault="00195091">
      <w:pPr>
        <w:numPr>
          <w:ilvl w:val="0"/>
          <w:numId w:val="1"/>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I</w:t>
      </w:r>
      <w:r>
        <w:rPr>
          <w:rFonts w:ascii="Trebuchet MS" w:eastAsia="Trebuchet MS" w:hAnsi="Trebuchet MS" w:cs="Trebuchet MS"/>
          <w:color w:val="000000"/>
          <w:sz w:val="24"/>
          <w:szCs w:val="24"/>
        </w:rPr>
        <w:t>ncrease pride and participation in and around Stalybridge</w:t>
      </w:r>
    </w:p>
    <w:p w:rsidR="004957F0" w:rsidRDefault="004957F0">
      <w:pPr>
        <w:spacing w:after="0" w:line="360" w:lineRule="auto"/>
        <w:jc w:val="both"/>
        <w:rPr>
          <w:rFonts w:ascii="Trebuchet MS" w:eastAsia="Trebuchet MS" w:hAnsi="Trebuchet MS" w:cs="Trebuchet MS"/>
          <w:b/>
          <w:sz w:val="24"/>
          <w:szCs w:val="24"/>
        </w:rPr>
      </w:pPr>
    </w:p>
    <w:p w:rsidR="004957F0" w:rsidRDefault="00195091">
      <w:pPr>
        <w:spacing w:after="0" w:line="360" w:lineRule="auto"/>
        <w:jc w:val="both"/>
        <w:rPr>
          <w:rFonts w:ascii="Trebuchet MS" w:eastAsia="Trebuchet MS" w:hAnsi="Trebuchet MS" w:cs="Trebuchet MS"/>
          <w:b/>
          <w:color w:val="FF0066"/>
          <w:sz w:val="28"/>
          <w:szCs w:val="28"/>
        </w:rPr>
      </w:pPr>
      <w:r>
        <w:rPr>
          <w:rFonts w:ascii="Trebuchet MS" w:eastAsia="Trebuchet MS" w:hAnsi="Trebuchet MS" w:cs="Trebuchet MS"/>
          <w:b/>
          <w:color w:val="FF0066"/>
          <w:sz w:val="28"/>
          <w:szCs w:val="28"/>
        </w:rPr>
        <w:t>The Stalybridge Community Grant Fund:</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A key feature of the programme for 2022 will include projects that enable people to slow down, connect with the local environment and celebrate its cultural value.</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A new community grant fund has therefore been developed to support activities and events being created for Stalybridge by community groups and individuals.</w:t>
      </w:r>
    </w:p>
    <w:p w:rsidR="004957F0" w:rsidRDefault="004957F0">
      <w:pPr>
        <w:spacing w:after="0" w:line="360" w:lineRule="auto"/>
        <w:jc w:val="both"/>
        <w:rPr>
          <w:rFonts w:ascii="Trebuchet MS" w:eastAsia="Trebuchet MS" w:hAnsi="Trebuchet MS" w:cs="Trebuchet MS"/>
          <w:sz w:val="24"/>
          <w:szCs w:val="24"/>
        </w:rPr>
      </w:pPr>
    </w:p>
    <w:p w:rsidR="004957F0" w:rsidRDefault="00195091">
      <w:pPr>
        <w:spacing w:after="0" w:line="360" w:lineRule="auto"/>
        <w:jc w:val="both"/>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What can the funding be used for?</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Project proposals submitted to this programme must fit with the over-all themes put forward in the Stalybridge Town of Culture bid:</w:t>
      </w:r>
    </w:p>
    <w:p w:rsidR="004957F0" w:rsidRDefault="00195091">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Slow Food – events and activities linked to for instance community orchards, doorstep growing, allotments, recipes, food waste</w:t>
      </w:r>
    </w:p>
    <w:p w:rsidR="004957F0" w:rsidRDefault="00195091">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Slow Making – events and activities linked to knitting, embroidery and other crafts</w:t>
      </w:r>
    </w:p>
    <w:p w:rsidR="004957F0" w:rsidRDefault="00195091">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Slow Art – events and activities linked to storytelling, artist led creations, music, exhibitions, conversations, performance, dance, writing and literature</w:t>
      </w:r>
    </w:p>
    <w:p w:rsidR="004957F0" w:rsidRDefault="00195091">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Slow down – events and activities linked to the town’s heritage, it’s surrounding landscape and town centre such as talks, trails, walking and cycling.</w:t>
      </w:r>
    </w:p>
    <w:p w:rsidR="004957F0" w:rsidRDefault="004957F0">
      <w:pPr>
        <w:pBdr>
          <w:top w:val="nil"/>
          <w:left w:val="nil"/>
          <w:bottom w:val="nil"/>
          <w:right w:val="nil"/>
          <w:between w:val="nil"/>
        </w:pBdr>
        <w:spacing w:after="0" w:line="360" w:lineRule="auto"/>
        <w:ind w:left="720"/>
        <w:jc w:val="both"/>
        <w:rPr>
          <w:rFonts w:ascii="Trebuchet MS" w:eastAsia="Trebuchet MS" w:hAnsi="Trebuchet MS" w:cs="Trebuchet MS"/>
          <w:color w:val="000000"/>
          <w:sz w:val="24"/>
          <w:szCs w:val="24"/>
        </w:rPr>
      </w:pP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You must engage local people beyond your existing membership networks.</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You can apply for a grant of up to </w:t>
      </w:r>
      <w:r>
        <w:rPr>
          <w:rFonts w:ascii="Trebuchet MS" w:eastAsia="Trebuchet MS" w:hAnsi="Trebuchet MS" w:cs="Trebuchet MS"/>
          <w:b/>
          <w:color w:val="3664AE"/>
          <w:sz w:val="24"/>
          <w:szCs w:val="24"/>
        </w:rPr>
        <w:t>£500</w:t>
      </w:r>
      <w:r>
        <w:rPr>
          <w:rFonts w:ascii="Trebuchet MS" w:eastAsia="Trebuchet MS" w:hAnsi="Trebuchet MS" w:cs="Trebuchet MS"/>
          <w:sz w:val="24"/>
          <w:szCs w:val="24"/>
        </w:rPr>
        <w:t xml:space="preserve"> to assist with the type of event / activity / project referred to above. </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The funds can be used to cover the costs of speakers, arts/crafts, running workshops, developing a play or a film, or any other reasonable costs for holding an activity or event.  Expenses for volunteer time, food and refreshments will not be accepted.</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This funding is only available this year and all activity must take place in Stalybridge and form part of the Town of Culture programme.  The programme is open to all Tameside residents and community organisations based in the borough.  </w:t>
      </w:r>
    </w:p>
    <w:p w:rsidR="00A54B12" w:rsidRDefault="00A54B12">
      <w:pPr>
        <w:spacing w:after="0" w:line="360" w:lineRule="auto"/>
        <w:jc w:val="both"/>
        <w:rPr>
          <w:rFonts w:ascii="Trebuchet MS" w:eastAsia="Trebuchet MS" w:hAnsi="Trebuchet MS" w:cs="Trebuchet MS"/>
          <w:sz w:val="24"/>
          <w:szCs w:val="24"/>
        </w:rPr>
      </w:pPr>
    </w:p>
    <w:p w:rsidR="00A54B12" w:rsidRDefault="00A54B12">
      <w:pPr>
        <w:spacing w:after="0" w:line="360" w:lineRule="auto"/>
        <w:jc w:val="both"/>
        <w:rPr>
          <w:rFonts w:ascii="Trebuchet MS" w:eastAsia="Trebuchet MS" w:hAnsi="Trebuchet MS" w:cs="Trebuchet MS"/>
          <w:sz w:val="24"/>
          <w:szCs w:val="24"/>
        </w:rPr>
      </w:pPr>
    </w:p>
    <w:p w:rsidR="004957F0" w:rsidRDefault="00195091">
      <w:pPr>
        <w:spacing w:after="0" w:line="360" w:lineRule="auto"/>
        <w:jc w:val="both"/>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lastRenderedPageBreak/>
        <w:t>Who is the funding for?</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Individuals and organisations based in Tameside and you must engage with local people beyond your existing membership networks.</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We welcome applications from people who are new to funding as well as those who have applied for other funding previously.  Where appropriate, we also encourage partnership or joint applications for this funding.</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note we want the funding to be given out to as many as we can so we may need to limit the number of applications from any one individual or organisation. </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You must agree to market your activity or event on the InTameside.co.uk website and to promote it as part of Stalybridge Town of Culture.   </w:t>
      </w: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Your activity or event must take place in Stalybridge in 2022.</w:t>
      </w:r>
    </w:p>
    <w:p w:rsidR="004957F0" w:rsidRDefault="004957F0">
      <w:pPr>
        <w:spacing w:after="0" w:line="360" w:lineRule="auto"/>
        <w:jc w:val="both"/>
        <w:rPr>
          <w:rFonts w:ascii="Trebuchet MS" w:eastAsia="Trebuchet MS" w:hAnsi="Trebuchet MS" w:cs="Trebuchet MS"/>
          <w:b/>
          <w:color w:val="FF0066"/>
          <w:sz w:val="28"/>
          <w:szCs w:val="28"/>
        </w:rPr>
      </w:pPr>
    </w:p>
    <w:p w:rsidR="004957F0" w:rsidRDefault="00195091">
      <w:pPr>
        <w:spacing w:after="0" w:line="360" w:lineRule="auto"/>
        <w:jc w:val="both"/>
        <w:rPr>
          <w:rFonts w:ascii="Trebuchet MS" w:eastAsia="Trebuchet MS" w:hAnsi="Trebuchet MS" w:cs="Trebuchet MS"/>
          <w:b/>
          <w:color w:val="FF0066"/>
          <w:sz w:val="28"/>
          <w:szCs w:val="28"/>
        </w:rPr>
      </w:pPr>
      <w:r>
        <w:rPr>
          <w:rFonts w:ascii="Trebuchet MS" w:eastAsia="Trebuchet MS" w:hAnsi="Trebuchet MS" w:cs="Trebuchet MS"/>
          <w:b/>
          <w:color w:val="FF0066"/>
          <w:sz w:val="28"/>
          <w:szCs w:val="28"/>
        </w:rPr>
        <w:t>Completing the application form</w:t>
      </w:r>
    </w:p>
    <w:p w:rsidR="004957F0" w:rsidRDefault="00195091">
      <w:pPr>
        <w:numPr>
          <w:ilvl w:val="0"/>
          <w:numId w:val="4"/>
        </w:num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ensure that ALL boxes on this form are completed. </w:t>
      </w:r>
    </w:p>
    <w:p w:rsidR="004957F0" w:rsidRDefault="00195091">
      <w:pPr>
        <w:numPr>
          <w:ilvl w:val="0"/>
          <w:numId w:val="4"/>
        </w:numPr>
        <w:spacing w:after="0" w:line="360" w:lineRule="auto"/>
        <w:jc w:val="both"/>
        <w:rPr>
          <w:rFonts w:ascii="Trebuchet MS" w:eastAsia="Trebuchet MS" w:hAnsi="Trebuchet MS" w:cs="Trebuchet MS"/>
          <w:color w:val="000000"/>
          <w:sz w:val="24"/>
          <w:szCs w:val="24"/>
          <w:u w:val="single"/>
        </w:rPr>
      </w:pPr>
      <w:r>
        <w:rPr>
          <w:rFonts w:ascii="Trebuchet MS" w:eastAsia="Trebuchet MS" w:hAnsi="Trebuchet MS" w:cs="Trebuchet MS"/>
          <w:sz w:val="24"/>
          <w:szCs w:val="24"/>
        </w:rPr>
        <w:t xml:space="preserve">Submit your application online to events@tameside.gov.uk </w:t>
      </w:r>
    </w:p>
    <w:p w:rsidR="004957F0" w:rsidRDefault="00195091">
      <w:pPr>
        <w:numPr>
          <w:ilvl w:val="0"/>
          <w:numId w:val="4"/>
        </w:numPr>
        <w:spacing w:after="0" w:line="360" w:lineRule="auto"/>
        <w:jc w:val="both"/>
        <w:rPr>
          <w:rFonts w:ascii="Trebuchet MS" w:eastAsia="Trebuchet MS" w:hAnsi="Trebuchet MS" w:cs="Trebuchet MS"/>
          <w:sz w:val="24"/>
          <w:szCs w:val="24"/>
        </w:rPr>
      </w:pPr>
      <w:bookmarkStart w:id="0" w:name="_heading=h.gjdgxs" w:colFirst="0" w:colLast="0"/>
      <w:bookmarkEnd w:id="0"/>
      <w:r>
        <w:rPr>
          <w:rFonts w:ascii="Trebuchet MS" w:eastAsia="Trebuchet MS" w:hAnsi="Trebuchet MS" w:cs="Trebuchet MS"/>
          <w:sz w:val="24"/>
          <w:szCs w:val="24"/>
        </w:rPr>
        <w:t>Applications will be accepted from Monday 18 April 2022 until 1 October 2022 but may close sooner if the fund is exhausted.</w:t>
      </w:r>
    </w:p>
    <w:p w:rsidR="004957F0" w:rsidRDefault="00195091">
      <w:pPr>
        <w:numPr>
          <w:ilvl w:val="0"/>
          <w:numId w:val="4"/>
        </w:num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panel will aim to make a decision on your application </w:t>
      </w:r>
      <w:r w:rsidR="009906F2">
        <w:rPr>
          <w:rFonts w:ascii="Trebuchet MS" w:eastAsia="Trebuchet MS" w:hAnsi="Trebuchet MS" w:cs="Trebuchet MS"/>
          <w:sz w:val="24"/>
          <w:szCs w:val="24"/>
        </w:rPr>
        <w:t>at</w:t>
      </w:r>
      <w:r>
        <w:rPr>
          <w:rFonts w:ascii="Trebuchet MS" w:eastAsia="Trebuchet MS" w:hAnsi="Trebuchet MS" w:cs="Trebuchet MS"/>
          <w:sz w:val="24"/>
          <w:szCs w:val="24"/>
        </w:rPr>
        <w:t xml:space="preserve"> monthly meetings and you will be notified by email of the outcome of your application. </w:t>
      </w:r>
    </w:p>
    <w:p w:rsidR="004957F0" w:rsidRDefault="004957F0">
      <w:pPr>
        <w:spacing w:after="0" w:line="360" w:lineRule="auto"/>
        <w:jc w:val="both"/>
        <w:rPr>
          <w:rFonts w:ascii="Trebuchet MS" w:eastAsia="Trebuchet MS" w:hAnsi="Trebuchet MS" w:cs="Trebuchet MS"/>
          <w:sz w:val="24"/>
          <w:szCs w:val="24"/>
        </w:rPr>
      </w:pPr>
    </w:p>
    <w:p w:rsidR="004957F0" w:rsidRDefault="00195091">
      <w:pPr>
        <w:spacing w:after="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If you have any queries about the application form or application process, please email events@tameside.gov.uk </w:t>
      </w:r>
    </w:p>
    <w:p w:rsidR="004957F0" w:rsidRDefault="004957F0">
      <w:pPr>
        <w:spacing w:after="0" w:line="360" w:lineRule="auto"/>
        <w:jc w:val="both"/>
        <w:rPr>
          <w:rFonts w:ascii="Trebuchet MS" w:eastAsia="Trebuchet MS" w:hAnsi="Trebuchet MS" w:cs="Trebuchet MS"/>
          <w:sz w:val="24"/>
          <w:szCs w:val="24"/>
        </w:rPr>
      </w:pPr>
    </w:p>
    <w:p w:rsidR="004957F0" w:rsidRDefault="004957F0">
      <w:pPr>
        <w:spacing w:after="0" w:line="360" w:lineRule="auto"/>
        <w:rPr>
          <w:rFonts w:ascii="Trebuchet MS" w:eastAsia="Trebuchet MS" w:hAnsi="Trebuchet MS" w:cs="Trebuchet MS"/>
          <w:sz w:val="24"/>
          <w:szCs w:val="24"/>
        </w:rPr>
      </w:pPr>
    </w:p>
    <w:p w:rsidR="004957F0" w:rsidRDefault="00195091">
      <w:pPr>
        <w:rPr>
          <w:rFonts w:ascii="Trebuchet MS" w:eastAsia="Trebuchet MS" w:hAnsi="Trebuchet MS" w:cs="Trebuchet MS"/>
          <w:sz w:val="24"/>
          <w:szCs w:val="24"/>
        </w:rPr>
      </w:pPr>
      <w:r>
        <w:br w:type="page"/>
      </w:r>
    </w:p>
    <w:p w:rsidR="004957F0" w:rsidRDefault="00195091">
      <w:pPr>
        <w:spacing w:line="360" w:lineRule="auto"/>
        <w:rPr>
          <w:rFonts w:ascii="Trebuchet MS" w:eastAsia="Trebuchet MS" w:hAnsi="Trebuchet MS" w:cs="Trebuchet MS"/>
          <w:b/>
          <w:color w:val="E72063"/>
          <w:sz w:val="32"/>
          <w:szCs w:val="32"/>
        </w:rPr>
      </w:pPr>
      <w:r>
        <w:rPr>
          <w:rFonts w:ascii="Trebuchet MS" w:eastAsia="Trebuchet MS" w:hAnsi="Trebuchet MS" w:cs="Trebuchet MS"/>
          <w:b/>
          <w:color w:val="E72063"/>
          <w:sz w:val="32"/>
          <w:szCs w:val="32"/>
        </w:rPr>
        <w:lastRenderedPageBreak/>
        <w:t xml:space="preserve">Stalybridge Town of Culture </w:t>
      </w:r>
    </w:p>
    <w:p w:rsidR="004957F0" w:rsidRDefault="00195091">
      <w:pPr>
        <w:spacing w:line="360" w:lineRule="auto"/>
        <w:rPr>
          <w:rFonts w:ascii="Trebuchet MS" w:eastAsia="Trebuchet MS" w:hAnsi="Trebuchet MS" w:cs="Trebuchet MS"/>
          <w:b/>
          <w:color w:val="E72063"/>
          <w:sz w:val="32"/>
          <w:szCs w:val="32"/>
        </w:rPr>
      </w:pPr>
      <w:r>
        <w:rPr>
          <w:rFonts w:ascii="Trebuchet MS" w:eastAsia="Trebuchet MS" w:hAnsi="Trebuchet MS" w:cs="Trebuchet MS"/>
          <w:b/>
          <w:color w:val="E72063"/>
          <w:sz w:val="32"/>
          <w:szCs w:val="32"/>
        </w:rPr>
        <w:t>Community Grant Fund 2022</w:t>
      </w:r>
    </w:p>
    <w:p w:rsidR="004957F0" w:rsidRDefault="00195091">
      <w:pPr>
        <w:spacing w:line="360" w:lineRule="auto"/>
        <w:rPr>
          <w:rFonts w:ascii="Trebuchet MS" w:eastAsia="Trebuchet MS" w:hAnsi="Trebuchet MS" w:cs="Trebuchet MS"/>
          <w:color w:val="E72063"/>
          <w:sz w:val="28"/>
          <w:szCs w:val="28"/>
          <w:u w:val="single"/>
        </w:rPr>
      </w:pPr>
      <w:r>
        <w:rPr>
          <w:rFonts w:ascii="Trebuchet MS" w:eastAsia="Trebuchet MS" w:hAnsi="Trebuchet MS" w:cs="Trebuchet MS"/>
          <w:b/>
          <w:color w:val="E72063"/>
          <w:sz w:val="32"/>
          <w:szCs w:val="32"/>
        </w:rPr>
        <w:t>Application Form (Up to £500)</w:t>
      </w:r>
    </w:p>
    <w:p w:rsidR="004957F0" w:rsidRDefault="00195091">
      <w:pPr>
        <w:spacing w:line="360" w:lineRule="auto"/>
        <w:rPr>
          <w:rFonts w:ascii="Trebuchet MS" w:eastAsia="Trebuchet MS" w:hAnsi="Trebuchet MS" w:cs="Trebuchet MS"/>
          <w:sz w:val="24"/>
          <w:szCs w:val="24"/>
        </w:rPr>
      </w:pPr>
      <w:r>
        <w:rPr>
          <w:rFonts w:ascii="Trebuchet MS" w:eastAsia="Trebuchet MS" w:hAnsi="Trebuchet MS" w:cs="Trebuchet MS"/>
          <w:sz w:val="24"/>
          <w:szCs w:val="24"/>
        </w:rPr>
        <w:t>Please complete the application form below.</w:t>
      </w:r>
    </w:p>
    <w:p w:rsidR="004957F0" w:rsidRDefault="00195091">
      <w:pPr>
        <w:spacing w:line="360" w:lineRule="auto"/>
        <w:rPr>
          <w:rFonts w:ascii="Trebuchet MS" w:eastAsia="Trebuchet MS" w:hAnsi="Trebuchet MS" w:cs="Trebuchet MS"/>
          <w:color w:val="E72063"/>
          <w:sz w:val="24"/>
          <w:szCs w:val="24"/>
        </w:rPr>
      </w:pPr>
      <w:r>
        <w:rPr>
          <w:rFonts w:ascii="Trebuchet MS" w:eastAsia="Trebuchet MS" w:hAnsi="Trebuchet MS" w:cs="Trebuchet MS"/>
          <w:b/>
          <w:color w:val="E72063"/>
          <w:sz w:val="28"/>
          <w:szCs w:val="28"/>
        </w:rPr>
        <w:t>Section One: You/Your Organisation</w:t>
      </w:r>
    </w:p>
    <w:tbl>
      <w:tblPr>
        <w:tblStyle w:val="a"/>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030"/>
        <w:gridCol w:w="3058"/>
      </w:tblGrid>
      <w:tr w:rsidR="004957F0">
        <w:trPr>
          <w:trHeight w:val="418"/>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Name of You/Organisation:</w:t>
            </w:r>
          </w:p>
        </w:tc>
        <w:tc>
          <w:tcPr>
            <w:tcW w:w="6088" w:type="dxa"/>
            <w:gridSpan w:val="2"/>
          </w:tcPr>
          <w:p w:rsidR="004957F0" w:rsidRDefault="004957F0">
            <w:pPr>
              <w:spacing w:line="360" w:lineRule="auto"/>
              <w:rPr>
                <w:rFonts w:ascii="Trebuchet MS" w:eastAsia="Trebuchet MS" w:hAnsi="Trebuchet MS" w:cs="Trebuchet MS"/>
                <w:sz w:val="24"/>
                <w:szCs w:val="24"/>
              </w:rPr>
            </w:pPr>
          </w:p>
        </w:tc>
      </w:tr>
      <w:tr w:rsidR="004957F0">
        <w:trPr>
          <w:trHeight w:val="822"/>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Address of You/Organisation:</w:t>
            </w:r>
            <w:r>
              <w:rPr>
                <w:rFonts w:ascii="Trebuchet MS" w:eastAsia="Trebuchet MS" w:hAnsi="Trebuchet MS" w:cs="Trebuchet MS"/>
                <w:b/>
                <w:color w:val="FFFFFF"/>
                <w:sz w:val="24"/>
                <w:szCs w:val="24"/>
              </w:rPr>
              <w:tab/>
            </w:r>
          </w:p>
          <w:p w:rsidR="004957F0" w:rsidRDefault="004957F0">
            <w:pPr>
              <w:spacing w:line="360" w:lineRule="auto"/>
              <w:rPr>
                <w:rFonts w:ascii="Trebuchet MS" w:eastAsia="Trebuchet MS" w:hAnsi="Trebuchet MS" w:cs="Trebuchet MS"/>
                <w:b/>
                <w:color w:val="FFFFFF"/>
                <w:sz w:val="24"/>
                <w:szCs w:val="24"/>
              </w:rPr>
            </w:pPr>
          </w:p>
        </w:tc>
        <w:tc>
          <w:tcPr>
            <w:tcW w:w="6088" w:type="dxa"/>
            <w:gridSpan w:val="2"/>
          </w:tcPr>
          <w:p w:rsidR="004957F0" w:rsidRDefault="004957F0">
            <w:pPr>
              <w:spacing w:line="360" w:lineRule="auto"/>
              <w:rPr>
                <w:rFonts w:ascii="Trebuchet MS" w:eastAsia="Trebuchet MS" w:hAnsi="Trebuchet MS" w:cs="Trebuchet MS"/>
                <w:sz w:val="24"/>
                <w:szCs w:val="24"/>
              </w:rPr>
            </w:pPr>
          </w:p>
        </w:tc>
      </w:tr>
      <w:tr w:rsidR="004957F0">
        <w:trPr>
          <w:trHeight w:val="403"/>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Contact Details:</w:t>
            </w:r>
          </w:p>
        </w:tc>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Main Contact</w:t>
            </w:r>
            <w:r>
              <w:rPr>
                <w:rFonts w:ascii="Trebuchet MS" w:eastAsia="Trebuchet MS" w:hAnsi="Trebuchet MS" w:cs="Trebuchet MS"/>
                <w:b/>
                <w:color w:val="FFFFFF"/>
                <w:sz w:val="24"/>
                <w:szCs w:val="24"/>
              </w:rPr>
              <w:tab/>
            </w:r>
          </w:p>
        </w:tc>
        <w:tc>
          <w:tcPr>
            <w:tcW w:w="3058"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Second Contact</w:t>
            </w:r>
          </w:p>
        </w:tc>
      </w:tr>
      <w:tr w:rsidR="004957F0">
        <w:trPr>
          <w:trHeight w:val="418"/>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Name:</w:t>
            </w: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r w:rsidR="004957F0">
        <w:trPr>
          <w:trHeight w:val="418"/>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Position in group:</w:t>
            </w: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r w:rsidR="004957F0">
        <w:trPr>
          <w:trHeight w:val="403"/>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Telephone Number:</w:t>
            </w: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r w:rsidR="004957F0">
        <w:trPr>
          <w:trHeight w:val="418"/>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Mobile Number:</w:t>
            </w: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r w:rsidR="004957F0">
        <w:trPr>
          <w:trHeight w:val="403"/>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Email address:</w:t>
            </w: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r w:rsidR="004957F0">
        <w:trPr>
          <w:trHeight w:val="1240"/>
        </w:trPr>
        <w:tc>
          <w:tcPr>
            <w:tcW w:w="303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Address (including postcode):</w:t>
            </w:r>
          </w:p>
          <w:p w:rsidR="004957F0" w:rsidRDefault="004957F0">
            <w:pPr>
              <w:spacing w:line="360" w:lineRule="auto"/>
              <w:rPr>
                <w:rFonts w:ascii="Trebuchet MS" w:eastAsia="Trebuchet MS" w:hAnsi="Trebuchet MS" w:cs="Trebuchet MS"/>
                <w:b/>
                <w:color w:val="FFFFFF"/>
                <w:sz w:val="24"/>
                <w:szCs w:val="24"/>
              </w:rPr>
            </w:pPr>
          </w:p>
        </w:tc>
        <w:tc>
          <w:tcPr>
            <w:tcW w:w="3030" w:type="dxa"/>
          </w:tcPr>
          <w:p w:rsidR="004957F0" w:rsidRDefault="004957F0">
            <w:pPr>
              <w:spacing w:line="360" w:lineRule="auto"/>
              <w:rPr>
                <w:rFonts w:ascii="Trebuchet MS" w:eastAsia="Trebuchet MS" w:hAnsi="Trebuchet MS" w:cs="Trebuchet MS"/>
                <w:sz w:val="24"/>
                <w:szCs w:val="24"/>
              </w:rPr>
            </w:pPr>
          </w:p>
        </w:tc>
        <w:tc>
          <w:tcPr>
            <w:tcW w:w="3058" w:type="dxa"/>
          </w:tcPr>
          <w:p w:rsidR="004957F0" w:rsidRDefault="004957F0">
            <w:pPr>
              <w:spacing w:line="360" w:lineRule="auto"/>
              <w:rPr>
                <w:rFonts w:ascii="Trebuchet MS" w:eastAsia="Trebuchet MS" w:hAnsi="Trebuchet MS" w:cs="Trebuchet MS"/>
                <w:sz w:val="24"/>
                <w:szCs w:val="24"/>
              </w:rPr>
            </w:pPr>
          </w:p>
        </w:tc>
      </w:tr>
    </w:tbl>
    <w:p w:rsidR="004957F0" w:rsidRDefault="004957F0">
      <w:pPr>
        <w:spacing w:after="0" w:line="360" w:lineRule="auto"/>
        <w:rPr>
          <w:rFonts w:ascii="Trebuchet MS" w:eastAsia="Trebuchet MS" w:hAnsi="Trebuchet MS" w:cs="Trebuchet MS"/>
          <w:color w:val="3664AE"/>
          <w:sz w:val="24"/>
          <w:szCs w:val="24"/>
        </w:rPr>
      </w:pPr>
    </w:p>
    <w:p w:rsidR="004957F0" w:rsidRDefault="00195091">
      <w:pPr>
        <w:spacing w:line="360" w:lineRule="auto"/>
        <w:rPr>
          <w:rFonts w:ascii="Trebuchet MS" w:eastAsia="Trebuchet MS" w:hAnsi="Trebuchet MS" w:cs="Trebuchet MS"/>
          <w:color w:val="EB5B25"/>
        </w:rPr>
      </w:pPr>
      <w:r>
        <w:rPr>
          <w:rFonts w:ascii="Trebuchet MS" w:eastAsia="Trebuchet MS" w:hAnsi="Trebuchet MS" w:cs="Trebuchet MS"/>
          <w:b/>
          <w:color w:val="E72063"/>
          <w:sz w:val="28"/>
          <w:szCs w:val="28"/>
        </w:rPr>
        <w:t>Section Two: Your project</w:t>
      </w:r>
    </w:p>
    <w:tbl>
      <w:tblPr>
        <w:tblStyle w:val="a0"/>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2277"/>
        <w:gridCol w:w="3124"/>
      </w:tblGrid>
      <w:tr w:rsidR="004957F0">
        <w:trPr>
          <w:trHeight w:val="845"/>
        </w:trPr>
        <w:tc>
          <w:tcPr>
            <w:tcW w:w="3660" w:type="dxa"/>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What is the name of your project?</w:t>
            </w:r>
          </w:p>
        </w:tc>
        <w:tc>
          <w:tcPr>
            <w:tcW w:w="5401" w:type="dxa"/>
            <w:gridSpan w:val="2"/>
            <w:shd w:val="clear" w:color="auto" w:fill="auto"/>
          </w:tcPr>
          <w:p w:rsidR="004957F0" w:rsidRDefault="004957F0">
            <w:pPr>
              <w:spacing w:line="360" w:lineRule="auto"/>
              <w:rPr>
                <w:rFonts w:ascii="Trebuchet MS" w:eastAsia="Trebuchet MS" w:hAnsi="Trebuchet MS" w:cs="Trebuchet MS"/>
                <w:sz w:val="24"/>
                <w:szCs w:val="24"/>
              </w:rPr>
            </w:pPr>
          </w:p>
        </w:tc>
      </w:tr>
      <w:tr w:rsidR="004957F0">
        <w:trPr>
          <w:trHeight w:val="3090"/>
        </w:trPr>
        <w:tc>
          <w:tcPr>
            <w:tcW w:w="9061" w:type="dxa"/>
            <w:gridSpan w:val="3"/>
            <w:shd w:val="clear" w:color="auto" w:fill="3664AE"/>
          </w:tcPr>
          <w:p w:rsidR="004957F0" w:rsidRDefault="00195091">
            <w:pPr>
              <w:spacing w:line="360" w:lineRule="auto"/>
              <w:jc w:val="both"/>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lastRenderedPageBreak/>
              <w:t xml:space="preserve">What is your idea / what will you do with the grant?  </w:t>
            </w:r>
          </w:p>
          <w:p w:rsidR="004957F0" w:rsidRDefault="00195091">
            <w:pPr>
              <w:spacing w:line="360" w:lineRule="auto"/>
              <w:jc w:val="both"/>
              <w:rPr>
                <w:rFonts w:ascii="Noto Sans" w:eastAsia="Noto Sans" w:hAnsi="Noto Sans" w:cs="Noto Sans"/>
                <w:i/>
                <w:color w:val="FFFFFF"/>
                <w:sz w:val="24"/>
                <w:szCs w:val="24"/>
              </w:rPr>
            </w:pPr>
            <w:r>
              <w:rPr>
                <w:rFonts w:ascii="Noto Sans" w:eastAsia="Noto Sans" w:hAnsi="Noto Sans" w:cs="Noto Sans"/>
                <w:i/>
                <w:color w:val="FFFFFF"/>
                <w:sz w:val="24"/>
                <w:szCs w:val="24"/>
              </w:rPr>
              <w:t>We would like to know how you got the idea for this project and who will be running it, do you have the right people and skills?  What are the activities taking place and how does this fit into the themes of Stalybridge Town of Culture?  We would like to know about who your activity/event will benefit and if you are working in partnership with anyone else.</w:t>
            </w:r>
          </w:p>
          <w:p w:rsidR="004957F0" w:rsidRDefault="00195091">
            <w:pPr>
              <w:spacing w:line="360" w:lineRule="auto"/>
              <w:jc w:val="both"/>
              <w:rPr>
                <w:rFonts w:ascii="Noto Sans" w:eastAsia="Noto Sans" w:hAnsi="Noto Sans" w:cs="Noto Sans"/>
                <w:i/>
                <w:color w:val="FFFFFF"/>
                <w:sz w:val="24"/>
                <w:szCs w:val="24"/>
              </w:rPr>
            </w:pPr>
            <w:r>
              <w:rPr>
                <w:rFonts w:ascii="Trebuchet MS" w:eastAsia="Trebuchet MS" w:hAnsi="Trebuchet MS" w:cs="Trebuchet MS"/>
                <w:i/>
                <w:color w:val="FFFFFF"/>
                <w:sz w:val="24"/>
                <w:szCs w:val="24"/>
              </w:rPr>
              <w:t xml:space="preserve">                                                                                                                                                </w:t>
            </w:r>
            <w:r>
              <w:rPr>
                <w:rFonts w:ascii="Trebuchet MS" w:eastAsia="Trebuchet MS" w:hAnsi="Trebuchet MS" w:cs="Trebuchet MS"/>
                <w:b/>
                <w:i/>
                <w:color w:val="FFFFFF"/>
                <w:sz w:val="24"/>
                <w:szCs w:val="24"/>
              </w:rPr>
              <w:t>Maximum of 500 words.</w:t>
            </w:r>
          </w:p>
        </w:tc>
      </w:tr>
      <w:tr w:rsidR="004957F0">
        <w:trPr>
          <w:trHeight w:val="4704"/>
        </w:trPr>
        <w:tc>
          <w:tcPr>
            <w:tcW w:w="9061" w:type="dxa"/>
            <w:gridSpan w:val="3"/>
          </w:tcPr>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3469F9" w:rsidRDefault="003469F9">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tc>
      </w:tr>
      <w:tr w:rsidR="004957F0">
        <w:trPr>
          <w:trHeight w:val="430"/>
        </w:trPr>
        <w:tc>
          <w:tcPr>
            <w:tcW w:w="9061" w:type="dxa"/>
            <w:gridSpan w:val="3"/>
            <w:shd w:val="clear" w:color="auto" w:fill="3664AE"/>
          </w:tcPr>
          <w:p w:rsidR="004957F0" w:rsidRDefault="00195091">
            <w:pPr>
              <w:spacing w:line="360" w:lineRule="auto"/>
              <w:rPr>
                <w:rFonts w:ascii="Trebuchet MS" w:eastAsia="Trebuchet MS" w:hAnsi="Trebuchet MS" w:cs="Trebuchet MS"/>
                <w:b/>
                <w:sz w:val="24"/>
                <w:szCs w:val="24"/>
              </w:rPr>
            </w:pPr>
            <w:r>
              <w:rPr>
                <w:rFonts w:ascii="Trebuchet MS" w:eastAsia="Trebuchet MS" w:hAnsi="Trebuchet MS" w:cs="Trebuchet MS"/>
                <w:b/>
                <w:color w:val="FFFFFF"/>
                <w:sz w:val="24"/>
                <w:szCs w:val="24"/>
              </w:rPr>
              <w:lastRenderedPageBreak/>
              <w:t>Where and when will this activity take place?</w:t>
            </w:r>
          </w:p>
        </w:tc>
      </w:tr>
      <w:tr w:rsidR="004957F0">
        <w:trPr>
          <w:trHeight w:val="845"/>
        </w:trPr>
        <w:tc>
          <w:tcPr>
            <w:tcW w:w="9061" w:type="dxa"/>
            <w:gridSpan w:val="3"/>
          </w:tcPr>
          <w:p w:rsidR="004957F0" w:rsidRDefault="004957F0">
            <w:pPr>
              <w:spacing w:line="360" w:lineRule="auto"/>
              <w:rPr>
                <w:rFonts w:ascii="Trebuchet MS" w:eastAsia="Trebuchet MS" w:hAnsi="Trebuchet MS" w:cs="Trebuchet MS"/>
                <w:sz w:val="24"/>
                <w:szCs w:val="24"/>
              </w:rPr>
            </w:pPr>
          </w:p>
          <w:p w:rsidR="004957F0" w:rsidRDefault="004957F0">
            <w:pPr>
              <w:spacing w:line="360" w:lineRule="auto"/>
              <w:rPr>
                <w:rFonts w:ascii="Trebuchet MS" w:eastAsia="Trebuchet MS" w:hAnsi="Trebuchet MS" w:cs="Trebuchet MS"/>
                <w:sz w:val="24"/>
                <w:szCs w:val="24"/>
              </w:rPr>
            </w:pPr>
          </w:p>
        </w:tc>
      </w:tr>
      <w:tr w:rsidR="004957F0">
        <w:trPr>
          <w:trHeight w:val="845"/>
        </w:trPr>
        <w:tc>
          <w:tcPr>
            <w:tcW w:w="5937" w:type="dxa"/>
            <w:gridSpan w:val="2"/>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How many people will directly benefit from this project?</w:t>
            </w:r>
          </w:p>
        </w:tc>
        <w:tc>
          <w:tcPr>
            <w:tcW w:w="3124" w:type="dxa"/>
            <w:shd w:val="clear" w:color="auto" w:fill="FFFFFF"/>
          </w:tcPr>
          <w:p w:rsidR="004957F0" w:rsidRDefault="004957F0">
            <w:pPr>
              <w:spacing w:line="360" w:lineRule="auto"/>
              <w:rPr>
                <w:rFonts w:ascii="Trebuchet MS" w:eastAsia="Trebuchet MS" w:hAnsi="Trebuchet MS" w:cs="Trebuchet MS"/>
                <w:b/>
                <w:sz w:val="24"/>
                <w:szCs w:val="24"/>
              </w:rPr>
            </w:pPr>
          </w:p>
        </w:tc>
      </w:tr>
    </w:tbl>
    <w:p w:rsidR="004957F0" w:rsidRDefault="004957F0">
      <w:pPr>
        <w:spacing w:line="360" w:lineRule="auto"/>
        <w:rPr>
          <w:rFonts w:ascii="Trebuchet MS" w:eastAsia="Trebuchet MS" w:hAnsi="Trebuchet MS" w:cs="Trebuchet MS"/>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2909"/>
        <w:gridCol w:w="1883"/>
        <w:gridCol w:w="2054"/>
      </w:tblGrid>
      <w:tr w:rsidR="004957F0">
        <w:tc>
          <w:tcPr>
            <w:tcW w:w="9016" w:type="dxa"/>
            <w:gridSpan w:val="4"/>
            <w:shd w:val="clear" w:color="auto" w:fill="3664AE"/>
          </w:tcPr>
          <w:p w:rsidR="004957F0" w:rsidRDefault="00195091">
            <w:pPr>
              <w:spacing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Please provide a breakdown of how you will spend the grant</w:t>
            </w:r>
          </w:p>
        </w:tc>
      </w:tr>
      <w:tr w:rsidR="004957F0">
        <w:tc>
          <w:tcPr>
            <w:tcW w:w="2170" w:type="dxa"/>
            <w:shd w:val="clear" w:color="auto" w:fill="3664AE"/>
          </w:tcPr>
          <w:p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Item</w:t>
            </w:r>
          </w:p>
        </w:tc>
        <w:tc>
          <w:tcPr>
            <w:tcW w:w="4792" w:type="dxa"/>
            <w:gridSpan w:val="2"/>
            <w:shd w:val="clear" w:color="auto" w:fill="3664AE"/>
          </w:tcPr>
          <w:p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Breakdown (how have you worked out your costings?)</w:t>
            </w:r>
          </w:p>
        </w:tc>
        <w:tc>
          <w:tcPr>
            <w:tcW w:w="2054" w:type="dxa"/>
            <w:shd w:val="clear" w:color="auto" w:fill="3664AE"/>
          </w:tcPr>
          <w:p w:rsidR="004957F0" w:rsidRDefault="00195091">
            <w:pPr>
              <w:spacing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Amount Requested</w:t>
            </w:r>
          </w:p>
        </w:tc>
      </w:tr>
      <w:tr w:rsidR="004957F0">
        <w:tc>
          <w:tcPr>
            <w:tcW w:w="2170" w:type="dxa"/>
            <w:shd w:val="clear" w:color="auto" w:fill="FFFFFF"/>
          </w:tcPr>
          <w:p w:rsidR="004957F0" w:rsidRDefault="004957F0">
            <w:pPr>
              <w:spacing w:line="360" w:lineRule="auto"/>
              <w:rPr>
                <w:rFonts w:ascii="Trebuchet MS" w:eastAsia="Trebuchet MS" w:hAnsi="Trebuchet MS" w:cs="Trebuchet MS"/>
                <w:i/>
                <w:color w:val="3B3838"/>
                <w:sz w:val="24"/>
                <w:szCs w:val="24"/>
              </w:rPr>
            </w:pPr>
          </w:p>
        </w:tc>
        <w:tc>
          <w:tcPr>
            <w:tcW w:w="4792" w:type="dxa"/>
            <w:gridSpan w:val="2"/>
            <w:shd w:val="clear" w:color="auto" w:fill="FFFFFF"/>
          </w:tcPr>
          <w:p w:rsidR="004957F0" w:rsidRDefault="004957F0">
            <w:pPr>
              <w:spacing w:line="360" w:lineRule="auto"/>
              <w:rPr>
                <w:rFonts w:ascii="Trebuchet MS" w:eastAsia="Trebuchet MS" w:hAnsi="Trebuchet MS" w:cs="Trebuchet MS"/>
                <w:i/>
                <w:color w:val="3B3838"/>
                <w:sz w:val="24"/>
                <w:szCs w:val="24"/>
              </w:rPr>
            </w:pPr>
          </w:p>
        </w:tc>
        <w:tc>
          <w:tcPr>
            <w:tcW w:w="2054" w:type="dxa"/>
            <w:shd w:val="clear" w:color="auto" w:fill="FFFFFF"/>
          </w:tcPr>
          <w:p w:rsidR="004957F0" w:rsidRDefault="004957F0">
            <w:pPr>
              <w:spacing w:line="360" w:lineRule="auto"/>
              <w:rPr>
                <w:rFonts w:ascii="Trebuchet MS" w:eastAsia="Trebuchet MS" w:hAnsi="Trebuchet MS" w:cs="Trebuchet MS"/>
                <w:i/>
                <w:color w:val="3B3838"/>
                <w:sz w:val="24"/>
                <w:szCs w:val="24"/>
              </w:rPr>
            </w:pPr>
          </w:p>
        </w:tc>
      </w:tr>
      <w:tr w:rsidR="004957F0">
        <w:tc>
          <w:tcPr>
            <w:tcW w:w="2170" w:type="dxa"/>
          </w:tcPr>
          <w:p w:rsidR="004957F0" w:rsidRDefault="004957F0">
            <w:pPr>
              <w:spacing w:line="360" w:lineRule="auto"/>
              <w:rPr>
                <w:rFonts w:ascii="Trebuchet MS" w:eastAsia="Trebuchet MS" w:hAnsi="Trebuchet MS" w:cs="Trebuchet MS"/>
                <w:sz w:val="24"/>
                <w:szCs w:val="24"/>
              </w:rPr>
            </w:pPr>
          </w:p>
        </w:tc>
        <w:tc>
          <w:tcPr>
            <w:tcW w:w="4792" w:type="dxa"/>
            <w:gridSpan w:val="2"/>
          </w:tcPr>
          <w:p w:rsidR="004957F0" w:rsidRDefault="004957F0">
            <w:pPr>
              <w:spacing w:line="360" w:lineRule="auto"/>
              <w:rPr>
                <w:rFonts w:ascii="Trebuchet MS" w:eastAsia="Trebuchet MS" w:hAnsi="Trebuchet MS" w:cs="Trebuchet MS"/>
                <w:sz w:val="24"/>
                <w:szCs w:val="24"/>
              </w:rPr>
            </w:pPr>
          </w:p>
        </w:tc>
        <w:tc>
          <w:tcPr>
            <w:tcW w:w="2054" w:type="dxa"/>
          </w:tcPr>
          <w:p w:rsidR="004957F0" w:rsidRDefault="004957F0">
            <w:pPr>
              <w:spacing w:line="360" w:lineRule="auto"/>
              <w:rPr>
                <w:rFonts w:ascii="Trebuchet MS" w:eastAsia="Trebuchet MS" w:hAnsi="Trebuchet MS" w:cs="Trebuchet MS"/>
                <w:sz w:val="24"/>
                <w:szCs w:val="24"/>
              </w:rPr>
            </w:pPr>
          </w:p>
        </w:tc>
      </w:tr>
      <w:tr w:rsidR="004957F0">
        <w:tc>
          <w:tcPr>
            <w:tcW w:w="2170" w:type="dxa"/>
          </w:tcPr>
          <w:p w:rsidR="004957F0" w:rsidRDefault="004957F0">
            <w:pPr>
              <w:spacing w:line="360" w:lineRule="auto"/>
              <w:rPr>
                <w:rFonts w:ascii="Trebuchet MS" w:eastAsia="Trebuchet MS" w:hAnsi="Trebuchet MS" w:cs="Trebuchet MS"/>
                <w:sz w:val="24"/>
                <w:szCs w:val="24"/>
              </w:rPr>
            </w:pPr>
          </w:p>
        </w:tc>
        <w:tc>
          <w:tcPr>
            <w:tcW w:w="4792" w:type="dxa"/>
            <w:gridSpan w:val="2"/>
          </w:tcPr>
          <w:p w:rsidR="004957F0" w:rsidRDefault="004957F0">
            <w:pPr>
              <w:spacing w:line="360" w:lineRule="auto"/>
              <w:rPr>
                <w:rFonts w:ascii="Trebuchet MS" w:eastAsia="Trebuchet MS" w:hAnsi="Trebuchet MS" w:cs="Trebuchet MS"/>
                <w:sz w:val="24"/>
                <w:szCs w:val="24"/>
              </w:rPr>
            </w:pPr>
          </w:p>
        </w:tc>
        <w:tc>
          <w:tcPr>
            <w:tcW w:w="2054" w:type="dxa"/>
          </w:tcPr>
          <w:p w:rsidR="004957F0" w:rsidRDefault="004957F0">
            <w:pPr>
              <w:spacing w:line="360" w:lineRule="auto"/>
              <w:rPr>
                <w:rFonts w:ascii="Trebuchet MS" w:eastAsia="Trebuchet MS" w:hAnsi="Trebuchet MS" w:cs="Trebuchet MS"/>
                <w:sz w:val="24"/>
                <w:szCs w:val="24"/>
              </w:rPr>
            </w:pPr>
          </w:p>
        </w:tc>
      </w:tr>
      <w:tr w:rsidR="004957F0">
        <w:tc>
          <w:tcPr>
            <w:tcW w:w="2170" w:type="dxa"/>
          </w:tcPr>
          <w:p w:rsidR="004957F0" w:rsidRDefault="004957F0">
            <w:pPr>
              <w:spacing w:line="360" w:lineRule="auto"/>
              <w:rPr>
                <w:rFonts w:ascii="Trebuchet MS" w:eastAsia="Trebuchet MS" w:hAnsi="Trebuchet MS" w:cs="Trebuchet MS"/>
                <w:sz w:val="24"/>
                <w:szCs w:val="24"/>
              </w:rPr>
            </w:pPr>
          </w:p>
        </w:tc>
        <w:tc>
          <w:tcPr>
            <w:tcW w:w="4792" w:type="dxa"/>
            <w:gridSpan w:val="2"/>
          </w:tcPr>
          <w:p w:rsidR="004957F0" w:rsidRDefault="004957F0">
            <w:pPr>
              <w:spacing w:line="360" w:lineRule="auto"/>
              <w:rPr>
                <w:rFonts w:ascii="Trebuchet MS" w:eastAsia="Trebuchet MS" w:hAnsi="Trebuchet MS" w:cs="Trebuchet MS"/>
                <w:sz w:val="24"/>
                <w:szCs w:val="24"/>
              </w:rPr>
            </w:pPr>
          </w:p>
        </w:tc>
        <w:tc>
          <w:tcPr>
            <w:tcW w:w="2054" w:type="dxa"/>
          </w:tcPr>
          <w:p w:rsidR="004957F0" w:rsidRDefault="004957F0">
            <w:pPr>
              <w:spacing w:line="360" w:lineRule="auto"/>
              <w:rPr>
                <w:rFonts w:ascii="Trebuchet MS" w:eastAsia="Trebuchet MS" w:hAnsi="Trebuchet MS" w:cs="Trebuchet MS"/>
                <w:sz w:val="24"/>
                <w:szCs w:val="24"/>
              </w:rPr>
            </w:pPr>
          </w:p>
        </w:tc>
      </w:tr>
      <w:tr w:rsidR="004957F0">
        <w:tc>
          <w:tcPr>
            <w:tcW w:w="2170" w:type="dxa"/>
          </w:tcPr>
          <w:p w:rsidR="004957F0" w:rsidRDefault="004957F0">
            <w:pPr>
              <w:spacing w:line="360" w:lineRule="auto"/>
              <w:rPr>
                <w:rFonts w:ascii="Trebuchet MS" w:eastAsia="Trebuchet MS" w:hAnsi="Trebuchet MS" w:cs="Trebuchet MS"/>
                <w:sz w:val="24"/>
                <w:szCs w:val="24"/>
              </w:rPr>
            </w:pPr>
          </w:p>
        </w:tc>
        <w:tc>
          <w:tcPr>
            <w:tcW w:w="4792" w:type="dxa"/>
            <w:gridSpan w:val="2"/>
          </w:tcPr>
          <w:p w:rsidR="004957F0" w:rsidRDefault="004957F0">
            <w:pPr>
              <w:spacing w:line="360" w:lineRule="auto"/>
              <w:rPr>
                <w:rFonts w:ascii="Trebuchet MS" w:eastAsia="Trebuchet MS" w:hAnsi="Trebuchet MS" w:cs="Trebuchet MS"/>
                <w:sz w:val="24"/>
                <w:szCs w:val="24"/>
              </w:rPr>
            </w:pPr>
          </w:p>
        </w:tc>
        <w:tc>
          <w:tcPr>
            <w:tcW w:w="2054" w:type="dxa"/>
          </w:tcPr>
          <w:p w:rsidR="004957F0" w:rsidRDefault="004957F0">
            <w:pPr>
              <w:spacing w:line="360" w:lineRule="auto"/>
              <w:rPr>
                <w:rFonts w:ascii="Trebuchet MS" w:eastAsia="Trebuchet MS" w:hAnsi="Trebuchet MS" w:cs="Trebuchet MS"/>
                <w:sz w:val="24"/>
                <w:szCs w:val="24"/>
              </w:rPr>
            </w:pPr>
          </w:p>
        </w:tc>
      </w:tr>
      <w:tr w:rsidR="004957F0">
        <w:tc>
          <w:tcPr>
            <w:tcW w:w="6962" w:type="dxa"/>
            <w:gridSpan w:val="3"/>
            <w:shd w:val="clear" w:color="auto" w:fill="3664AE"/>
          </w:tcPr>
          <w:p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Total amount requested from the Stalybridge Town of Culture Community Grant Fund?</w:t>
            </w:r>
          </w:p>
        </w:tc>
        <w:tc>
          <w:tcPr>
            <w:tcW w:w="2054" w:type="dxa"/>
          </w:tcPr>
          <w:p w:rsidR="004957F0" w:rsidRDefault="00195091">
            <w:pPr>
              <w:spacing w:line="360" w:lineRule="auto"/>
              <w:rPr>
                <w:rFonts w:ascii="Noto Sans" w:eastAsia="Noto Sans" w:hAnsi="Noto Sans" w:cs="Noto Sans"/>
                <w:sz w:val="24"/>
                <w:szCs w:val="24"/>
              </w:rPr>
            </w:pPr>
            <w:r>
              <w:rPr>
                <w:rFonts w:ascii="Noto Sans" w:eastAsia="Noto Sans" w:hAnsi="Noto Sans" w:cs="Noto Sans"/>
                <w:b/>
                <w:sz w:val="24"/>
                <w:szCs w:val="24"/>
              </w:rPr>
              <w:t>£</w:t>
            </w:r>
          </w:p>
        </w:tc>
      </w:tr>
      <w:tr w:rsidR="004957F0">
        <w:tc>
          <w:tcPr>
            <w:tcW w:w="6962" w:type="dxa"/>
            <w:gridSpan w:val="3"/>
            <w:shd w:val="clear" w:color="auto" w:fill="3664AE"/>
          </w:tcPr>
          <w:p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Total cost of project?</w:t>
            </w:r>
          </w:p>
        </w:tc>
        <w:tc>
          <w:tcPr>
            <w:tcW w:w="2054" w:type="dxa"/>
          </w:tcPr>
          <w:p w:rsidR="004957F0" w:rsidRDefault="00195091">
            <w:pPr>
              <w:spacing w:line="360" w:lineRule="auto"/>
              <w:rPr>
                <w:rFonts w:ascii="Noto Sans" w:eastAsia="Noto Sans" w:hAnsi="Noto Sans" w:cs="Noto Sans"/>
                <w:sz w:val="24"/>
                <w:szCs w:val="24"/>
              </w:rPr>
            </w:pPr>
            <w:r>
              <w:rPr>
                <w:rFonts w:ascii="Noto Sans" w:eastAsia="Noto Sans" w:hAnsi="Noto Sans" w:cs="Noto Sans"/>
                <w:b/>
                <w:sz w:val="24"/>
                <w:szCs w:val="24"/>
              </w:rPr>
              <w:t>£</w:t>
            </w:r>
          </w:p>
        </w:tc>
      </w:tr>
      <w:tr w:rsidR="004957F0">
        <w:tc>
          <w:tcPr>
            <w:tcW w:w="9016" w:type="dxa"/>
            <w:gridSpan w:val="4"/>
            <w:shd w:val="clear" w:color="auto" w:fill="3664AE"/>
          </w:tcPr>
          <w:p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If relevant where is the rest of the money coming from?</w:t>
            </w:r>
          </w:p>
        </w:tc>
      </w:tr>
      <w:tr w:rsidR="004957F0">
        <w:tc>
          <w:tcPr>
            <w:tcW w:w="9016" w:type="dxa"/>
            <w:gridSpan w:val="4"/>
            <w:shd w:val="clear" w:color="auto" w:fill="FFFFFF"/>
          </w:tcPr>
          <w:p w:rsidR="004957F0" w:rsidRDefault="004957F0">
            <w:pPr>
              <w:spacing w:line="360" w:lineRule="auto"/>
              <w:rPr>
                <w:rFonts w:ascii="Noto Sans" w:eastAsia="Noto Sans" w:hAnsi="Noto Sans" w:cs="Noto Sans"/>
                <w:sz w:val="24"/>
                <w:szCs w:val="24"/>
              </w:rPr>
            </w:pPr>
          </w:p>
          <w:p w:rsidR="004957F0" w:rsidRDefault="004957F0">
            <w:pPr>
              <w:spacing w:line="360" w:lineRule="auto"/>
              <w:rPr>
                <w:rFonts w:ascii="Noto Sans" w:eastAsia="Noto Sans" w:hAnsi="Noto Sans" w:cs="Noto Sans"/>
                <w:sz w:val="24"/>
                <w:szCs w:val="24"/>
              </w:rPr>
            </w:pPr>
          </w:p>
        </w:tc>
      </w:tr>
      <w:tr w:rsidR="004957F0">
        <w:tc>
          <w:tcPr>
            <w:tcW w:w="5079" w:type="dxa"/>
            <w:gridSpan w:val="2"/>
            <w:shd w:val="clear" w:color="auto" w:fill="3664AE"/>
          </w:tcPr>
          <w:p w:rsidR="004957F0" w:rsidRDefault="00195091">
            <w:pPr>
              <w:spacing w:line="360" w:lineRule="auto"/>
              <w:rPr>
                <w:rFonts w:ascii="Noto Sans" w:eastAsia="Noto Sans" w:hAnsi="Noto Sans" w:cs="Noto Sans"/>
                <w:b/>
                <w:color w:val="FFFFFF"/>
                <w:sz w:val="24"/>
                <w:szCs w:val="24"/>
              </w:rPr>
            </w:pPr>
            <w:r>
              <w:rPr>
                <w:rFonts w:ascii="Noto Sans" w:eastAsia="Noto Sans" w:hAnsi="Noto Sans" w:cs="Noto Sans"/>
                <w:b/>
                <w:color w:val="FFFFFF"/>
                <w:sz w:val="24"/>
                <w:szCs w:val="24"/>
              </w:rPr>
              <w:t>Have you got this match funding in place already?</w:t>
            </w:r>
          </w:p>
        </w:tc>
        <w:tc>
          <w:tcPr>
            <w:tcW w:w="3937" w:type="dxa"/>
            <w:gridSpan w:val="2"/>
            <w:shd w:val="clear" w:color="auto" w:fill="FFFFFF"/>
          </w:tcPr>
          <w:p w:rsidR="004957F0" w:rsidRDefault="00195091">
            <w:pPr>
              <w:spacing w:line="360" w:lineRule="auto"/>
              <w:rPr>
                <w:rFonts w:ascii="Noto Sans" w:eastAsia="Noto Sans" w:hAnsi="Noto Sans" w:cs="Noto Sans"/>
                <w:sz w:val="24"/>
                <w:szCs w:val="24"/>
              </w:rPr>
            </w:pPr>
            <w:r>
              <w:rPr>
                <w:rFonts w:ascii="Noto Sans" w:eastAsia="Noto Sans" w:hAnsi="Noto Sans" w:cs="Noto Sans"/>
                <w:sz w:val="24"/>
                <w:szCs w:val="24"/>
              </w:rPr>
              <w:t>Yes / No   Please delete as appropriate</w:t>
            </w:r>
          </w:p>
        </w:tc>
      </w:tr>
    </w:tbl>
    <w:p w:rsidR="004957F0" w:rsidRDefault="004957F0">
      <w:pPr>
        <w:pBdr>
          <w:top w:val="nil"/>
          <w:left w:val="nil"/>
          <w:bottom w:val="nil"/>
          <w:right w:val="nil"/>
          <w:between w:val="nil"/>
        </w:pBdr>
        <w:spacing w:after="0" w:line="360" w:lineRule="auto"/>
        <w:rPr>
          <w:rFonts w:ascii="Trebuchet MS" w:eastAsia="Trebuchet MS" w:hAnsi="Trebuchet MS" w:cs="Trebuchet MS"/>
          <w:b/>
          <w:color w:val="E72063"/>
          <w:sz w:val="28"/>
          <w:szCs w:val="28"/>
        </w:rPr>
      </w:pPr>
    </w:p>
    <w:p w:rsidR="004957F0" w:rsidRDefault="00195091">
      <w:pPr>
        <w:pBdr>
          <w:top w:val="nil"/>
          <w:left w:val="nil"/>
          <w:bottom w:val="nil"/>
          <w:right w:val="nil"/>
          <w:between w:val="nil"/>
        </w:pBdr>
        <w:spacing w:after="0"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Section Three: Supporting Documents</w:t>
      </w:r>
    </w:p>
    <w:p w:rsidR="004957F0" w:rsidRDefault="00195091">
      <w:pPr>
        <w:pBdr>
          <w:top w:val="nil"/>
          <w:left w:val="nil"/>
          <w:bottom w:val="nil"/>
          <w:right w:val="nil"/>
          <w:between w:val="nil"/>
        </w:pBdr>
        <w:spacing w:after="0" w:line="36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Please provide a copy of your governing document. </w:t>
      </w:r>
    </w:p>
    <w:p w:rsidR="004957F0" w:rsidRDefault="00195091">
      <w:p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All successful applicants will be required to supply a copy of the following information as part of the grant agreement, prior to any funding being released.  </w:t>
      </w:r>
    </w:p>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16"/>
          <w:szCs w:val="16"/>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957F0">
        <w:tc>
          <w:tcPr>
            <w:tcW w:w="9016" w:type="dxa"/>
          </w:tcPr>
          <w:p w:rsidR="004957F0" w:rsidRDefault="00195091">
            <w:pPr>
              <w:pBdr>
                <w:top w:val="nil"/>
                <w:left w:val="nil"/>
                <w:bottom w:val="nil"/>
                <w:right w:val="nil"/>
                <w:between w:val="nil"/>
              </w:pBdr>
              <w:spacing w:after="0" w:line="36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Required supporting information</w:t>
            </w:r>
          </w:p>
        </w:tc>
      </w:tr>
      <w:tr w:rsidR="004957F0">
        <w:tc>
          <w:tcPr>
            <w:tcW w:w="9016" w:type="dxa"/>
          </w:tcPr>
          <w:p w:rsidR="004957F0" w:rsidRDefault="00192977">
            <w:p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sdt>
              <w:sdtPr>
                <w:tag w:val="goog_rdk_0"/>
                <w:id w:val="2051179593"/>
              </w:sdtPr>
              <w:sdtEndPr/>
              <w:sdtContent>
                <w:r w:rsidR="00195091">
                  <w:rPr>
                    <w:rFonts w:ascii="Arial Unicode MS" w:eastAsia="Arial Unicode MS" w:hAnsi="Arial Unicode MS" w:cs="Arial Unicode MS"/>
                    <w:color w:val="000000"/>
                    <w:sz w:val="24"/>
                    <w:szCs w:val="24"/>
                  </w:rPr>
                  <w:t>☐</w:t>
                </w:r>
              </w:sdtContent>
            </w:sdt>
            <w:r w:rsidR="00195091">
              <w:rPr>
                <w:rFonts w:ascii="Trebuchet MS" w:eastAsia="Trebuchet MS" w:hAnsi="Trebuchet MS" w:cs="Trebuchet MS"/>
                <w:color w:val="000000"/>
                <w:sz w:val="24"/>
                <w:szCs w:val="24"/>
              </w:rPr>
              <w:t xml:space="preserve">  Details of a bank account in your/or</w:t>
            </w:r>
            <w:r>
              <w:rPr>
                <w:rFonts w:ascii="Trebuchet MS" w:eastAsia="Trebuchet MS" w:hAnsi="Trebuchet MS" w:cs="Trebuchet MS"/>
                <w:color w:val="000000"/>
                <w:sz w:val="24"/>
                <w:szCs w:val="24"/>
              </w:rPr>
              <w:t>ganisation’s name.</w:t>
            </w:r>
            <w:bookmarkStart w:id="1" w:name="_GoBack"/>
            <w:bookmarkEnd w:id="1"/>
          </w:p>
        </w:tc>
      </w:tr>
      <w:tr w:rsidR="004957F0">
        <w:tc>
          <w:tcPr>
            <w:tcW w:w="9016" w:type="dxa"/>
          </w:tcPr>
          <w:p w:rsidR="004957F0" w:rsidRDefault="00192977">
            <w:pPr>
              <w:pBdr>
                <w:top w:val="nil"/>
                <w:left w:val="nil"/>
                <w:bottom w:val="nil"/>
                <w:right w:val="nil"/>
                <w:between w:val="nil"/>
              </w:pBdr>
              <w:spacing w:after="0" w:line="360" w:lineRule="auto"/>
              <w:rPr>
                <w:rFonts w:ascii="Trebuchet MS" w:eastAsia="Trebuchet MS" w:hAnsi="Trebuchet MS" w:cs="Trebuchet MS"/>
                <w:color w:val="000000"/>
                <w:sz w:val="24"/>
                <w:szCs w:val="24"/>
              </w:rPr>
            </w:pPr>
            <w:sdt>
              <w:sdtPr>
                <w:tag w:val="goog_rdk_1"/>
                <w:id w:val="902332583"/>
              </w:sdtPr>
              <w:sdtEndPr/>
              <w:sdtContent>
                <w:r w:rsidR="00195091">
                  <w:rPr>
                    <w:rFonts w:ascii="Arial Unicode MS" w:eastAsia="Arial Unicode MS" w:hAnsi="Arial Unicode MS" w:cs="Arial Unicode MS"/>
                    <w:color w:val="000000"/>
                    <w:sz w:val="24"/>
                    <w:szCs w:val="24"/>
                  </w:rPr>
                  <w:t>☐</w:t>
                </w:r>
              </w:sdtContent>
            </w:sdt>
            <w:r w:rsidR="00195091">
              <w:rPr>
                <w:rFonts w:ascii="Trebuchet MS" w:eastAsia="Trebuchet MS" w:hAnsi="Trebuchet MS" w:cs="Trebuchet MS"/>
                <w:color w:val="000000"/>
                <w:sz w:val="24"/>
                <w:szCs w:val="24"/>
              </w:rPr>
              <w:t xml:space="preserve">  Insurance details (if applicable) (public liability and employers’ liability)</w:t>
            </w:r>
          </w:p>
        </w:tc>
      </w:tr>
      <w:tr w:rsidR="004957F0">
        <w:tc>
          <w:tcPr>
            <w:tcW w:w="9016" w:type="dxa"/>
          </w:tcPr>
          <w:p w:rsidR="004957F0" w:rsidRDefault="00192977">
            <w:pPr>
              <w:pBdr>
                <w:top w:val="nil"/>
                <w:left w:val="nil"/>
                <w:bottom w:val="nil"/>
                <w:right w:val="nil"/>
                <w:between w:val="nil"/>
              </w:pBdr>
              <w:spacing w:after="0" w:line="360" w:lineRule="auto"/>
              <w:rPr>
                <w:rFonts w:ascii="Trebuchet MS" w:eastAsia="Trebuchet MS" w:hAnsi="Trebuchet MS" w:cs="Trebuchet MS"/>
                <w:color w:val="000000"/>
                <w:sz w:val="24"/>
                <w:szCs w:val="24"/>
              </w:rPr>
            </w:pPr>
            <w:sdt>
              <w:sdtPr>
                <w:tag w:val="goog_rdk_2"/>
                <w:id w:val="-246262021"/>
              </w:sdtPr>
              <w:sdtEndPr/>
              <w:sdtContent>
                <w:r w:rsidR="00195091">
                  <w:rPr>
                    <w:rFonts w:ascii="Arial Unicode MS" w:eastAsia="Arial Unicode MS" w:hAnsi="Arial Unicode MS" w:cs="Arial Unicode MS"/>
                    <w:color w:val="000000"/>
                    <w:sz w:val="24"/>
                    <w:szCs w:val="24"/>
                  </w:rPr>
                  <w:t>☐</w:t>
                </w:r>
              </w:sdtContent>
            </w:sdt>
            <w:r w:rsidR="00195091">
              <w:rPr>
                <w:rFonts w:ascii="Trebuchet MS" w:eastAsia="Trebuchet MS" w:hAnsi="Trebuchet MS" w:cs="Trebuchet MS"/>
                <w:color w:val="000000"/>
                <w:sz w:val="24"/>
                <w:szCs w:val="24"/>
              </w:rPr>
              <w:t xml:space="preserve">  Safeguarding policy (if applicable) </w:t>
            </w:r>
          </w:p>
        </w:tc>
      </w:tr>
    </w:tbl>
    <w:p w:rsidR="004957F0" w:rsidRDefault="004957F0">
      <w:pPr>
        <w:pBdr>
          <w:top w:val="nil"/>
          <w:left w:val="nil"/>
          <w:bottom w:val="nil"/>
          <w:right w:val="nil"/>
          <w:between w:val="nil"/>
        </w:pBdr>
        <w:spacing w:after="0" w:line="360" w:lineRule="auto"/>
        <w:rPr>
          <w:rFonts w:ascii="Trebuchet MS" w:eastAsia="Trebuchet MS" w:hAnsi="Trebuchet MS" w:cs="Trebuchet MS"/>
          <w:b/>
          <w:color w:val="DE2B71"/>
          <w:sz w:val="20"/>
          <w:szCs w:val="20"/>
        </w:rPr>
      </w:pPr>
    </w:p>
    <w:p w:rsidR="004957F0" w:rsidRDefault="00195091">
      <w:pPr>
        <w:pBdr>
          <w:top w:val="nil"/>
          <w:left w:val="nil"/>
          <w:bottom w:val="nil"/>
          <w:right w:val="nil"/>
          <w:between w:val="nil"/>
        </w:pBdr>
        <w:spacing w:after="0" w:line="360" w:lineRule="auto"/>
        <w:rPr>
          <w:rFonts w:ascii="Trebuchet MS" w:eastAsia="Trebuchet MS" w:hAnsi="Trebuchet MS" w:cs="Trebuchet MS"/>
          <w:b/>
          <w:color w:val="E72063"/>
          <w:sz w:val="28"/>
          <w:szCs w:val="28"/>
        </w:rPr>
      </w:pPr>
      <w:r>
        <w:rPr>
          <w:rFonts w:ascii="Trebuchet MS" w:eastAsia="Trebuchet MS" w:hAnsi="Trebuchet MS" w:cs="Trebuchet MS"/>
          <w:b/>
          <w:color w:val="E72063"/>
          <w:sz w:val="28"/>
          <w:szCs w:val="28"/>
        </w:rPr>
        <w:t xml:space="preserve">Section Four: Grant Declaration </w:t>
      </w:r>
    </w:p>
    <w:p w:rsidR="004957F0" w:rsidRDefault="00195091">
      <w:pPr>
        <w:widowControl w:val="0"/>
        <w:numPr>
          <w:ilvl w:val="0"/>
          <w:numId w:val="3"/>
        </w:numPr>
        <w:spacing w:after="0" w:line="36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I certify that the information contained in this application is correct.  I understand that if in any way the information is not correct, the application may be disqualified, or any grant awarded may be repayable on request.</w:t>
      </w:r>
    </w:p>
    <w:p w:rsidR="004957F0" w:rsidRDefault="00195091">
      <w:pPr>
        <w:widowControl w:val="0"/>
        <w:numPr>
          <w:ilvl w:val="0"/>
          <w:numId w:val="3"/>
        </w:numPr>
        <w:spacing w:after="0" w:line="36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If the information changes in any way I will inform Tameside Metropolitan Borough Council as soon as possible.</w:t>
      </w:r>
    </w:p>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4"/>
        <w:gridCol w:w="4652"/>
      </w:tblGrid>
      <w:tr w:rsidR="004957F0">
        <w:tc>
          <w:tcPr>
            <w:tcW w:w="4364"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Main contact for this project:</w:t>
            </w:r>
          </w:p>
        </w:tc>
        <w:tc>
          <w:tcPr>
            <w:tcW w:w="4652"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64"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Role within organisation:</w:t>
            </w:r>
          </w:p>
        </w:tc>
        <w:tc>
          <w:tcPr>
            <w:tcW w:w="4652"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64"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Enter name to confirm agreement (instead of a signature)</w:t>
            </w:r>
          </w:p>
        </w:tc>
        <w:tc>
          <w:tcPr>
            <w:tcW w:w="4652"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64"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Date:</w:t>
            </w:r>
          </w:p>
        </w:tc>
        <w:tc>
          <w:tcPr>
            <w:tcW w:w="4652"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bl>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3"/>
        <w:gridCol w:w="4673"/>
      </w:tblGrid>
      <w:tr w:rsidR="004957F0">
        <w:tc>
          <w:tcPr>
            <w:tcW w:w="4343"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 xml:space="preserve">Other Senior contact for the organisation </w:t>
            </w:r>
          </w:p>
        </w:tc>
        <w:tc>
          <w:tcPr>
            <w:tcW w:w="4673"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43"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Role within organisation:</w:t>
            </w:r>
          </w:p>
        </w:tc>
        <w:tc>
          <w:tcPr>
            <w:tcW w:w="4673"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43"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Enter name to confirm agreement (instead of a signature)</w:t>
            </w:r>
          </w:p>
        </w:tc>
        <w:tc>
          <w:tcPr>
            <w:tcW w:w="4673"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r w:rsidR="004957F0">
        <w:tc>
          <w:tcPr>
            <w:tcW w:w="4343" w:type="dxa"/>
            <w:shd w:val="clear" w:color="auto" w:fill="3664AE"/>
          </w:tcPr>
          <w:p w:rsidR="004957F0" w:rsidRDefault="00195091">
            <w:pPr>
              <w:pBdr>
                <w:top w:val="nil"/>
                <w:left w:val="nil"/>
                <w:bottom w:val="nil"/>
                <w:right w:val="nil"/>
                <w:between w:val="nil"/>
              </w:pBdr>
              <w:spacing w:after="0" w:line="360" w:lineRule="auto"/>
              <w:rPr>
                <w:rFonts w:ascii="Trebuchet MS" w:eastAsia="Trebuchet MS" w:hAnsi="Trebuchet MS" w:cs="Trebuchet MS"/>
                <w:color w:val="FFFFFF"/>
                <w:sz w:val="24"/>
                <w:szCs w:val="24"/>
              </w:rPr>
            </w:pPr>
            <w:r>
              <w:rPr>
                <w:rFonts w:ascii="Trebuchet MS" w:eastAsia="Trebuchet MS" w:hAnsi="Trebuchet MS" w:cs="Trebuchet MS"/>
                <w:color w:val="FFFFFF"/>
                <w:sz w:val="24"/>
                <w:szCs w:val="24"/>
              </w:rPr>
              <w:t>Date:</w:t>
            </w:r>
          </w:p>
        </w:tc>
        <w:tc>
          <w:tcPr>
            <w:tcW w:w="4673" w:type="dxa"/>
          </w:tcPr>
          <w:p w:rsidR="004957F0" w:rsidRDefault="004957F0">
            <w:pPr>
              <w:pBdr>
                <w:top w:val="nil"/>
                <w:left w:val="nil"/>
                <w:bottom w:val="nil"/>
                <w:right w:val="nil"/>
                <w:between w:val="nil"/>
              </w:pBdr>
              <w:spacing w:after="0" w:line="360" w:lineRule="auto"/>
              <w:rPr>
                <w:rFonts w:ascii="Trebuchet MS" w:eastAsia="Trebuchet MS" w:hAnsi="Trebuchet MS" w:cs="Trebuchet MS"/>
                <w:color w:val="000000"/>
                <w:sz w:val="24"/>
                <w:szCs w:val="24"/>
              </w:rPr>
            </w:pPr>
          </w:p>
        </w:tc>
      </w:tr>
    </w:tbl>
    <w:p w:rsidR="004957F0" w:rsidRDefault="004957F0">
      <w:pPr>
        <w:pBdr>
          <w:top w:val="nil"/>
          <w:left w:val="nil"/>
          <w:bottom w:val="nil"/>
          <w:right w:val="nil"/>
          <w:between w:val="nil"/>
        </w:pBdr>
        <w:spacing w:after="0" w:line="360" w:lineRule="auto"/>
        <w:rPr>
          <w:rFonts w:ascii="Trebuchet MS" w:eastAsia="Trebuchet MS" w:hAnsi="Trebuchet MS" w:cs="Trebuchet MS"/>
          <w:b/>
          <w:color w:val="000000"/>
          <w:sz w:val="28"/>
          <w:szCs w:val="28"/>
        </w:rPr>
      </w:pPr>
    </w:p>
    <w:p w:rsidR="004957F0" w:rsidRDefault="00195091">
      <w:pPr>
        <w:pBdr>
          <w:top w:val="nil"/>
          <w:left w:val="nil"/>
          <w:bottom w:val="nil"/>
          <w:right w:val="nil"/>
          <w:between w:val="nil"/>
        </w:pBdr>
        <w:spacing w:after="0" w:line="240" w:lineRule="auto"/>
        <w:jc w:val="center"/>
        <w:rPr>
          <w:rFonts w:ascii="Trebuchet MS" w:eastAsia="Trebuchet MS" w:hAnsi="Trebuchet MS" w:cs="Trebuchet MS"/>
          <w:color w:val="DE2B71"/>
        </w:rPr>
      </w:pPr>
      <w:r>
        <w:rPr>
          <w:rFonts w:ascii="Trebuchet MS" w:eastAsia="Trebuchet MS" w:hAnsi="Trebuchet MS" w:cs="Trebuchet MS"/>
          <w:color w:val="DE2B71"/>
        </w:rPr>
        <w:t xml:space="preserve">Please send your completed application by email to: </w:t>
      </w:r>
    </w:p>
    <w:p w:rsidR="004957F0" w:rsidRDefault="004957F0">
      <w:pPr>
        <w:pBdr>
          <w:top w:val="nil"/>
          <w:left w:val="nil"/>
          <w:bottom w:val="nil"/>
          <w:right w:val="nil"/>
          <w:between w:val="nil"/>
        </w:pBdr>
        <w:spacing w:after="0" w:line="240" w:lineRule="auto"/>
        <w:jc w:val="center"/>
        <w:rPr>
          <w:rFonts w:ascii="Trebuchet MS" w:eastAsia="Trebuchet MS" w:hAnsi="Trebuchet MS" w:cs="Trebuchet MS"/>
          <w:color w:val="DE2B71"/>
        </w:rPr>
      </w:pPr>
    </w:p>
    <w:p w:rsidR="004957F0" w:rsidRDefault="00195091">
      <w:pPr>
        <w:pBdr>
          <w:top w:val="nil"/>
          <w:left w:val="nil"/>
          <w:bottom w:val="nil"/>
          <w:right w:val="nil"/>
          <w:between w:val="nil"/>
        </w:pBdr>
        <w:spacing w:after="0" w:line="240" w:lineRule="auto"/>
        <w:jc w:val="center"/>
        <w:rPr>
          <w:rFonts w:ascii="Trebuchet MS" w:eastAsia="Trebuchet MS" w:hAnsi="Trebuchet MS" w:cs="Trebuchet MS"/>
          <w:color w:val="DE2B71"/>
          <w:sz w:val="24"/>
          <w:szCs w:val="24"/>
          <w:u w:val="single"/>
        </w:rPr>
      </w:pPr>
      <w:r>
        <w:rPr>
          <w:rFonts w:ascii="Trebuchet MS" w:eastAsia="Trebuchet MS" w:hAnsi="Trebuchet MS" w:cs="Trebuchet MS"/>
          <w:color w:val="000000"/>
          <w:sz w:val="24"/>
          <w:szCs w:val="24"/>
        </w:rPr>
        <w:t>events@tameside.gov.uk</w:t>
      </w:r>
      <w:r>
        <w:rPr>
          <w:rFonts w:ascii="Trebuchet MS" w:eastAsia="Trebuchet MS" w:hAnsi="Trebuchet MS" w:cs="Trebuchet MS"/>
          <w:color w:val="DE2B71"/>
          <w:sz w:val="24"/>
          <w:szCs w:val="24"/>
          <w:u w:val="single"/>
        </w:rPr>
        <w:t xml:space="preserve"> </w:t>
      </w:r>
    </w:p>
    <w:p w:rsidR="004957F0" w:rsidRDefault="004957F0">
      <w:pPr>
        <w:pBdr>
          <w:top w:val="nil"/>
          <w:left w:val="nil"/>
          <w:bottom w:val="nil"/>
          <w:right w:val="nil"/>
          <w:between w:val="nil"/>
        </w:pBdr>
        <w:spacing w:after="0" w:line="240" w:lineRule="auto"/>
        <w:rPr>
          <w:rFonts w:ascii="Trebuchet MS" w:eastAsia="Trebuchet MS" w:hAnsi="Trebuchet MS" w:cs="Trebuchet MS"/>
          <w:color w:val="0000FF"/>
          <w:sz w:val="24"/>
          <w:szCs w:val="24"/>
          <w:u w:val="single"/>
        </w:rPr>
      </w:pPr>
    </w:p>
    <w:p w:rsidR="004957F0" w:rsidRDefault="00195091">
      <w:pPr>
        <w:pBdr>
          <w:top w:val="nil"/>
          <w:left w:val="nil"/>
          <w:bottom w:val="nil"/>
          <w:right w:val="nil"/>
          <w:between w:val="nil"/>
        </w:pBdr>
        <w:spacing w:after="0" w:line="360" w:lineRule="auto"/>
        <w:rPr>
          <w:rFonts w:ascii="Trebuchet MS" w:eastAsia="Trebuchet MS" w:hAnsi="Trebuchet MS" w:cs="Trebuchet MS"/>
          <w:b/>
          <w:color w:val="000000"/>
        </w:rPr>
      </w:pPr>
      <w:r>
        <w:rPr>
          <w:rFonts w:ascii="Trebuchet MS" w:eastAsia="Trebuchet MS" w:hAnsi="Trebuchet MS" w:cs="Trebuchet MS"/>
          <w:color w:val="000000"/>
          <w:sz w:val="24"/>
          <w:szCs w:val="24"/>
        </w:rPr>
        <w:t>Please put “Stalybridge Town of Culture Community Grants Fund 2022 Application Form” in the subject field along with the name of you or your organisation.</w:t>
      </w:r>
    </w:p>
    <w:p w:rsidR="004957F0" w:rsidRDefault="004957F0">
      <w:pPr>
        <w:pBdr>
          <w:top w:val="nil"/>
          <w:left w:val="nil"/>
          <w:bottom w:val="nil"/>
          <w:right w:val="nil"/>
          <w:between w:val="nil"/>
        </w:pBdr>
        <w:spacing w:after="0" w:line="360" w:lineRule="auto"/>
        <w:rPr>
          <w:rFonts w:ascii="Trebuchet MS" w:eastAsia="Trebuchet MS" w:hAnsi="Trebuchet MS" w:cs="Trebuchet MS"/>
          <w:b/>
          <w:color w:val="000000"/>
        </w:rPr>
      </w:pPr>
    </w:p>
    <w:p w:rsidR="004957F0" w:rsidRDefault="00195091">
      <w:pPr>
        <w:pBdr>
          <w:top w:val="nil"/>
          <w:left w:val="nil"/>
          <w:bottom w:val="nil"/>
          <w:right w:val="nil"/>
          <w:between w:val="nil"/>
        </w:pBdr>
        <w:spacing w:line="360" w:lineRule="auto"/>
        <w:ind w:left="720"/>
        <w:rPr>
          <w:rFonts w:ascii="Trebuchet MS" w:eastAsia="Trebuchet MS" w:hAnsi="Trebuchet MS" w:cs="Trebuchet MS"/>
          <w:b/>
          <w:color w:val="E72063"/>
          <w:sz w:val="32"/>
          <w:szCs w:val="32"/>
        </w:rPr>
      </w:pPr>
      <w:r>
        <w:rPr>
          <w:noProof/>
        </w:rPr>
        <w:drawing>
          <wp:anchor distT="114300" distB="114300" distL="114300" distR="114300" simplePos="0" relativeHeight="251658240" behindDoc="0" locked="0" layoutInCell="1" hidden="0" allowOverlap="1">
            <wp:simplePos x="0" y="0"/>
            <wp:positionH relativeFrom="column">
              <wp:posOffset>2562225</wp:posOffset>
            </wp:positionH>
            <wp:positionV relativeFrom="paragraph">
              <wp:posOffset>465038</wp:posOffset>
            </wp:positionV>
            <wp:extent cx="1223722" cy="607913"/>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23722" cy="6079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4045275</wp:posOffset>
            </wp:positionH>
            <wp:positionV relativeFrom="paragraph">
              <wp:posOffset>371475</wp:posOffset>
            </wp:positionV>
            <wp:extent cx="1681163" cy="935147"/>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81163" cy="935147"/>
                    </a:xfrm>
                    <a:prstGeom prst="rect">
                      <a:avLst/>
                    </a:prstGeom>
                    <a:ln/>
                  </pic:spPr>
                </pic:pic>
              </a:graphicData>
            </a:graphic>
          </wp:anchor>
        </w:drawing>
      </w:r>
    </w:p>
    <w:p w:rsidR="004957F0" w:rsidRDefault="00195091">
      <w:pPr>
        <w:spacing w:line="360" w:lineRule="auto"/>
        <w:rPr>
          <w:rFonts w:ascii="Trebuchet MS" w:eastAsia="Trebuchet MS" w:hAnsi="Trebuchet MS" w:cs="Trebuchet MS"/>
          <w:b/>
          <w:color w:val="E72063"/>
          <w:sz w:val="32"/>
          <w:szCs w:val="32"/>
        </w:rPr>
      </w:pPr>
      <w:r>
        <w:rPr>
          <w:noProof/>
        </w:rPr>
        <w:drawing>
          <wp:anchor distT="0" distB="0" distL="0" distR="0" simplePos="0" relativeHeight="251660288" behindDoc="0" locked="0" layoutInCell="1" hidden="0" allowOverlap="1">
            <wp:simplePos x="0" y="0"/>
            <wp:positionH relativeFrom="column">
              <wp:posOffset>19050</wp:posOffset>
            </wp:positionH>
            <wp:positionV relativeFrom="paragraph">
              <wp:posOffset>80040</wp:posOffset>
            </wp:positionV>
            <wp:extent cx="2176463" cy="47241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76463" cy="472410"/>
                    </a:xfrm>
                    <a:prstGeom prst="rect">
                      <a:avLst/>
                    </a:prstGeom>
                    <a:ln/>
                  </pic:spPr>
                </pic:pic>
              </a:graphicData>
            </a:graphic>
          </wp:anchor>
        </w:drawing>
      </w:r>
    </w:p>
    <w:sectPr w:rsidR="004957F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oto Sans">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4"/>
    <w:multiLevelType w:val="multilevel"/>
    <w:tmpl w:val="14E84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2422DE"/>
    <w:multiLevelType w:val="multilevel"/>
    <w:tmpl w:val="AC7EF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0B32C9"/>
    <w:multiLevelType w:val="multilevel"/>
    <w:tmpl w:val="1DF46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1C71FC"/>
    <w:multiLevelType w:val="multilevel"/>
    <w:tmpl w:val="58FE9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F0"/>
    <w:rsid w:val="00192977"/>
    <w:rsid w:val="00195091"/>
    <w:rsid w:val="003469F9"/>
    <w:rsid w:val="004957F0"/>
    <w:rsid w:val="009906F2"/>
    <w:rsid w:val="00A54B12"/>
    <w:rsid w:val="00F9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C66F"/>
  <w15:docId w15:val="{667E6C4F-37A1-4B62-9B03-142C1ED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D7FEC"/>
    <w:pPr>
      <w:ind w:left="720"/>
      <w:contextualSpacing/>
    </w:pPr>
  </w:style>
  <w:style w:type="character" w:styleId="Hyperlink">
    <w:name w:val="Hyperlink"/>
    <w:rsid w:val="000D7FEC"/>
    <w:rPr>
      <w:color w:val="0000FF"/>
      <w:u w:val="single"/>
    </w:rPr>
  </w:style>
  <w:style w:type="table" w:styleId="TableGrid">
    <w:name w:val="Table Grid"/>
    <w:basedOn w:val="TableNormal"/>
    <w:uiPriority w:val="39"/>
    <w:rsid w:val="0021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211215"/>
    <w:pPr>
      <w:spacing w:after="0" w:line="240" w:lineRule="auto"/>
    </w:pPr>
    <w:rPr>
      <w:rFonts w:cs="Times New Roman"/>
    </w:rPr>
  </w:style>
  <w:style w:type="character" w:customStyle="1" w:styleId="NoSpacingChar">
    <w:name w:val="No Spacing Char"/>
    <w:basedOn w:val="DefaultParagraphFont"/>
    <w:link w:val="NoSpacing"/>
    <w:rsid w:val="00211215"/>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2wRmH1ufU69ViTolTdWM2HdE0Q==">AMUW2mUsaqvHXRGHRE4rdwZJZ0IhzoR0gPYoKkblo97bMg2/+DzbXb4pk7qARDkee03G1LHS2fGM5NYQdPYWzbKFlFaxzI7XrV8aEidNzN2BvZm9XDehUnpdbs0stkJRAk7s4o08KVKK7MO7i5lusZO0WdcuCOO9COc+8CFyx3BQp904C3r4r8izjqCmxuYaCdmAjXBEY9Q3Z/FlXBgbkgEpryAk1NX7Q4MDn6lolMb0x6RoPQhxIm4GPhGCdYIeRk2NQSMNBi/OY1ap86ArrMZ8TKVOoZ/uOAEt04AaJv2FzxTxEG0AwRtRrobOpKiEGPUjWuPNRx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Holland</dc:creator>
  <cp:lastModifiedBy>Natasha Lolljee</cp:lastModifiedBy>
  <cp:revision>2</cp:revision>
  <dcterms:created xsi:type="dcterms:W3CDTF">2022-06-14T11:37:00Z</dcterms:created>
  <dcterms:modified xsi:type="dcterms:W3CDTF">2022-06-14T11:37:00Z</dcterms:modified>
</cp:coreProperties>
</file>