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00906" w14:textId="6CA7322B" w:rsidR="002674B7" w:rsidRDefault="002674B7">
      <w:pPr>
        <w:rPr>
          <w:noProof/>
          <w:lang w:eastAsia="en-GB"/>
        </w:rPr>
      </w:pPr>
    </w:p>
    <w:p w14:paraId="72422E4C" w14:textId="77777777" w:rsidR="00166686" w:rsidRDefault="00166686" w:rsidP="00627F7B"/>
    <w:p w14:paraId="4EBFE1A6" w14:textId="29A7E617" w:rsidR="00E5682B" w:rsidRPr="00446AA1" w:rsidRDefault="00E5682B" w:rsidP="00627F7B">
      <w:pPr>
        <w:rPr>
          <w:rFonts w:ascii="Arial" w:hAnsi="Arial" w:cs="Arial"/>
          <w:b/>
          <w:sz w:val="32"/>
          <w:szCs w:val="32"/>
        </w:rPr>
      </w:pPr>
      <w:r w:rsidRPr="00446AA1">
        <w:rPr>
          <w:rFonts w:ascii="Arial" w:hAnsi="Arial" w:cs="Arial"/>
          <w:b/>
          <w:sz w:val="32"/>
          <w:szCs w:val="32"/>
        </w:rPr>
        <w:t xml:space="preserve">Tameside &amp; Glossop </w:t>
      </w:r>
      <w:r w:rsidR="00BA6E32" w:rsidRPr="009E7016">
        <w:rPr>
          <w:rFonts w:ascii="Arial" w:hAnsi="Arial" w:cs="Arial"/>
          <w:b/>
          <w:sz w:val="32"/>
          <w:szCs w:val="32"/>
        </w:rPr>
        <w:t>Neonatal</w:t>
      </w:r>
      <w:r w:rsidR="00BA6E32">
        <w:rPr>
          <w:rFonts w:ascii="Arial" w:hAnsi="Arial" w:cs="Arial"/>
          <w:b/>
          <w:sz w:val="32"/>
          <w:szCs w:val="32"/>
        </w:rPr>
        <w:t xml:space="preserve"> </w:t>
      </w:r>
      <w:r w:rsidRPr="00446AA1">
        <w:rPr>
          <w:rFonts w:ascii="Arial" w:hAnsi="Arial" w:cs="Arial"/>
          <w:b/>
          <w:sz w:val="32"/>
          <w:szCs w:val="32"/>
        </w:rPr>
        <w:t>Mental Health Pathway for Parents &amp; Infants</w:t>
      </w:r>
      <w:r w:rsidR="00627F7B">
        <w:rPr>
          <w:rFonts w:ascii="Arial" w:hAnsi="Arial" w:cs="Arial"/>
          <w:b/>
          <w:sz w:val="32"/>
          <w:szCs w:val="32"/>
        </w:rPr>
        <w:t xml:space="preserve"> </w:t>
      </w:r>
      <w:r w:rsidR="009A1D3D">
        <w:rPr>
          <w:rFonts w:ascii="Arial" w:hAnsi="Arial" w:cs="Arial"/>
          <w:b/>
          <w:sz w:val="32"/>
          <w:szCs w:val="32"/>
        </w:rPr>
        <w:t>- b</w:t>
      </w:r>
      <w:r w:rsidR="00627F7B">
        <w:rPr>
          <w:rFonts w:ascii="Arial" w:hAnsi="Arial" w:cs="Arial"/>
          <w:b/>
          <w:sz w:val="32"/>
          <w:szCs w:val="32"/>
        </w:rPr>
        <w:t>riefing to healthcare professionals</w:t>
      </w:r>
    </w:p>
    <w:p w14:paraId="32407366" w14:textId="77777777" w:rsidR="00E5682B" w:rsidRDefault="00E5682B" w:rsidP="00E5682B">
      <w:pPr>
        <w:jc w:val="center"/>
        <w:rPr>
          <w:b/>
          <w:sz w:val="28"/>
          <w:szCs w:val="28"/>
        </w:rPr>
      </w:pPr>
      <w:r>
        <w:rPr>
          <w:b/>
          <w:noProof/>
          <w:sz w:val="28"/>
          <w:szCs w:val="28"/>
          <w:lang w:eastAsia="en-GB"/>
        </w:rPr>
        <w:drawing>
          <wp:inline distT="0" distB="0" distL="0" distR="0" wp14:anchorId="11DDB9E8" wp14:editId="4FAB7029">
            <wp:extent cx="2857500" cy="1524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ons poster 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7482" cy="1551160"/>
                    </a:xfrm>
                    <a:prstGeom prst="rect">
                      <a:avLst/>
                    </a:prstGeom>
                  </pic:spPr>
                </pic:pic>
              </a:graphicData>
            </a:graphic>
          </wp:inline>
        </w:drawing>
      </w:r>
    </w:p>
    <w:p w14:paraId="2FC1E763" w14:textId="5DDE677F" w:rsidR="006357CE" w:rsidRPr="00627F7B" w:rsidRDefault="00E5682B" w:rsidP="001849C5">
      <w:pPr>
        <w:rPr>
          <w:rFonts w:ascii="Arial" w:hAnsi="Arial" w:cs="Arial"/>
          <w:sz w:val="24"/>
          <w:szCs w:val="24"/>
        </w:rPr>
      </w:pPr>
      <w:r w:rsidRPr="00627F7B">
        <w:rPr>
          <w:rFonts w:ascii="Arial" w:hAnsi="Arial" w:cs="Arial"/>
          <w:sz w:val="24"/>
          <w:szCs w:val="24"/>
        </w:rPr>
        <w:t>Dear colleagues</w:t>
      </w:r>
    </w:p>
    <w:p w14:paraId="5D893C63" w14:textId="636F06DB" w:rsidR="00BA6E32" w:rsidRDefault="001849C5" w:rsidP="00BA6E32">
      <w:pPr>
        <w:spacing w:after="200" w:line="276" w:lineRule="auto"/>
      </w:pPr>
      <w:r w:rsidRPr="00627F7B">
        <w:rPr>
          <w:rFonts w:ascii="Arial" w:hAnsi="Arial" w:cs="Arial"/>
          <w:sz w:val="24"/>
          <w:szCs w:val="24"/>
        </w:rPr>
        <w:t>W</w:t>
      </w:r>
      <w:r w:rsidR="00E5682B" w:rsidRPr="00627F7B">
        <w:rPr>
          <w:rFonts w:ascii="Arial" w:hAnsi="Arial" w:cs="Arial"/>
          <w:sz w:val="24"/>
          <w:szCs w:val="24"/>
        </w:rPr>
        <w:t xml:space="preserve">e would like to introduce </w:t>
      </w:r>
      <w:r w:rsidR="00BA6E32">
        <w:rPr>
          <w:rFonts w:ascii="Arial" w:hAnsi="Arial" w:cs="Arial"/>
          <w:sz w:val="24"/>
          <w:szCs w:val="24"/>
        </w:rPr>
        <w:t>the</w:t>
      </w:r>
      <w:r w:rsidRPr="00627F7B">
        <w:rPr>
          <w:rFonts w:ascii="Arial" w:hAnsi="Arial" w:cs="Arial"/>
          <w:sz w:val="24"/>
          <w:szCs w:val="24"/>
        </w:rPr>
        <w:t xml:space="preserve"> </w:t>
      </w:r>
      <w:r w:rsidR="00E5682B" w:rsidRPr="00627F7B">
        <w:rPr>
          <w:rFonts w:ascii="Arial" w:hAnsi="Arial" w:cs="Arial"/>
          <w:sz w:val="24"/>
          <w:szCs w:val="24"/>
        </w:rPr>
        <w:t xml:space="preserve">new neonatal </w:t>
      </w:r>
      <w:r w:rsidR="00BA6E32">
        <w:rPr>
          <w:rFonts w:ascii="Arial" w:hAnsi="Arial" w:cs="Arial"/>
          <w:sz w:val="24"/>
          <w:szCs w:val="24"/>
        </w:rPr>
        <w:t xml:space="preserve">mental health pathway, which has been developed with the contributions and collaboration of families and colleagues from different services. </w:t>
      </w:r>
    </w:p>
    <w:p w14:paraId="55115E64" w14:textId="08A09AE1" w:rsidR="001849C5" w:rsidRPr="00627F7B" w:rsidRDefault="00E5682B" w:rsidP="001849C5">
      <w:pPr>
        <w:rPr>
          <w:rFonts w:ascii="Arial" w:hAnsi="Arial" w:cs="Arial"/>
          <w:sz w:val="24"/>
          <w:szCs w:val="24"/>
        </w:rPr>
      </w:pPr>
      <w:r w:rsidRPr="00627F7B">
        <w:rPr>
          <w:rFonts w:ascii="Arial" w:hAnsi="Arial" w:cs="Arial"/>
          <w:sz w:val="24"/>
          <w:szCs w:val="24"/>
        </w:rPr>
        <w:t xml:space="preserve">It aims to promote and support the mental and emotional health of parents of neonatal </w:t>
      </w:r>
      <w:r w:rsidR="001849C5" w:rsidRPr="00627F7B">
        <w:rPr>
          <w:rFonts w:ascii="Arial" w:hAnsi="Arial" w:cs="Arial"/>
          <w:sz w:val="24"/>
          <w:szCs w:val="24"/>
        </w:rPr>
        <w:t xml:space="preserve">care </w:t>
      </w:r>
      <w:r w:rsidRPr="00627F7B">
        <w:rPr>
          <w:rFonts w:ascii="Arial" w:hAnsi="Arial" w:cs="Arial"/>
          <w:sz w:val="24"/>
          <w:szCs w:val="24"/>
        </w:rPr>
        <w:t xml:space="preserve">babies, the babies themselves and their families.  </w:t>
      </w:r>
    </w:p>
    <w:p w14:paraId="72203CE5" w14:textId="77777777" w:rsidR="00047D26" w:rsidRDefault="00E5682B" w:rsidP="001849C5">
      <w:pPr>
        <w:rPr>
          <w:rFonts w:ascii="Arial" w:hAnsi="Arial" w:cs="Arial"/>
          <w:sz w:val="24"/>
          <w:szCs w:val="24"/>
        </w:rPr>
      </w:pPr>
      <w:r w:rsidRPr="00627F7B">
        <w:rPr>
          <w:rFonts w:ascii="Arial" w:hAnsi="Arial" w:cs="Arial"/>
          <w:sz w:val="24"/>
          <w:szCs w:val="24"/>
        </w:rPr>
        <w:t>We recognise the stress and worries associated with having a baby who needs neonatal care and also the longer</w:t>
      </w:r>
      <w:r w:rsidR="001849C5" w:rsidRPr="00627F7B">
        <w:rPr>
          <w:rFonts w:ascii="Arial" w:hAnsi="Arial" w:cs="Arial"/>
          <w:sz w:val="24"/>
          <w:szCs w:val="24"/>
        </w:rPr>
        <w:t>-</w:t>
      </w:r>
      <w:r w:rsidRPr="00627F7B">
        <w:rPr>
          <w:rFonts w:ascii="Arial" w:hAnsi="Arial" w:cs="Arial"/>
          <w:sz w:val="24"/>
          <w:szCs w:val="24"/>
        </w:rPr>
        <w:t xml:space="preserve">term outcomes for these children. </w:t>
      </w:r>
    </w:p>
    <w:p w14:paraId="6D97DE94" w14:textId="157ED830" w:rsidR="00E5682B" w:rsidRDefault="009A1D3D" w:rsidP="001849C5">
      <w:pPr>
        <w:rPr>
          <w:rFonts w:ascii="Arial" w:hAnsi="Arial" w:cs="Arial"/>
          <w:sz w:val="24"/>
          <w:szCs w:val="24"/>
        </w:rPr>
      </w:pPr>
      <w:r w:rsidRPr="00627F7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488F0B33" wp14:editId="0E3C475A">
                <wp:simplePos x="0" y="0"/>
                <wp:positionH relativeFrom="margin">
                  <wp:align>right</wp:align>
                </wp:positionH>
                <wp:positionV relativeFrom="paragraph">
                  <wp:posOffset>381000</wp:posOffset>
                </wp:positionV>
                <wp:extent cx="5705856" cy="1517650"/>
                <wp:effectExtent l="0" t="0" r="28575" b="25400"/>
                <wp:wrapNone/>
                <wp:docPr id="3" name="Rectangle 3"/>
                <wp:cNvGraphicFramePr/>
                <a:graphic xmlns:a="http://schemas.openxmlformats.org/drawingml/2006/main">
                  <a:graphicData uri="http://schemas.microsoft.com/office/word/2010/wordprocessingShape">
                    <wps:wsp>
                      <wps:cNvSpPr/>
                      <wps:spPr>
                        <a:xfrm>
                          <a:off x="0" y="0"/>
                          <a:ext cx="5705856" cy="15176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F9E1A7" w14:textId="77777777" w:rsidR="00E5682B" w:rsidRPr="009A1D3D" w:rsidRDefault="00E5682B" w:rsidP="00E5682B">
                            <w:pPr>
                              <w:jc w:val="center"/>
                              <w:rPr>
                                <w:rFonts w:ascii="Arial" w:hAnsi="Arial" w:cs="Arial"/>
                              </w:rPr>
                            </w:pPr>
                            <w:r w:rsidRPr="009A1D3D">
                              <w:rPr>
                                <w:rFonts w:ascii="Arial" w:hAnsi="Arial" w:cs="Arial"/>
                              </w:rPr>
                              <w:t xml:space="preserve">Parents and partners may have had a difficult pregnancy or traumatic birth, struggling with being separated from their baby or struggling with the transition to parenthood. Mental health issues can also be a worry either pre-existing or as a result of these experiences. </w:t>
                            </w:r>
                          </w:p>
                          <w:p w14:paraId="20529F15" w14:textId="0F59EC59" w:rsidR="00E5682B" w:rsidRPr="009A1D3D" w:rsidRDefault="00E5682B" w:rsidP="00E5682B">
                            <w:pPr>
                              <w:jc w:val="center"/>
                              <w:rPr>
                                <w:rFonts w:ascii="Arial" w:hAnsi="Arial" w:cs="Arial"/>
                                <w:b/>
                              </w:rPr>
                            </w:pPr>
                            <w:r w:rsidRPr="009A1D3D">
                              <w:rPr>
                                <w:rFonts w:ascii="Arial" w:hAnsi="Arial" w:cs="Arial"/>
                                <w:b/>
                              </w:rPr>
                              <w:t xml:space="preserve">Babies born prematurely or unwell need neonatal care and this increases the need for their parent’s presence more than ever. However this is often disrupted because of the need for medical intervention.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0B33" id="Rectangle 3" o:spid="_x0000_s1026" style="position:absolute;margin-left:398.1pt;margin-top:30pt;width:449.3pt;height:11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" fillcolor="white [3201]" strokecolor="#4f81bd [3204]" strokeweight="2pt">
                <v:textbox>
                  <w:txbxContent>
                    <w:p w14:paraId="2FF9E1A7" w14:textId="77777777" w:rsidR="00E5682B" w:rsidRPr="009A1D3D" w:rsidRDefault="00E5682B" w:rsidP="00E5682B">
                      <w:pPr>
                        <w:jc w:val="center"/>
                        <w:rPr>
                          <w:rFonts w:ascii="Arial" w:hAnsi="Arial" w:cs="Arial"/>
                        </w:rPr>
                      </w:pPr>
                      <w:r w:rsidRPr="009A1D3D">
                        <w:rPr>
                          <w:rFonts w:ascii="Arial" w:hAnsi="Arial" w:cs="Arial"/>
                        </w:rPr>
                        <w:t xml:space="preserve">Parents and partners may have had a difficult pregnancy or traumatic birth, struggling with being separated from their baby or struggling with the transition to parenthood. Mental health issues can also be a worry either pre-existing or as a result of these experiences. </w:t>
                      </w:r>
                    </w:p>
                    <w:p w14:paraId="20529F15" w14:textId="0F59EC59" w:rsidR="00E5682B" w:rsidRPr="009A1D3D" w:rsidRDefault="00E5682B" w:rsidP="00E5682B">
                      <w:pPr>
                        <w:jc w:val="center"/>
                        <w:rPr>
                          <w:rFonts w:ascii="Arial" w:hAnsi="Arial" w:cs="Arial"/>
                          <w:b/>
                        </w:rPr>
                      </w:pPr>
                      <w:r w:rsidRPr="009A1D3D">
                        <w:rPr>
                          <w:rFonts w:ascii="Arial" w:hAnsi="Arial" w:cs="Arial"/>
                          <w:b/>
                        </w:rPr>
                        <w:t xml:space="preserve">Babies born prematurely or unwell need neonatal care and this increases the need for their parent’s presence more than ever. However this is often disrupted because of the need for medical intervention. </w:t>
                      </w:r>
                    </w:p>
                  </w:txbxContent>
                </v:textbox>
                <w10:wrap anchorx="margin"/>
              </v:rect>
            </w:pict>
          </mc:Fallback>
        </mc:AlternateContent>
      </w:r>
      <w:r w:rsidR="001849C5" w:rsidRPr="00627F7B">
        <w:rPr>
          <w:rFonts w:ascii="Arial" w:hAnsi="Arial" w:cs="Arial"/>
          <w:sz w:val="24"/>
          <w:szCs w:val="24"/>
        </w:rPr>
        <w:t>We can provide support</w:t>
      </w:r>
      <w:r w:rsidR="00E5682B" w:rsidRPr="00627F7B">
        <w:rPr>
          <w:rFonts w:ascii="Arial" w:hAnsi="Arial" w:cs="Arial"/>
          <w:sz w:val="24"/>
          <w:szCs w:val="24"/>
        </w:rPr>
        <w:t xml:space="preserve"> from admission to the neonatal unit </w:t>
      </w:r>
      <w:r w:rsidR="001849C5" w:rsidRPr="00627F7B">
        <w:rPr>
          <w:rFonts w:ascii="Arial" w:hAnsi="Arial" w:cs="Arial"/>
          <w:sz w:val="24"/>
          <w:szCs w:val="24"/>
        </w:rPr>
        <w:t xml:space="preserve">and until the child is </w:t>
      </w:r>
      <w:r w:rsidR="00E5682B" w:rsidRPr="00627F7B">
        <w:rPr>
          <w:rFonts w:ascii="Arial" w:hAnsi="Arial" w:cs="Arial"/>
          <w:sz w:val="24"/>
          <w:szCs w:val="24"/>
        </w:rPr>
        <w:t>5 years</w:t>
      </w:r>
      <w:r w:rsidR="001849C5" w:rsidRPr="00627F7B">
        <w:rPr>
          <w:rFonts w:ascii="Arial" w:hAnsi="Arial" w:cs="Arial"/>
          <w:sz w:val="24"/>
          <w:szCs w:val="24"/>
        </w:rPr>
        <w:t xml:space="preserve"> old</w:t>
      </w:r>
      <w:r w:rsidR="00E5682B" w:rsidRPr="00627F7B">
        <w:rPr>
          <w:rFonts w:ascii="Arial" w:hAnsi="Arial" w:cs="Arial"/>
          <w:sz w:val="24"/>
          <w:szCs w:val="24"/>
        </w:rPr>
        <w:t xml:space="preserve">.  </w:t>
      </w:r>
    </w:p>
    <w:p w14:paraId="17164CB5" w14:textId="2C40D28B" w:rsidR="009A1D3D" w:rsidRDefault="009A1D3D" w:rsidP="001849C5">
      <w:pPr>
        <w:rPr>
          <w:rFonts w:ascii="Arial" w:hAnsi="Arial" w:cs="Arial"/>
          <w:sz w:val="24"/>
          <w:szCs w:val="24"/>
        </w:rPr>
      </w:pPr>
    </w:p>
    <w:p w14:paraId="2DA50EC9" w14:textId="074245AC" w:rsidR="009A1D3D" w:rsidRPr="00627F7B" w:rsidRDefault="009A1D3D" w:rsidP="001849C5">
      <w:pPr>
        <w:rPr>
          <w:rFonts w:ascii="Arial" w:hAnsi="Arial" w:cs="Arial"/>
          <w:sz w:val="24"/>
          <w:szCs w:val="24"/>
        </w:rPr>
      </w:pPr>
    </w:p>
    <w:p w14:paraId="7642BB63" w14:textId="24F2E66E" w:rsidR="00E5682B" w:rsidRPr="00627F7B" w:rsidRDefault="00E5682B" w:rsidP="00E5682B">
      <w:pPr>
        <w:jc w:val="center"/>
        <w:rPr>
          <w:rFonts w:ascii="Arial" w:hAnsi="Arial" w:cs="Arial"/>
          <w:sz w:val="24"/>
          <w:szCs w:val="24"/>
        </w:rPr>
      </w:pPr>
    </w:p>
    <w:p w14:paraId="791BCD42" w14:textId="77777777" w:rsidR="00E5682B" w:rsidRPr="00627F7B" w:rsidRDefault="00E5682B" w:rsidP="00E5682B">
      <w:pPr>
        <w:jc w:val="center"/>
        <w:rPr>
          <w:rFonts w:ascii="Arial" w:hAnsi="Arial" w:cs="Arial"/>
          <w:sz w:val="24"/>
          <w:szCs w:val="24"/>
        </w:rPr>
      </w:pPr>
    </w:p>
    <w:p w14:paraId="3A9E4667" w14:textId="77777777" w:rsidR="00E5682B" w:rsidRPr="00627F7B" w:rsidRDefault="00E5682B" w:rsidP="00E5682B">
      <w:pPr>
        <w:jc w:val="center"/>
        <w:rPr>
          <w:rFonts w:ascii="Arial" w:hAnsi="Arial" w:cs="Arial"/>
          <w:sz w:val="24"/>
          <w:szCs w:val="24"/>
        </w:rPr>
      </w:pPr>
    </w:p>
    <w:p w14:paraId="23AE3F79" w14:textId="3B6420B2" w:rsidR="00EA5CD2" w:rsidRDefault="00EA5CD2" w:rsidP="00EA5CD2">
      <w:pPr>
        <w:jc w:val="center"/>
        <w:rPr>
          <w:b/>
          <w:i/>
          <w:sz w:val="24"/>
          <w:szCs w:val="24"/>
        </w:rPr>
      </w:pPr>
      <w:r w:rsidRPr="00EA5CD2">
        <w:rPr>
          <w:b/>
          <w:i/>
          <w:sz w:val="24"/>
          <w:szCs w:val="24"/>
        </w:rPr>
        <w:t>Specialist support is available via the Early Attachment Service. If you think a family/parent/ infant would benefit from our service in relation to their neonatal experience please give us a call on 0161 716 3569 (EAS)</w:t>
      </w:r>
    </w:p>
    <w:p w14:paraId="6EC5C4B8" w14:textId="77777777" w:rsidR="00EA5CD2" w:rsidRPr="00DD411E" w:rsidRDefault="00EA5CD2" w:rsidP="00EA5CD2">
      <w:pPr>
        <w:jc w:val="center"/>
        <w:rPr>
          <w:lang w:eastAsia="en-GB"/>
        </w:rPr>
      </w:pPr>
      <w:r w:rsidRPr="00963E07">
        <w:rPr>
          <w:i/>
          <w:sz w:val="24"/>
          <w:szCs w:val="24"/>
        </w:rPr>
        <w:t xml:space="preserve">The Maternal Mental Health Service can also offer psychological support specifically for women and families </w:t>
      </w:r>
      <w:r w:rsidRPr="00963E07">
        <w:rPr>
          <w:rFonts w:eastAsia="Times New Roman"/>
          <w:i/>
          <w:color w:val="000000"/>
          <w:sz w:val="24"/>
          <w:szCs w:val="24"/>
        </w:rPr>
        <w:t xml:space="preserve">affected by their maternity experience including loss. Please give us a call on </w:t>
      </w:r>
      <w:r w:rsidRPr="00963E07">
        <w:rPr>
          <w:i/>
          <w:sz w:val="24"/>
          <w:szCs w:val="24"/>
        </w:rPr>
        <w:t>0161 271 0188</w:t>
      </w:r>
      <w:r>
        <w:rPr>
          <w:i/>
          <w:sz w:val="24"/>
          <w:szCs w:val="24"/>
        </w:rPr>
        <w:t>,</w:t>
      </w:r>
      <w:r w:rsidRPr="00963E07">
        <w:rPr>
          <w:i/>
          <w:sz w:val="24"/>
          <w:szCs w:val="24"/>
        </w:rPr>
        <w:t xml:space="preserve"> </w:t>
      </w:r>
      <w:r w:rsidRPr="00DD411E">
        <w:rPr>
          <w:i/>
          <w:lang w:eastAsia="en-GB"/>
        </w:rPr>
        <w:t>option 4</w:t>
      </w:r>
      <w:r>
        <w:rPr>
          <w:lang w:eastAsia="en-GB"/>
        </w:rPr>
        <w:t xml:space="preserve"> </w:t>
      </w:r>
      <w:r w:rsidRPr="00963E07">
        <w:rPr>
          <w:i/>
          <w:sz w:val="24"/>
          <w:szCs w:val="24"/>
        </w:rPr>
        <w:t>(MMHS)</w:t>
      </w:r>
    </w:p>
    <w:p w14:paraId="3EADCD1A" w14:textId="3A7F2967" w:rsidR="00E5682B" w:rsidRPr="00627F7B" w:rsidRDefault="00EA5CD2" w:rsidP="00EA5CD2">
      <w:pPr>
        <w:jc w:val="center"/>
        <w:rPr>
          <w:rFonts w:ascii="Arial" w:hAnsi="Arial" w:cs="Arial"/>
          <w:sz w:val="24"/>
          <w:szCs w:val="24"/>
        </w:rPr>
      </w:pPr>
      <w:r w:rsidRPr="00963E07">
        <w:rPr>
          <w:i/>
          <w:sz w:val="24"/>
          <w:szCs w:val="24"/>
        </w:rPr>
        <w:t>Spoons is a charity that supports families who experience neonatal care in Greater Manchester.</w:t>
      </w:r>
      <w:r>
        <w:rPr>
          <w:i/>
          <w:sz w:val="24"/>
          <w:szCs w:val="24"/>
        </w:rPr>
        <w:t xml:space="preserve"> </w:t>
      </w:r>
      <w:r w:rsidRPr="00963E07">
        <w:rPr>
          <w:i/>
          <w:sz w:val="24"/>
          <w:szCs w:val="24"/>
        </w:rPr>
        <w:t>For more information contact</w:t>
      </w:r>
      <w:r w:rsidRPr="00963E07">
        <w:rPr>
          <w:sz w:val="24"/>
          <w:szCs w:val="24"/>
        </w:rPr>
        <w:t xml:space="preserve"> </w:t>
      </w:r>
      <w:hyperlink r:id="rId7" w:history="1">
        <w:r w:rsidRPr="00963E07">
          <w:rPr>
            <w:rStyle w:val="Hyperlink"/>
            <w:sz w:val="24"/>
            <w:szCs w:val="24"/>
          </w:rPr>
          <w:t>care@spoons.org.uk</w:t>
        </w:r>
      </w:hyperlink>
    </w:p>
    <w:p w14:paraId="64287347" w14:textId="2C381D00" w:rsidR="00E5682B" w:rsidRPr="00627F7B" w:rsidRDefault="00E5682B" w:rsidP="001849C5">
      <w:pPr>
        <w:rPr>
          <w:rFonts w:ascii="Arial" w:eastAsia="Times New Roman" w:hAnsi="Arial" w:cs="Arial"/>
          <w:iCs/>
          <w:color w:val="000000"/>
          <w:sz w:val="24"/>
          <w:szCs w:val="24"/>
        </w:rPr>
      </w:pPr>
    </w:p>
    <w:sectPr w:rsidR="00E5682B" w:rsidRPr="00627F7B" w:rsidSect="003D619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43644" w14:textId="77777777" w:rsidR="003D619F" w:rsidRDefault="003D619F" w:rsidP="003D619F">
      <w:pPr>
        <w:spacing w:after="0" w:line="240" w:lineRule="auto"/>
      </w:pPr>
      <w:r>
        <w:separator/>
      </w:r>
    </w:p>
  </w:endnote>
  <w:endnote w:type="continuationSeparator" w:id="0">
    <w:p w14:paraId="52A87E68" w14:textId="77777777" w:rsidR="003D619F" w:rsidRDefault="003D619F" w:rsidP="003D6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66F4" w14:textId="77777777" w:rsidR="00166686" w:rsidRDefault="00166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F66B" w14:textId="77777777" w:rsidR="00166686" w:rsidRDefault="001666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40EB" w14:textId="77777777" w:rsidR="00166686" w:rsidRDefault="00166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BA2C" w14:textId="77777777" w:rsidR="003D619F" w:rsidRDefault="003D619F" w:rsidP="003D619F">
      <w:pPr>
        <w:spacing w:after="0" w:line="240" w:lineRule="auto"/>
      </w:pPr>
      <w:r>
        <w:separator/>
      </w:r>
    </w:p>
  </w:footnote>
  <w:footnote w:type="continuationSeparator" w:id="0">
    <w:p w14:paraId="766CE7B6" w14:textId="77777777" w:rsidR="003D619F" w:rsidRDefault="003D619F" w:rsidP="003D6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3F63" w14:textId="77777777" w:rsidR="00166686" w:rsidRDefault="00166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9219" w14:textId="77777777" w:rsidR="00166686" w:rsidRDefault="001666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42AE" w14:textId="3400EC5B" w:rsidR="003D619F" w:rsidRDefault="00166686">
    <w:pPr>
      <w:pStyle w:val="Header"/>
    </w:pPr>
    <w:r>
      <w:rPr>
        <w:noProof/>
        <w:lang w:eastAsia="en-GB"/>
      </w:rPr>
      <w:drawing>
        <wp:inline distT="0" distB="0" distL="0" distR="0" wp14:anchorId="22783E4B" wp14:editId="314BDD03">
          <wp:extent cx="2673350" cy="707642"/>
          <wp:effectExtent l="0" t="0" r="0" b="0"/>
          <wp:docPr id="14" name="Picture 14" descr="C:\Users\Christine.Stone\AppData\Local\Microsoft\Windows\INetCache\Content.Outlook\VVW3RGUV\SPOONS-Logo 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Stone\AppData\Local\Microsoft\Windows\INetCache\Content.Outlook\VVW3RGUV\SPOONS-Logo Lo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6465" cy="764054"/>
                  </a:xfrm>
                  <a:prstGeom prst="rect">
                    <a:avLst/>
                  </a:prstGeom>
                  <a:noFill/>
                  <a:ln>
                    <a:noFill/>
                  </a:ln>
                </pic:spPr>
              </pic:pic>
            </a:graphicData>
          </a:graphic>
        </wp:inline>
      </w:drawing>
    </w:r>
    <w:r w:rsidR="003D619F">
      <w:rPr>
        <w:noProof/>
        <w:lang w:eastAsia="en-GB"/>
      </w:rPr>
      <w:drawing>
        <wp:anchor distT="0" distB="0" distL="114300" distR="114300" simplePos="0" relativeHeight="251658240" behindDoc="1" locked="0" layoutInCell="1" allowOverlap="1" wp14:anchorId="059733F4" wp14:editId="14B0C56D">
          <wp:simplePos x="0" y="0"/>
          <wp:positionH relativeFrom="column">
            <wp:posOffset>-904875</wp:posOffset>
          </wp:positionH>
          <wp:positionV relativeFrom="paragraph">
            <wp:posOffset>-478155</wp:posOffset>
          </wp:positionV>
          <wp:extent cx="7542000" cy="10666800"/>
          <wp:effectExtent l="0" t="0" r="190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19F"/>
    <w:rsid w:val="00047D26"/>
    <w:rsid w:val="000D0416"/>
    <w:rsid w:val="00156693"/>
    <w:rsid w:val="00166686"/>
    <w:rsid w:val="001849C5"/>
    <w:rsid w:val="00237BD6"/>
    <w:rsid w:val="002674B7"/>
    <w:rsid w:val="002E14A8"/>
    <w:rsid w:val="003D619F"/>
    <w:rsid w:val="00446AA1"/>
    <w:rsid w:val="00627F7B"/>
    <w:rsid w:val="006357CE"/>
    <w:rsid w:val="00653177"/>
    <w:rsid w:val="006908BE"/>
    <w:rsid w:val="006E431F"/>
    <w:rsid w:val="007E08E3"/>
    <w:rsid w:val="00902409"/>
    <w:rsid w:val="009A1D3D"/>
    <w:rsid w:val="009E7016"/>
    <w:rsid w:val="00AD3FE6"/>
    <w:rsid w:val="00BA6E32"/>
    <w:rsid w:val="00CC7799"/>
    <w:rsid w:val="00CF7F64"/>
    <w:rsid w:val="00DD411E"/>
    <w:rsid w:val="00E5682B"/>
    <w:rsid w:val="00EA5CD2"/>
    <w:rsid w:val="00F664A0"/>
    <w:rsid w:val="00FB5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3BDBC"/>
  <w15:docId w15:val="{62C977C7-EC6C-4F94-A92E-46D97E8F3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82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61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19F"/>
  </w:style>
  <w:style w:type="paragraph" w:styleId="Footer">
    <w:name w:val="footer"/>
    <w:basedOn w:val="Normal"/>
    <w:link w:val="FooterChar"/>
    <w:uiPriority w:val="99"/>
    <w:unhideWhenUsed/>
    <w:rsid w:val="003D61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19F"/>
  </w:style>
  <w:style w:type="paragraph" w:styleId="BalloonText">
    <w:name w:val="Balloon Text"/>
    <w:basedOn w:val="Normal"/>
    <w:link w:val="BalloonTextChar"/>
    <w:uiPriority w:val="99"/>
    <w:semiHidden/>
    <w:unhideWhenUsed/>
    <w:rsid w:val="003D6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19F"/>
    <w:rPr>
      <w:rFonts w:ascii="Tahoma" w:hAnsi="Tahoma" w:cs="Tahoma"/>
      <w:sz w:val="16"/>
      <w:szCs w:val="16"/>
    </w:rPr>
  </w:style>
  <w:style w:type="character" w:styleId="Hyperlink">
    <w:name w:val="Hyperlink"/>
    <w:basedOn w:val="DefaultParagraphFont"/>
    <w:uiPriority w:val="99"/>
    <w:semiHidden/>
    <w:unhideWhenUsed/>
    <w:rsid w:val="00E568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3833">
      <w:bodyDiv w:val="1"/>
      <w:marLeft w:val="0"/>
      <w:marRight w:val="0"/>
      <w:marTop w:val="0"/>
      <w:marBottom w:val="0"/>
      <w:divBdr>
        <w:top w:val="none" w:sz="0" w:space="0" w:color="auto"/>
        <w:left w:val="none" w:sz="0" w:space="0" w:color="auto"/>
        <w:bottom w:val="none" w:sz="0" w:space="0" w:color="auto"/>
        <w:right w:val="none" w:sz="0" w:space="0" w:color="auto"/>
      </w:divBdr>
    </w:div>
    <w:div w:id="81121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care@spoons.org.uk"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Pennine Care NHS Foundation Trust</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Ogden Olivia</dc:creator>
  <cp:lastModifiedBy>STONE, Christine (PENNINE CARE NHS FOUNDATION TRUST)</cp:lastModifiedBy>
  <cp:revision>3</cp:revision>
  <cp:lastPrinted>2021-11-18T12:08:00Z</cp:lastPrinted>
  <dcterms:created xsi:type="dcterms:W3CDTF">2022-03-02T13:19:00Z</dcterms:created>
  <dcterms:modified xsi:type="dcterms:W3CDTF">2022-03-03T08:31:00Z</dcterms:modified>
</cp:coreProperties>
</file>