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ind w:left="425.19685039370074" w:firstLine="0"/>
        <w:rPr>
          <w:rFonts w:ascii="Helvetica Neue" w:cs="Helvetica Neue" w:eastAsia="Helvetica Neue" w:hAnsi="Helvetica Neue"/>
          <w:color w:val="29235c"/>
          <w:sz w:val="30"/>
          <w:szCs w:val="30"/>
        </w:rPr>
      </w:pPr>
      <w:r w:rsidDel="00000000" w:rsidR="00000000" w:rsidRPr="00000000">
        <w:rPr>
          <w:rFonts w:ascii="Helvetica Neue" w:cs="Helvetica Neue" w:eastAsia="Helvetica Neue" w:hAnsi="Helvetica Neue"/>
          <w:color w:val="29235c"/>
          <w:sz w:val="30"/>
          <w:szCs w:val="30"/>
          <w:rtl w:val="0"/>
        </w:rPr>
        <w:t xml:space="preserve">Hello! 😃</w:t>
      </w:r>
    </w:p>
    <w:p w:rsidR="00000000" w:rsidDel="00000000" w:rsidP="00000000" w:rsidRDefault="00000000" w:rsidRPr="00000000" w14:paraId="00000002">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03">
      <w:pPr>
        <w:shd w:fill="ffffff" w:val="clear"/>
        <w:spacing w:after="0" w:line="240" w:lineRule="auto"/>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We are a group of neurodivergent artists &amp; creatives based in Greater Manchester.  We run creative arts workshops for neurodivergent young creatives aged 13 to 25.  We are looking to connect with young people to take part in our free workshops.</w:t>
      </w:r>
    </w:p>
    <w:p w:rsidR="00000000" w:rsidDel="00000000" w:rsidP="00000000" w:rsidRDefault="00000000" w:rsidRPr="00000000" w14:paraId="00000004">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05">
      <w:pPr>
        <w:shd w:fill="ffffff" w:val="clear"/>
        <w:spacing w:after="0" w:line="240" w:lineRule="auto"/>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Neuro-what?! Neurodivergent means having a brain that works differently e.g. Autism, ADHD, Dyslexia, Dyscalculia, Dysgraphia, Dyspraxia, Tourettes, Learning Disability, Mental Health &amp; many more. </w:t>
      </w:r>
    </w:p>
    <w:p w:rsidR="00000000" w:rsidDel="00000000" w:rsidP="00000000" w:rsidRDefault="00000000" w:rsidRPr="00000000" w14:paraId="00000006">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07">
      <w:pPr>
        <w:pageBreakBefore w:val="0"/>
        <w:shd w:fill="ffffff" w:val="clear"/>
        <w:spacing w:after="0" w:line="240" w:lineRule="auto"/>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All neuro-types are welcome! Those with a diagnosis &amp; self-identifying, too! No experience needed - we are a relaxed &amp; friendly group bringing neurodivergent people together to explore creativity &amp; learn new skills. </w:t>
      </w:r>
    </w:p>
    <w:p w:rsidR="00000000" w:rsidDel="00000000" w:rsidP="00000000" w:rsidRDefault="00000000" w:rsidRPr="00000000" w14:paraId="00000008">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09">
      <w:pPr>
        <w:shd w:fill="ffffff" w:val="clear"/>
        <w:spacing w:after="0" w:line="240" w:lineRule="auto"/>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Each workshop is led by a professional artist &amp; supported by other lovely creatives. We try out loads of different creative stuff like…. </w:t>
      </w:r>
    </w:p>
    <w:p w:rsidR="00000000" w:rsidDel="00000000" w:rsidP="00000000" w:rsidRDefault="00000000" w:rsidRPr="00000000" w14:paraId="0000000A">
      <w:pPr>
        <w:numPr>
          <w:ilvl w:val="0"/>
          <w:numId w:val="1"/>
        </w:numPr>
        <w:shd w:fill="ffffff" w:val="clear"/>
        <w:spacing w:after="0" w:line="240" w:lineRule="auto"/>
        <w:ind w:left="720" w:hanging="360"/>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Visual arts (e.g. painting, drawing, making, designing, print-making, ceramics)</w:t>
      </w:r>
    </w:p>
    <w:p w:rsidR="00000000" w:rsidDel="00000000" w:rsidP="00000000" w:rsidRDefault="00000000" w:rsidRPr="00000000" w14:paraId="0000000B">
      <w:pPr>
        <w:numPr>
          <w:ilvl w:val="0"/>
          <w:numId w:val="1"/>
        </w:numPr>
        <w:shd w:fill="ffffff" w:val="clear"/>
        <w:spacing w:after="0" w:line="240" w:lineRule="auto"/>
        <w:ind w:left="720" w:hanging="360"/>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Digital arts (e.g. animation, character design, illustration, filmmaking, gaming)</w:t>
      </w:r>
    </w:p>
    <w:p w:rsidR="00000000" w:rsidDel="00000000" w:rsidP="00000000" w:rsidRDefault="00000000" w:rsidRPr="00000000" w14:paraId="0000000C">
      <w:pPr>
        <w:numPr>
          <w:ilvl w:val="0"/>
          <w:numId w:val="1"/>
        </w:numPr>
        <w:shd w:fill="ffffff" w:val="clear"/>
        <w:spacing w:after="0" w:line="240" w:lineRule="auto"/>
        <w:ind w:left="720" w:hanging="360"/>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Performing arts (e.g. music, drama, movement)</w:t>
      </w:r>
    </w:p>
    <w:p w:rsidR="00000000" w:rsidDel="00000000" w:rsidP="00000000" w:rsidRDefault="00000000" w:rsidRPr="00000000" w14:paraId="0000000D">
      <w:pPr>
        <w:numPr>
          <w:ilvl w:val="0"/>
          <w:numId w:val="1"/>
        </w:numPr>
        <w:shd w:fill="ffffff" w:val="clear"/>
        <w:spacing w:after="0" w:line="240" w:lineRule="auto"/>
        <w:ind w:left="720" w:hanging="360"/>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&amp; more!</w:t>
      </w:r>
    </w:p>
    <w:p w:rsidR="00000000" w:rsidDel="00000000" w:rsidP="00000000" w:rsidRDefault="00000000" w:rsidRPr="00000000" w14:paraId="0000000E">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0F">
      <w:pPr>
        <w:shd w:fill="ffffff" w:val="clear"/>
        <w:spacing w:after="0" w:line="240" w:lineRule="auto"/>
        <w:rPr>
          <w:rFonts w:ascii="Helvetica Neue" w:cs="Helvetica Neue" w:eastAsia="Helvetica Neue" w:hAnsi="Helvetica Neue"/>
          <w:color w:val="29235c"/>
        </w:rPr>
      </w:pPr>
      <w:r w:rsidDel="00000000" w:rsidR="00000000" w:rsidRPr="00000000">
        <w:rPr>
          <w:rFonts w:ascii="Helvetica Neue" w:cs="Helvetica Neue" w:eastAsia="Helvetica Neue" w:hAnsi="Helvetica Neue"/>
          <w:color w:val="29235c"/>
          <w:rtl w:val="0"/>
        </w:rPr>
        <w:t xml:space="preserve">Send us an email or say hello on social media to connect with us &amp; find out more!</w:t>
      </w:r>
    </w:p>
    <w:p w:rsidR="00000000" w:rsidDel="00000000" w:rsidP="00000000" w:rsidRDefault="00000000" w:rsidRPr="00000000" w14:paraId="00000010">
      <w:pPr>
        <w:shd w:fill="ffffff" w:val="clear"/>
        <w:spacing w:after="0" w:line="240" w:lineRule="auto"/>
        <w:rPr>
          <w:rFonts w:ascii="Helvetica Neue" w:cs="Helvetica Neue" w:eastAsia="Helvetica Neue" w:hAnsi="Helvetica Neue"/>
          <w:color w:val="29235c"/>
        </w:rPr>
      </w:pPr>
      <w:r w:rsidDel="00000000" w:rsidR="00000000" w:rsidRPr="00000000">
        <w:rPr>
          <w:rtl w:val="0"/>
        </w:rPr>
      </w:r>
    </w:p>
    <w:p w:rsidR="00000000" w:rsidDel="00000000" w:rsidP="00000000" w:rsidRDefault="00000000" w:rsidRPr="00000000" w14:paraId="00000011">
      <w:pPr>
        <w:spacing w:after="0" w:line="240" w:lineRule="auto"/>
        <w:rPr>
          <w:rFonts w:ascii="Helvetica Neue" w:cs="Helvetica Neue" w:eastAsia="Helvetica Neue" w:hAnsi="Helvetica Neue"/>
          <w:color w:val="29235c"/>
          <w:highlight w:val="white"/>
        </w:rPr>
      </w:pPr>
      <w:r w:rsidDel="00000000" w:rsidR="00000000" w:rsidRPr="00000000">
        <w:rPr>
          <w:rFonts w:ascii="Helvetica Neue" w:cs="Helvetica Neue" w:eastAsia="Helvetica Neue" w:hAnsi="Helvetica Neue"/>
          <w:color w:val="29235c"/>
          <w:highlight w:val="white"/>
          <w:rtl w:val="0"/>
        </w:rPr>
        <w:t xml:space="preserve">And remember: great minds don’t always think alike…</w:t>
      </w:r>
    </w:p>
    <w:p w:rsidR="00000000" w:rsidDel="00000000" w:rsidP="00000000" w:rsidRDefault="00000000" w:rsidRPr="00000000" w14:paraId="00000012">
      <w:pPr>
        <w:spacing w:after="0" w:line="240" w:lineRule="auto"/>
        <w:rPr>
          <w:rFonts w:ascii="Helvetica Neue" w:cs="Helvetica Neue" w:eastAsia="Helvetica Neue" w:hAnsi="Helvetica Neue"/>
          <w:color w:val="29235c"/>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-The Starling Team</w:t>
      </w:r>
    </w:p>
    <w:p w:rsidR="00000000" w:rsidDel="00000000" w:rsidP="00000000" w:rsidRDefault="00000000" w:rsidRPr="00000000" w14:paraId="00000014">
      <w:pPr>
        <w:spacing w:after="0" w:line="240" w:lineRule="auto"/>
        <w:rPr>
          <w:rFonts w:ascii="Helvetica Neue" w:cs="Helvetica Neue" w:eastAsia="Helvetica Neue" w:hAnsi="Helvetica Neue"/>
          <w:color w:val="29235c"/>
          <w:sz w:val="28"/>
          <w:szCs w:val="28"/>
          <w:highlight w:val="white"/>
        </w:rPr>
      </w:pPr>
      <w:r w:rsidDel="00000000" w:rsidR="00000000" w:rsidRPr="00000000">
        <w:rPr>
          <w:rtl w:val="0"/>
        </w:rPr>
      </w:r>
    </w:p>
    <w:tbl>
      <w:tblPr>
        <w:tblStyle w:val="Table1"/>
        <w:tblW w:w="15397.79527559055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4812101503558"/>
        <w:gridCol w:w="4358.540658055796"/>
        <w:gridCol w:w="4358.540658055796"/>
        <w:gridCol w:w="5180.232749328608"/>
        <w:tblGridChange w:id="0">
          <w:tblGrid>
            <w:gridCol w:w="1500.4812101503558"/>
            <w:gridCol w:w="4358.540658055796"/>
            <w:gridCol w:w="4358.540658055796"/>
            <w:gridCol w:w="5180.2327493286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When?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29235c"/>
                <w:sz w:val="28"/>
                <w:szCs w:val="28"/>
                <w:highlight w:val="white"/>
              </w:rPr>
            </w:pPr>
            <w:r w:rsidDel="00000000" w:rsidR="00000000" w:rsidRPr="00000000">
              <w:rPr>
                <w:rFonts w:ascii="Helvetica Neue" w:cs="Helvetica Neue" w:eastAsia="Helvetica Neue" w:hAnsi="Helvetica Neue"/>
                <w:b w:val="1"/>
                <w:color w:val="29235c"/>
                <w:sz w:val="28"/>
                <w:szCs w:val="28"/>
                <w:highlight w:val="white"/>
                <w:rtl w:val="0"/>
              </w:rPr>
              <w:t xml:space="preserve">Tuesdays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29235c"/>
                <w:sz w:val="28"/>
                <w:szCs w:val="28"/>
                <w:highlight w:val="white"/>
              </w:rPr>
            </w:pPr>
            <w:r w:rsidDel="00000000" w:rsidR="00000000" w:rsidRPr="00000000">
              <w:rPr>
                <w:rFonts w:ascii="Helvetica Neue" w:cs="Helvetica Neue" w:eastAsia="Helvetica Neue" w:hAnsi="Helvetica Neue"/>
                <w:b w:val="1"/>
                <w:color w:val="29235c"/>
                <w:sz w:val="28"/>
                <w:szCs w:val="28"/>
                <w:highlight w:val="white"/>
                <w:rtl w:val="0"/>
              </w:rPr>
              <w:t xml:space="preserve">Wednesdays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color w:val="29235c"/>
                <w:sz w:val="28"/>
                <w:szCs w:val="28"/>
                <w:highlight w:val="white"/>
              </w:rPr>
            </w:pPr>
            <w:r w:rsidDel="00000000" w:rsidR="00000000" w:rsidRPr="00000000">
              <w:rPr>
                <w:rFonts w:ascii="Helvetica Neue" w:cs="Helvetica Neue" w:eastAsia="Helvetica Neue" w:hAnsi="Helvetica Neue"/>
                <w:b w:val="1"/>
                <w:color w:val="29235c"/>
                <w:sz w:val="28"/>
                <w:szCs w:val="28"/>
                <w:highlight w:val="white"/>
                <w:rtl w:val="0"/>
              </w:rPr>
              <w:t xml:space="preserve">Thursdays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Creative Minds, Tameside (Hyde)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Creative Minds, Trafford &amp; Manchester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Creative Minds, Tameside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Where?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Hyde Central Methodist Church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Sharon Youth Centre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Moravian College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What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4-5:30pm (ages 13-17)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4-5.30pm (ages 13-17)</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5.45-7.15pm (ages 18-25)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4-5.30pm (ages 13-17)</w:t>
            </w:r>
          </w:p>
          <w:p w:rsidR="00000000" w:rsidDel="00000000" w:rsidP="00000000" w:rsidRDefault="00000000" w:rsidRPr="00000000" w14:paraId="00000026">
            <w:pPr>
              <w:widowControl w:val="0"/>
              <w:spacing w:after="0" w:line="240" w:lineRule="auto"/>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5.45-7.15pm (ages 18-25)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 A variety of artforms!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e.g. creative writing, ceramics, illustration, mural-painting, drama and print-making.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 A variety of artforms!</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e.g. creative writing, ceramics, illustration, mural-painting, drama and print-making.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after="0" w:line="240" w:lineRule="auto"/>
              <w:ind w:left="0" w:firstLine="0"/>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 A variety of artforms</w:t>
            </w:r>
          </w:p>
          <w:p w:rsidR="00000000" w:rsidDel="00000000" w:rsidP="00000000" w:rsidRDefault="00000000" w:rsidRPr="00000000" w14:paraId="0000002D">
            <w:pPr>
              <w:widowControl w:val="0"/>
              <w:spacing w:after="0" w:line="240" w:lineRule="auto"/>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e.g.  creative writing, ceramics, illustration, mural-painting, drama and print-making.</w:t>
            </w:r>
          </w:p>
        </w:tc>
      </w:tr>
      <w:tr>
        <w:trPr>
          <w:cantSplit w:val="0"/>
          <w:trHeight w:val="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Coming up...</w:t>
            </w:r>
          </w:p>
        </w:tc>
        <w:tc>
          <w:tcPr>
            <w:gridSpan w:val="3"/>
          </w:tcPr>
          <w:p w:rsidR="00000000" w:rsidDel="00000000" w:rsidP="00000000" w:rsidRDefault="00000000" w:rsidRPr="00000000" w14:paraId="0000002F">
            <w:pPr>
              <w:widowControl w:val="0"/>
              <w:spacing w:after="0" w:line="240" w:lineRule="auto"/>
              <w:ind w:left="720" w:hanging="360"/>
              <w:rPr>
                <w:rFonts w:ascii="Helvetica Neue" w:cs="Helvetica Neue" w:eastAsia="Helvetica Neue" w:hAnsi="Helvetica Neue"/>
                <w:color w:val="29235c"/>
                <w:sz w:val="28"/>
                <w:szCs w:val="28"/>
                <w:highlight w:val="white"/>
              </w:rPr>
            </w:pPr>
            <w:r w:rsidDel="00000000" w:rsidR="00000000" w:rsidRPr="00000000">
              <w:rPr>
                <w:rtl w:val="0"/>
              </w:rPr>
            </w:r>
          </w:p>
          <w:p w:rsidR="00000000" w:rsidDel="00000000" w:rsidP="00000000" w:rsidRDefault="00000000" w:rsidRPr="00000000" w14:paraId="00000030">
            <w:pPr>
              <w:widowControl w:val="0"/>
              <w:spacing w:after="0" w:line="240" w:lineRule="auto"/>
              <w:ind w:left="720" w:hanging="360"/>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Summer workshops including… animation, character design, music, creative writing,</w:t>
            </w:r>
          </w:p>
          <w:p w:rsidR="00000000" w:rsidDel="00000000" w:rsidP="00000000" w:rsidRDefault="00000000" w:rsidRPr="00000000" w14:paraId="00000031">
            <w:pPr>
              <w:widowControl w:val="0"/>
              <w:spacing w:after="0" w:line="240" w:lineRule="auto"/>
              <w:ind w:left="720" w:hanging="360"/>
              <w:rPr>
                <w:rFonts w:ascii="Helvetica Neue" w:cs="Helvetica Neue" w:eastAsia="Helvetica Neue" w:hAnsi="Helvetica Neue"/>
                <w:color w:val="29235c"/>
                <w:sz w:val="28"/>
                <w:szCs w:val="28"/>
                <w:highlight w:val="white"/>
              </w:rPr>
            </w:pPr>
            <w:r w:rsidDel="00000000" w:rsidR="00000000" w:rsidRPr="00000000">
              <w:rPr>
                <w:rFonts w:ascii="Helvetica Neue" w:cs="Helvetica Neue" w:eastAsia="Helvetica Neue" w:hAnsi="Helvetica Neue"/>
                <w:color w:val="29235c"/>
                <w:sz w:val="28"/>
                <w:szCs w:val="28"/>
                <w:highlight w:val="white"/>
                <w:rtl w:val="0"/>
              </w:rPr>
              <w:t xml:space="preserve">illustration, performance, sensory arts, puppet-making and more!</w:t>
            </w:r>
          </w:p>
        </w:tc>
      </w:tr>
    </w:tbl>
    <w:p w:rsidR="00000000" w:rsidDel="00000000" w:rsidP="00000000" w:rsidRDefault="00000000" w:rsidRPr="00000000" w14:paraId="00000034">
      <w:pPr>
        <w:spacing w:after="0" w:line="240" w:lineRule="auto"/>
        <w:rPr>
          <w:rFonts w:ascii="Helvetica Neue" w:cs="Helvetica Neue" w:eastAsia="Helvetica Neue" w:hAnsi="Helvetica Neue"/>
          <w:color w:val="29235c"/>
          <w:sz w:val="30"/>
          <w:szCs w:val="30"/>
          <w:highlight w:val="white"/>
        </w:rPr>
      </w:pPr>
      <w:r w:rsidDel="00000000" w:rsidR="00000000" w:rsidRPr="00000000">
        <w:rPr>
          <w:rtl w:val="0"/>
        </w:rPr>
      </w:r>
    </w:p>
    <w:p w:rsidR="00000000" w:rsidDel="00000000" w:rsidP="00000000" w:rsidRDefault="00000000" w:rsidRPr="00000000" w14:paraId="00000035">
      <w:pPr>
        <w:spacing w:after="0" w:line="240" w:lineRule="auto"/>
        <w:rPr>
          <w:rFonts w:ascii="Helvetica Neue" w:cs="Helvetica Neue" w:eastAsia="Helvetica Neue" w:hAnsi="Helvetica Neue"/>
          <w:color w:val="29235c"/>
          <w:sz w:val="34"/>
          <w:szCs w:val="34"/>
          <w:highlight w:val="white"/>
        </w:rPr>
      </w:pPr>
      <w:r w:rsidDel="00000000" w:rsidR="00000000" w:rsidRPr="00000000">
        <w:rPr>
          <w:rFonts w:ascii="Helvetica Neue" w:cs="Helvetica Neue" w:eastAsia="Helvetica Neue" w:hAnsi="Helvetica Neue"/>
          <w:color w:val="29235c"/>
          <w:sz w:val="34"/>
          <w:szCs w:val="34"/>
          <w:highlight w:val="white"/>
          <w:rtl w:val="0"/>
        </w:rPr>
        <w:t xml:space="preserve">You can register your interest or sign-up by visiting </w:t>
      </w:r>
      <w:hyperlink r:id="rId7">
        <w:r w:rsidDel="00000000" w:rsidR="00000000" w:rsidRPr="00000000">
          <w:rPr>
            <w:rFonts w:ascii="Helvetica Neue" w:cs="Helvetica Neue" w:eastAsia="Helvetica Neue" w:hAnsi="Helvetica Neue"/>
            <w:color w:val="1155cc"/>
            <w:sz w:val="34"/>
            <w:szCs w:val="34"/>
            <w:highlight w:val="white"/>
            <w:u w:val="single"/>
            <w:rtl w:val="0"/>
          </w:rPr>
          <w:t xml:space="preserve">http://www.starlingcio.org.uk/reg-form/</w:t>
        </w:r>
      </w:hyperlink>
      <w:r w:rsidDel="00000000" w:rsidR="00000000" w:rsidRPr="00000000">
        <w:rPr>
          <w:rFonts w:ascii="Helvetica Neue" w:cs="Helvetica Neue" w:eastAsia="Helvetica Neue" w:hAnsi="Helvetica Neue"/>
          <w:color w:val="29235c"/>
          <w:sz w:val="34"/>
          <w:szCs w:val="34"/>
          <w:highlight w:val="white"/>
          <w:rtl w:val="0"/>
        </w:rPr>
        <w:t xml:space="preserve"> or just send us an email.</w:t>
      </w:r>
    </w:p>
    <w:p w:rsidR="00000000" w:rsidDel="00000000" w:rsidP="00000000" w:rsidRDefault="00000000" w:rsidRPr="00000000" w14:paraId="00000036">
      <w:pPr>
        <w:pageBreakBefore w:val="0"/>
        <w:spacing w:after="0" w:line="240" w:lineRule="auto"/>
        <w:rPr>
          <w:rFonts w:ascii="Helvetica Neue" w:cs="Helvetica Neue" w:eastAsia="Helvetica Neue" w:hAnsi="Helvetica Neue"/>
          <w:color w:val="29235c"/>
          <w:sz w:val="30"/>
          <w:szCs w:val="30"/>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7196325</wp:posOffset>
            </wp:positionH>
            <wp:positionV relativeFrom="paragraph">
              <wp:posOffset>304800</wp:posOffset>
            </wp:positionV>
            <wp:extent cx="1669225" cy="774383"/>
            <wp:effectExtent b="0" l="0" r="0" t="0"/>
            <wp:wrapNone/>
            <wp:docPr id="26"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1669225" cy="774383"/>
                    </a:xfrm>
                    <a:prstGeom prst="rect"/>
                    <a:ln/>
                  </pic:spPr>
                </pic:pic>
              </a:graphicData>
            </a:graphic>
          </wp:anchor>
        </w:drawing>
      </w:r>
    </w:p>
    <w:p w:rsidR="00000000" w:rsidDel="00000000" w:rsidP="00000000" w:rsidRDefault="00000000" w:rsidRPr="00000000" w14:paraId="00000037">
      <w:pPr>
        <w:spacing w:after="0" w:line="240" w:lineRule="auto"/>
        <w:rPr>
          <w:rFonts w:ascii="Helvetica Neue" w:cs="Helvetica Neue" w:eastAsia="Helvetica Neue" w:hAnsi="Helvetica Neue"/>
          <w:color w:val="29235c"/>
          <w:sz w:val="30"/>
          <w:szCs w:val="30"/>
          <w:highlight w:val="white"/>
        </w:rPr>
      </w:pPr>
      <w:r w:rsidDel="00000000" w:rsidR="00000000" w:rsidRPr="00000000">
        <w:rPr>
          <w:rtl w:val="0"/>
        </w:rPr>
      </w:r>
    </w:p>
    <w:sectPr>
      <w:headerReference r:id="rId9" w:type="default"/>
      <w:headerReference r:id="rId10" w:type="even"/>
      <w:footerReference r:id="rId11" w:type="default"/>
      <w:footerReference r:id="rId12" w:type="even"/>
      <w:pgSz w:h="11906" w:w="16838" w:orient="landscape"/>
      <w:pgMar w:bottom="1440.0000000000002" w:top="1440.0000000000002" w:left="0" w:right="1440.0000000000002" w:header="708.661417322834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spacing w:after="0" w:line="240" w:lineRule="auto"/>
      <w:rPr>
        <w:rFonts w:ascii="Helvetica Neue" w:cs="Helvetica Neue" w:eastAsia="Helvetica Neue" w:hAnsi="Helvetica Neue"/>
        <w:color w:val="29235c"/>
        <w:sz w:val="16"/>
        <w:szCs w:val="16"/>
        <w:highlight w:val="white"/>
      </w:rPr>
    </w:pPr>
    <w:hyperlink r:id="rId1">
      <w:r w:rsidDel="00000000" w:rsidR="00000000" w:rsidRPr="00000000">
        <w:rPr>
          <w:rFonts w:ascii="Helvetica Neue" w:cs="Helvetica Neue" w:eastAsia="Helvetica Neue" w:hAnsi="Helvetica Neue"/>
          <w:color w:val="29235c"/>
          <w:sz w:val="16"/>
          <w:szCs w:val="16"/>
          <w:highlight w:val="white"/>
          <w:u w:val="single"/>
          <w:rtl w:val="0"/>
        </w:rPr>
        <w:t xml:space="preserve">hello@starlingcio.org.uk</w:t>
      </w:r>
    </w:hyperlink>
    <w:r w:rsidDel="00000000" w:rsidR="00000000" w:rsidRPr="00000000">
      <w:rPr>
        <w:rtl w:val="0"/>
      </w:rPr>
    </w:r>
  </w:p>
  <w:p w:rsidR="00000000" w:rsidDel="00000000" w:rsidP="00000000" w:rsidRDefault="00000000" w:rsidRPr="00000000" w14:paraId="0000003C">
    <w:pPr>
      <w:spacing w:after="0" w:line="240" w:lineRule="auto"/>
      <w:rPr>
        <w:rFonts w:ascii="Helvetica Neue" w:cs="Helvetica Neue" w:eastAsia="Helvetica Neue" w:hAnsi="Helvetica Neue"/>
        <w:color w:val="29235c"/>
        <w:sz w:val="16"/>
        <w:szCs w:val="16"/>
        <w:highlight w:val="white"/>
      </w:rPr>
    </w:pPr>
    <w:hyperlink r:id="rId2">
      <w:r w:rsidDel="00000000" w:rsidR="00000000" w:rsidRPr="00000000">
        <w:rPr>
          <w:rFonts w:ascii="Helvetica Neue" w:cs="Helvetica Neue" w:eastAsia="Helvetica Neue" w:hAnsi="Helvetica Neue"/>
          <w:color w:val="29235c"/>
          <w:sz w:val="16"/>
          <w:szCs w:val="16"/>
          <w:highlight w:val="white"/>
          <w:u w:val="single"/>
          <w:rtl w:val="0"/>
        </w:rPr>
        <w:t xml:space="preserve">www.starlingcio.org.uk</w:t>
      </w:r>
    </w:hyperlink>
    <w:r w:rsidDel="00000000" w:rsidR="00000000" w:rsidRPr="00000000">
      <w:rPr>
        <w:rtl w:val="0"/>
      </w:rPr>
    </w:r>
  </w:p>
  <w:p w:rsidR="00000000" w:rsidDel="00000000" w:rsidP="00000000" w:rsidRDefault="00000000" w:rsidRPr="00000000" w14:paraId="0000003D">
    <w:pPr>
      <w:spacing w:after="0" w:line="240" w:lineRule="auto"/>
      <w:rPr>
        <w:rFonts w:ascii="Helvetica Neue" w:cs="Helvetica Neue" w:eastAsia="Helvetica Neue" w:hAnsi="Helvetica Neue"/>
        <w:color w:val="29235c"/>
        <w:sz w:val="16"/>
        <w:szCs w:val="16"/>
        <w:highlight w:val="white"/>
        <w:u w:val="single"/>
      </w:rPr>
    </w:pPr>
    <w:r w:rsidDel="00000000" w:rsidR="00000000" w:rsidRPr="00000000">
      <w:rPr>
        <w:rFonts w:ascii="Helvetica Neue" w:cs="Helvetica Neue" w:eastAsia="Helvetica Neue" w:hAnsi="Helvetica Neue"/>
        <w:color w:val="29235c"/>
        <w:sz w:val="16"/>
        <w:szCs w:val="16"/>
        <w:highlight w:val="white"/>
        <w:rtl w:val="0"/>
      </w:rPr>
      <w:t xml:space="preserve">FB: </w:t>
    </w:r>
    <w:hyperlink r:id="rId3">
      <w:r w:rsidDel="00000000" w:rsidR="00000000" w:rsidRPr="00000000">
        <w:rPr>
          <w:rFonts w:ascii="Helvetica Neue" w:cs="Helvetica Neue" w:eastAsia="Helvetica Neue" w:hAnsi="Helvetica Neue"/>
          <w:color w:val="29235c"/>
          <w:sz w:val="16"/>
          <w:szCs w:val="16"/>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3E">
    <w:pPr>
      <w:spacing w:after="0" w:line="240" w:lineRule="auto"/>
      <w:rPr>
        <w:rFonts w:ascii="Helvetica Neue" w:cs="Helvetica Neue" w:eastAsia="Helvetica Neue" w:hAnsi="Helvetica Neue"/>
        <w:color w:val="29235c"/>
        <w:sz w:val="16"/>
        <w:szCs w:val="16"/>
        <w:highlight w:val="white"/>
        <w:u w:val="single"/>
      </w:rPr>
    </w:pPr>
    <w:r w:rsidDel="00000000" w:rsidR="00000000" w:rsidRPr="00000000">
      <w:rPr>
        <w:rFonts w:ascii="Helvetica Neue" w:cs="Helvetica Neue" w:eastAsia="Helvetica Neue" w:hAnsi="Helvetica Neue"/>
        <w:color w:val="29235c"/>
        <w:sz w:val="16"/>
        <w:szCs w:val="16"/>
        <w:highlight w:val="white"/>
        <w:rtl w:val="0"/>
      </w:rPr>
      <w:t xml:space="preserve">Instagram: </w:t>
    </w:r>
    <w:hyperlink r:id="rId4">
      <w:r w:rsidDel="00000000" w:rsidR="00000000" w:rsidRPr="00000000">
        <w:rPr>
          <w:rFonts w:ascii="Helvetica Neue" w:cs="Helvetica Neue" w:eastAsia="Helvetica Neue" w:hAnsi="Helvetica Neue"/>
          <w:color w:val="29235c"/>
          <w:sz w:val="16"/>
          <w:szCs w:val="16"/>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3F">
    <w:pPr>
      <w:spacing w:after="0" w:line="240" w:lineRule="auto"/>
      <w:rPr>
        <w:sz w:val="14"/>
        <w:szCs w:val="14"/>
      </w:rPr>
    </w:pPr>
    <w:r w:rsidDel="00000000" w:rsidR="00000000" w:rsidRPr="00000000">
      <w:rPr>
        <w:rFonts w:ascii="Helvetica Neue" w:cs="Helvetica Neue" w:eastAsia="Helvetica Neue" w:hAnsi="Helvetica Neue"/>
        <w:color w:val="29235c"/>
        <w:sz w:val="16"/>
        <w:szCs w:val="16"/>
        <w:highlight w:val="white"/>
        <w:rtl w:val="0"/>
      </w:rPr>
      <w:t xml:space="preserve">Twitter: </w:t>
    </w:r>
    <w:hyperlink r:id="rId5">
      <w:r w:rsidDel="00000000" w:rsidR="00000000" w:rsidRPr="00000000">
        <w:rPr>
          <w:rFonts w:ascii="Helvetica Neue" w:cs="Helvetica Neue" w:eastAsia="Helvetica Neue" w:hAnsi="Helvetica Neue"/>
          <w:color w:val="29235c"/>
          <w:sz w:val="16"/>
          <w:szCs w:val="16"/>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40">
    <w:pPr>
      <w:spacing w:after="0" w:line="240" w:lineRule="auto"/>
      <w:jc w:val="right"/>
      <w:rPr/>
    </w:pPr>
    <w:r w:rsidDel="00000000" w:rsidR="00000000" w:rsidRPr="00000000">
      <w:rPr>
        <w:rFonts w:ascii="Helvetica Neue" w:cs="Helvetica Neue" w:eastAsia="Helvetica Neue" w:hAnsi="Helvetica Neue"/>
        <w:color w:val="29235c"/>
        <w:sz w:val="20"/>
        <w:szCs w:val="20"/>
        <w:highlight w:val="white"/>
        <w:rtl w:val="0"/>
      </w:rPr>
      <w:t xml:space="preserve">Registered Charity No. 1182361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40" w:lineRule="auto"/>
      <w:rPr>
        <w:rFonts w:ascii="Helvetica Neue" w:cs="Helvetica Neue" w:eastAsia="Helvetica Neue" w:hAnsi="Helvetica Neue"/>
        <w:color w:val="29235c"/>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2">
    <w:pPr>
      <w:spacing w:after="0" w:line="240" w:lineRule="auto"/>
      <w:rPr>
        <w:rFonts w:ascii="Helvetica Neue" w:cs="Helvetica Neue" w:eastAsia="Helvetica Neue" w:hAnsi="Helvetica Neue"/>
        <w:color w:val="29235c"/>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7196325</wp:posOffset>
          </wp:positionH>
          <wp:positionV relativeFrom="paragraph">
            <wp:posOffset>304800</wp:posOffset>
          </wp:positionV>
          <wp:extent cx="1669225" cy="774383"/>
          <wp:effectExtent b="0" l="0" r="0" t="0"/>
          <wp:wrapNone/>
          <wp:docPr id="2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69225" cy="774383"/>
                  </a:xfrm>
                  <a:prstGeom prst="rect"/>
                  <a:ln/>
                </pic:spPr>
              </pic:pic>
            </a:graphicData>
          </a:graphic>
        </wp:anchor>
      </w:drawing>
    </w:r>
  </w:p>
  <w:p w:rsidR="00000000" w:rsidDel="00000000" w:rsidP="00000000" w:rsidRDefault="00000000" w:rsidRPr="00000000" w14:paraId="00000043">
    <w:pPr>
      <w:spacing w:after="0" w:line="240" w:lineRule="auto"/>
      <w:rPr>
        <w:rFonts w:ascii="Helvetica Neue" w:cs="Helvetica Neue" w:eastAsia="Helvetica Neue" w:hAnsi="Helvetica Neue"/>
        <w:color w:val="29235c"/>
        <w:highlight w:val="white"/>
      </w:rPr>
    </w:pPr>
    <w:hyperlink r:id="rId2">
      <w:r w:rsidDel="00000000" w:rsidR="00000000" w:rsidRPr="00000000">
        <w:rPr>
          <w:rFonts w:ascii="Helvetica Neue" w:cs="Helvetica Neue" w:eastAsia="Helvetica Neue" w:hAnsi="Helvetica Neue"/>
          <w:color w:val="29235c"/>
          <w:highlight w:val="white"/>
          <w:u w:val="single"/>
          <w:rtl w:val="0"/>
        </w:rPr>
        <w:t xml:space="preserve">hello@starlingcio.org.uk</w:t>
      </w:r>
    </w:hyperlink>
    <w:r w:rsidDel="00000000" w:rsidR="00000000" w:rsidRPr="00000000">
      <w:rPr>
        <w:rtl w:val="0"/>
      </w:rPr>
    </w:r>
  </w:p>
  <w:p w:rsidR="00000000" w:rsidDel="00000000" w:rsidP="00000000" w:rsidRDefault="00000000" w:rsidRPr="00000000" w14:paraId="00000044">
    <w:pPr>
      <w:spacing w:after="0" w:line="240" w:lineRule="auto"/>
      <w:rPr>
        <w:rFonts w:ascii="Helvetica Neue" w:cs="Helvetica Neue" w:eastAsia="Helvetica Neue" w:hAnsi="Helvetica Neue"/>
        <w:color w:val="29235c"/>
        <w:highlight w:val="white"/>
      </w:rPr>
    </w:pPr>
    <w:hyperlink r:id="rId3">
      <w:r w:rsidDel="00000000" w:rsidR="00000000" w:rsidRPr="00000000">
        <w:rPr>
          <w:rFonts w:ascii="Helvetica Neue" w:cs="Helvetica Neue" w:eastAsia="Helvetica Neue" w:hAnsi="Helvetica Neue"/>
          <w:color w:val="29235c"/>
          <w:highlight w:val="white"/>
          <w:u w:val="single"/>
          <w:rtl w:val="0"/>
        </w:rPr>
        <w:t xml:space="preserve">www.starlingcio.org.uk</w:t>
      </w:r>
    </w:hyperlink>
    <w:r w:rsidDel="00000000" w:rsidR="00000000" w:rsidRPr="00000000">
      <w:rPr>
        <w:rtl w:val="0"/>
      </w:rPr>
    </w:r>
  </w:p>
  <w:p w:rsidR="00000000" w:rsidDel="00000000" w:rsidP="00000000" w:rsidRDefault="00000000" w:rsidRPr="00000000" w14:paraId="00000045">
    <w:pPr>
      <w:spacing w:after="0" w:line="240" w:lineRule="auto"/>
      <w:rPr>
        <w:rFonts w:ascii="Helvetica Neue" w:cs="Helvetica Neue" w:eastAsia="Helvetica Neue" w:hAnsi="Helvetica Neue"/>
        <w:color w:val="29235c"/>
        <w:highlight w:val="white"/>
        <w:u w:val="single"/>
      </w:rPr>
    </w:pPr>
    <w:r w:rsidDel="00000000" w:rsidR="00000000" w:rsidRPr="00000000">
      <w:rPr>
        <w:rFonts w:ascii="Helvetica Neue" w:cs="Helvetica Neue" w:eastAsia="Helvetica Neue" w:hAnsi="Helvetica Neue"/>
        <w:color w:val="29235c"/>
        <w:highlight w:val="white"/>
        <w:rtl w:val="0"/>
      </w:rPr>
      <w:t xml:space="preserve">FB: </w:t>
    </w:r>
    <w:hyperlink r:id="rId4">
      <w:r w:rsidDel="00000000" w:rsidR="00000000" w:rsidRPr="00000000">
        <w:rPr>
          <w:rFonts w:ascii="Helvetica Neue" w:cs="Helvetica Neue" w:eastAsia="Helvetica Neue" w:hAnsi="Helvetica Neue"/>
          <w:color w:val="29235c"/>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46">
    <w:pPr>
      <w:spacing w:after="0" w:line="240" w:lineRule="auto"/>
      <w:rPr>
        <w:rFonts w:ascii="Helvetica Neue" w:cs="Helvetica Neue" w:eastAsia="Helvetica Neue" w:hAnsi="Helvetica Neue"/>
        <w:color w:val="29235c"/>
        <w:highlight w:val="white"/>
        <w:u w:val="single"/>
      </w:rPr>
    </w:pPr>
    <w:r w:rsidDel="00000000" w:rsidR="00000000" w:rsidRPr="00000000">
      <w:rPr>
        <w:rFonts w:ascii="Helvetica Neue" w:cs="Helvetica Neue" w:eastAsia="Helvetica Neue" w:hAnsi="Helvetica Neue"/>
        <w:color w:val="29235c"/>
        <w:highlight w:val="white"/>
        <w:rtl w:val="0"/>
      </w:rPr>
      <w:t xml:space="preserve">Instagram: </w:t>
    </w:r>
    <w:hyperlink r:id="rId5">
      <w:r w:rsidDel="00000000" w:rsidR="00000000" w:rsidRPr="00000000">
        <w:rPr>
          <w:rFonts w:ascii="Helvetica Neue" w:cs="Helvetica Neue" w:eastAsia="Helvetica Neue" w:hAnsi="Helvetica Neue"/>
          <w:color w:val="29235c"/>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47">
    <w:pPr>
      <w:spacing w:after="0" w:line="240" w:lineRule="auto"/>
      <w:rPr>
        <w:rFonts w:ascii="Helvetica Neue" w:cs="Helvetica Neue" w:eastAsia="Helvetica Neue" w:hAnsi="Helvetica Neue"/>
        <w:color w:val="29235c"/>
        <w:highlight w:val="white"/>
        <w:u w:val="single"/>
      </w:rPr>
    </w:pPr>
    <w:r w:rsidDel="00000000" w:rsidR="00000000" w:rsidRPr="00000000">
      <w:rPr>
        <w:rFonts w:ascii="Helvetica Neue" w:cs="Helvetica Neue" w:eastAsia="Helvetica Neue" w:hAnsi="Helvetica Neue"/>
        <w:color w:val="29235c"/>
        <w:highlight w:val="white"/>
        <w:rtl w:val="0"/>
      </w:rPr>
      <w:t xml:space="preserve">Twitter: </w:t>
    </w:r>
    <w:hyperlink r:id="rId6">
      <w:r w:rsidDel="00000000" w:rsidR="00000000" w:rsidRPr="00000000">
        <w:rPr>
          <w:rFonts w:ascii="Helvetica Neue" w:cs="Helvetica Neue" w:eastAsia="Helvetica Neue" w:hAnsi="Helvetica Neue"/>
          <w:color w:val="29235c"/>
          <w:highlight w:val="white"/>
          <w:u w:val="single"/>
          <w:rtl w:val="0"/>
        </w:rPr>
        <w:t xml:space="preserve">@starlingcio</w:t>
      </w:r>
    </w:hyperlink>
    <w:r w:rsidDel="00000000" w:rsidR="00000000" w:rsidRPr="00000000">
      <w:rPr>
        <w:rtl w:val="0"/>
      </w:rPr>
    </w:r>
  </w:p>
  <w:p w:rsidR="00000000" w:rsidDel="00000000" w:rsidP="00000000" w:rsidRDefault="00000000" w:rsidRPr="00000000" w14:paraId="00000048">
    <w:pPr>
      <w:spacing w:after="0" w:line="240" w:lineRule="auto"/>
      <w:jc w:val="right"/>
      <w:rPr/>
    </w:pPr>
    <w:r w:rsidDel="00000000" w:rsidR="00000000" w:rsidRPr="00000000">
      <w:rPr>
        <w:rFonts w:ascii="Helvetica Neue" w:cs="Helvetica Neue" w:eastAsia="Helvetica Neue" w:hAnsi="Helvetica Neue"/>
        <w:color w:val="29235c"/>
        <w:sz w:val="20"/>
        <w:szCs w:val="20"/>
        <w:highlight w:val="white"/>
        <w:rtl w:val="0"/>
      </w:rPr>
      <w:t xml:space="preserve">Registered Charity No. 1182361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shd w:fill="ffffff" w:val="clear"/>
      <w:spacing w:after="240" w:line="240" w:lineRule="auto"/>
      <w:jc w:val="center"/>
      <w:rPr/>
    </w:pP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432000" cy="357165"/>
          <wp:effectExtent b="0" l="0" r="0" t="0"/>
          <wp:docPr id="18" name="image2.png"/>
          <a:graphic>
            <a:graphicData uri="http://schemas.openxmlformats.org/drawingml/2006/picture">
              <pic:pic>
                <pic:nvPicPr>
                  <pic:cNvPr id="0" name="image2.png"/>
                  <pic:cNvPicPr preferRelativeResize="0"/>
                </pic:nvPicPr>
                <pic:blipFill>
                  <a:blip r:embed="rId1"/>
                  <a:srcRect b="28760" l="8330" r="8637" t="23302"/>
                  <a:stretch>
                    <a:fillRect/>
                  </a:stretch>
                </pic:blipFill>
                <pic:spPr>
                  <a:xfrm>
                    <a:off x="0" y="0"/>
                    <a:ext cx="432000" cy="357165"/>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828000" cy="678960"/>
          <wp:effectExtent b="0" l="0" r="0" t="0"/>
          <wp:docPr id="17" name="image2.png"/>
          <a:graphic>
            <a:graphicData uri="http://schemas.openxmlformats.org/drawingml/2006/picture">
              <pic:pic>
                <pic:nvPicPr>
                  <pic:cNvPr id="0" name="image2.png"/>
                  <pic:cNvPicPr preferRelativeResize="0"/>
                </pic:nvPicPr>
                <pic:blipFill>
                  <a:blip r:embed="rId1"/>
                  <a:srcRect b="28760" l="8330" r="8637" t="23302"/>
                  <a:stretch>
                    <a:fillRect/>
                  </a:stretch>
                </pic:blipFill>
                <pic:spPr>
                  <a:xfrm>
                    <a:off x="0" y="0"/>
                    <a:ext cx="828000" cy="678960"/>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tl w:val="0"/>
      </w:rPr>
      <w:t xml:space="preserve">Current Projects</w:t>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828000" cy="678960"/>
          <wp:effectExtent b="0" l="0" r="0" t="0"/>
          <wp:docPr id="20" name="image1.png"/>
          <a:graphic>
            <a:graphicData uri="http://schemas.openxmlformats.org/drawingml/2006/picture">
              <pic:pic>
                <pic:nvPicPr>
                  <pic:cNvPr id="0" name="image1.png"/>
                  <pic:cNvPicPr preferRelativeResize="0"/>
                </pic:nvPicPr>
                <pic:blipFill>
                  <a:blip r:embed="rId2"/>
                  <a:srcRect b="28762" l="8636" r="10131" t="24449"/>
                  <a:stretch>
                    <a:fillRect/>
                  </a:stretch>
                </pic:blipFill>
                <pic:spPr>
                  <a:xfrm>
                    <a:off x="0" y="0"/>
                    <a:ext cx="828000" cy="678960"/>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430975" cy="349850"/>
          <wp:effectExtent b="0" l="0" r="0" t="0"/>
          <wp:docPr id="19" name="image1.png"/>
          <a:graphic>
            <a:graphicData uri="http://schemas.openxmlformats.org/drawingml/2006/picture">
              <pic:pic>
                <pic:nvPicPr>
                  <pic:cNvPr id="0" name="image1.png"/>
                  <pic:cNvPicPr preferRelativeResize="0"/>
                </pic:nvPicPr>
                <pic:blipFill>
                  <a:blip r:embed="rId2"/>
                  <a:srcRect b="28762" l="8636" r="10131" t="24449"/>
                  <a:stretch>
                    <a:fillRect/>
                  </a:stretch>
                </pic:blipFill>
                <pic:spPr>
                  <a:xfrm>
                    <a:off x="0" y="0"/>
                    <a:ext cx="430975" cy="3498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shd w:fill="ffffff" w:val="clear"/>
      <w:spacing w:after="240" w:line="240" w:lineRule="auto"/>
      <w:jc w:val="center"/>
      <w:rPr/>
    </w:pP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432000" cy="357165"/>
          <wp:effectExtent b="0" l="0" r="0" t="0"/>
          <wp:docPr id="23" name="image2.png"/>
          <a:graphic>
            <a:graphicData uri="http://schemas.openxmlformats.org/drawingml/2006/picture">
              <pic:pic>
                <pic:nvPicPr>
                  <pic:cNvPr id="0" name="image2.png"/>
                  <pic:cNvPicPr preferRelativeResize="0"/>
                </pic:nvPicPr>
                <pic:blipFill>
                  <a:blip r:embed="rId1"/>
                  <a:srcRect b="28760" l="8330" r="8637" t="23302"/>
                  <a:stretch>
                    <a:fillRect/>
                  </a:stretch>
                </pic:blipFill>
                <pic:spPr>
                  <a:xfrm>
                    <a:off x="0" y="0"/>
                    <a:ext cx="432000" cy="357165"/>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828000" cy="678960"/>
          <wp:effectExtent b="0" l="0" r="0" t="0"/>
          <wp:docPr id="22" name="image2.png"/>
          <a:graphic>
            <a:graphicData uri="http://schemas.openxmlformats.org/drawingml/2006/picture">
              <pic:pic>
                <pic:nvPicPr>
                  <pic:cNvPr id="0" name="image2.png"/>
                  <pic:cNvPicPr preferRelativeResize="0"/>
                </pic:nvPicPr>
                <pic:blipFill>
                  <a:blip r:embed="rId1"/>
                  <a:srcRect b="28760" l="8330" r="8637" t="23302"/>
                  <a:stretch>
                    <a:fillRect/>
                  </a:stretch>
                </pic:blipFill>
                <pic:spPr>
                  <a:xfrm>
                    <a:off x="0" y="0"/>
                    <a:ext cx="828000" cy="678960"/>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tl w:val="0"/>
      </w:rPr>
      <w:t xml:space="preserve">Join our flock</w:t>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828000" cy="678960"/>
          <wp:effectExtent b="0" l="0" r="0" t="0"/>
          <wp:docPr id="25" name="image1.png"/>
          <a:graphic>
            <a:graphicData uri="http://schemas.openxmlformats.org/drawingml/2006/picture">
              <pic:pic>
                <pic:nvPicPr>
                  <pic:cNvPr id="0" name="image1.png"/>
                  <pic:cNvPicPr preferRelativeResize="0"/>
                </pic:nvPicPr>
                <pic:blipFill>
                  <a:blip r:embed="rId2"/>
                  <a:srcRect b="28762" l="8636" r="10131" t="24449"/>
                  <a:stretch>
                    <a:fillRect/>
                  </a:stretch>
                </pic:blipFill>
                <pic:spPr>
                  <a:xfrm>
                    <a:off x="0" y="0"/>
                    <a:ext cx="828000" cy="678960"/>
                  </a:xfrm>
                  <a:prstGeom prst="rect"/>
                  <a:ln/>
                </pic:spPr>
              </pic:pic>
            </a:graphicData>
          </a:graphic>
        </wp:inline>
      </w:drawing>
    </w:r>
    <w:r w:rsidDel="00000000" w:rsidR="00000000" w:rsidRPr="00000000">
      <w:rPr>
        <w:rFonts w:ascii="Helvetica Neue" w:cs="Helvetica Neue" w:eastAsia="Helvetica Neue" w:hAnsi="Helvetica Neue"/>
        <w:b w:val="1"/>
        <w:color w:val="29235c"/>
        <w:sz w:val="36"/>
        <w:szCs w:val="36"/>
        <w:u w:val="single"/>
      </w:rPr>
      <w:drawing>
        <wp:inline distB="114300" distT="114300" distL="114300" distR="114300">
          <wp:extent cx="430975" cy="349850"/>
          <wp:effectExtent b="0" l="0" r="0" t="0"/>
          <wp:docPr id="24" name="image1.png"/>
          <a:graphic>
            <a:graphicData uri="http://schemas.openxmlformats.org/drawingml/2006/picture">
              <pic:pic>
                <pic:nvPicPr>
                  <pic:cNvPr id="0" name="image1.png"/>
                  <pic:cNvPicPr preferRelativeResize="0"/>
                </pic:nvPicPr>
                <pic:blipFill>
                  <a:blip r:embed="rId2"/>
                  <a:srcRect b="28762" l="8636" r="10131" t="24449"/>
                  <a:stretch>
                    <a:fillRect/>
                  </a:stretch>
                </pic:blipFill>
                <pic:spPr>
                  <a:xfrm>
                    <a:off x="0" y="0"/>
                    <a:ext cx="430975" cy="349850"/>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hd w:fill="ffffff" w:val="clear"/>
      <w:spacing w:after="240" w:line="240" w:lineRule="auto"/>
      <w:jc w:val="left"/>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2079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tarlingcio.org.uk/reg-form/"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hello@starlingcio.org.uk" TargetMode="External"/><Relationship Id="rId2" Type="http://schemas.openxmlformats.org/officeDocument/2006/relationships/hyperlink" Target="http://www.starlingcio.org.uk/" TargetMode="External"/><Relationship Id="rId3" Type="http://schemas.openxmlformats.org/officeDocument/2006/relationships/hyperlink" Target="http://facebook.com/starlingCIO/" TargetMode="External"/><Relationship Id="rId4" Type="http://schemas.openxmlformats.org/officeDocument/2006/relationships/hyperlink" Target="http://instagram.com/starlingcio/" TargetMode="External"/><Relationship Id="rId5" Type="http://schemas.openxmlformats.org/officeDocument/2006/relationships/hyperlink" Target="http://twitter.com/starlingci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hyperlink" Target="mailto:hello@starlingcio.org.uk" TargetMode="External"/><Relationship Id="rId3" Type="http://schemas.openxmlformats.org/officeDocument/2006/relationships/hyperlink" Target="http://www.starlingcio.org.uk/" TargetMode="External"/><Relationship Id="rId4" Type="http://schemas.openxmlformats.org/officeDocument/2006/relationships/hyperlink" Target="http://facebook.com/starlingCIO/" TargetMode="External"/><Relationship Id="rId5" Type="http://schemas.openxmlformats.org/officeDocument/2006/relationships/hyperlink" Target="http://instagram.com/starlingcio/" TargetMode="External"/><Relationship Id="rId6" Type="http://schemas.openxmlformats.org/officeDocument/2006/relationships/hyperlink" Target="http://twitter.com/starlingc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qxFm7NJuv90fLfDg/HDVdJ9kTA==">AMUW2mUQt6Xi9wwqgJFyr6bDDCgHBW6IWnBqYRkuZdMihiV90CEcoEMHkwfGeKrSUWDNv7JF1Cpy9iCGXP34Mdwn9Ju5alNsg3vyqT4LPgTCLq2TFxnui/E=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2021-07-07T06:21:00Z</dcterms:created>
  <dc:creator>Fionna</dc:creator>
</cp:coreProperties>
</file>