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46" w:rsidRPr="00BD2155" w:rsidRDefault="00840C1B" w:rsidP="00A160EC">
      <w:pPr>
        <w:spacing w:before="100" w:beforeAutospacing="1" w:after="100" w:afterAutospacing="1"/>
        <w:jc w:val="center"/>
        <w:rPr>
          <w:rFonts w:ascii="Arial" w:hAnsi="Arial" w:cs="Arial"/>
          <w:b/>
          <w:bCs/>
          <w:color w:val="000080"/>
          <w:sz w:val="24"/>
          <w:szCs w:val="24"/>
        </w:rPr>
      </w:pPr>
      <w:r w:rsidRPr="00BD2155">
        <w:rPr>
          <w:rFonts w:ascii="Arial" w:hAnsi="Arial" w:cs="Arial"/>
          <w:b/>
          <w:bCs/>
          <w:noProof/>
          <w:color w:val="000080"/>
          <w:sz w:val="24"/>
          <w:szCs w:val="24"/>
        </w:rPr>
        <w:drawing>
          <wp:inline distT="0" distB="0" distL="0" distR="0">
            <wp:extent cx="4933950" cy="1819275"/>
            <wp:effectExtent l="0" t="0" r="0" b="9525"/>
            <wp:docPr id="3" name="Picture 3" descr="T:\P.V.A\Articles Publicity\logo\adults safeguarding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V.A\Articles Publicity\logo\adults safeguarding bo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819275"/>
                    </a:xfrm>
                    <a:prstGeom prst="rect">
                      <a:avLst/>
                    </a:prstGeom>
                    <a:noFill/>
                    <a:ln>
                      <a:noFill/>
                    </a:ln>
                  </pic:spPr>
                </pic:pic>
              </a:graphicData>
            </a:graphic>
          </wp:inline>
        </w:drawing>
      </w:r>
    </w:p>
    <w:p w:rsidR="00D87746" w:rsidRDefault="00457673" w:rsidP="00D87746">
      <w:pPr>
        <w:spacing w:before="100" w:beforeAutospacing="1" w:after="100" w:afterAutospacing="1"/>
        <w:rPr>
          <w:rFonts w:ascii="Arial" w:hAnsi="Arial" w:cs="Arial"/>
          <w:b/>
          <w:bCs/>
          <w:color w:val="000080"/>
          <w:sz w:val="20"/>
          <w:szCs w:val="20"/>
        </w:rP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-247650</wp:posOffset>
                </wp:positionH>
                <wp:positionV relativeFrom="paragraph">
                  <wp:posOffset>123825</wp:posOffset>
                </wp:positionV>
                <wp:extent cx="6462395" cy="75247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752475"/>
                        </a:xfrm>
                        <a:prstGeom prst="rect">
                          <a:avLst/>
                        </a:prstGeom>
                        <a:solidFill>
                          <a:srgbClr val="CCCCE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7FF7" w:rsidRPr="00247278" w:rsidRDefault="00077FF7" w:rsidP="00D87746">
                            <w:pPr>
                              <w:jc w:val="center"/>
                              <w:rPr>
                                <w:rFonts w:ascii="Berlin Sans FB Demi" w:hAnsi="Berlin Sans FB Demi"/>
                                <w:color w:val="F79646" w:themeColor="accent6"/>
                                <w:sz w:val="36"/>
                                <w:szCs w:val="36"/>
                              </w:rPr>
                            </w:pPr>
                            <w:r w:rsidRPr="00247278">
                              <w:rPr>
                                <w:rFonts w:ascii="Berlin Sans FB Demi" w:hAnsi="Berlin Sans FB Demi"/>
                                <w:color w:val="F79646" w:themeColor="accent6"/>
                                <w:sz w:val="36"/>
                                <w:szCs w:val="36"/>
                              </w:rPr>
                              <w:t>SAFEGUARDING ADULTS E-BRIEFING</w:t>
                            </w:r>
                          </w:p>
                          <w:p w:rsidR="00077FF7" w:rsidRPr="00247278" w:rsidRDefault="0021055A" w:rsidP="00D87746">
                            <w:pPr>
                              <w:jc w:val="center"/>
                              <w:rPr>
                                <w:rFonts w:ascii="Berlin Sans FB Demi" w:hAnsi="Berlin Sans FB Demi"/>
                                <w:color w:val="F79646" w:themeColor="accent6"/>
                                <w:sz w:val="36"/>
                                <w:szCs w:val="36"/>
                              </w:rPr>
                            </w:pPr>
                            <w:r w:rsidRPr="00247278">
                              <w:rPr>
                                <w:rFonts w:ascii="Berlin Sans FB Demi" w:hAnsi="Berlin Sans FB Demi"/>
                                <w:color w:val="F79646" w:themeColor="accent6"/>
                                <w:sz w:val="36"/>
                                <w:szCs w:val="36"/>
                              </w:rPr>
                              <w:t>November 2020</w:t>
                            </w:r>
                          </w:p>
                          <w:p w:rsidR="00507FFC" w:rsidRDefault="00507FFC"/>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9.75pt;width:508.85pt;height:5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" fillcolor="#cccceb" stroked="f" strokeweight="0" insetpen="t">
                <v:shadow color="#ccc"/>
                <v:textbox inset="2.85pt,2.85pt,2.85pt,2.85pt">
                  <w:txbxContent>
                    <w:p w:rsidR="00077FF7" w:rsidRPr="00247278" w:rsidRDefault="00077FF7" w:rsidP="00D87746">
                      <w:pPr>
                        <w:jc w:val="center"/>
                        <w:rPr>
                          <w:rFonts w:ascii="Berlin Sans FB Demi" w:hAnsi="Berlin Sans FB Demi"/>
                          <w:color w:val="F79646" w:themeColor="accent6"/>
                          <w:sz w:val="36"/>
                          <w:szCs w:val="36"/>
                        </w:rPr>
                      </w:pPr>
                      <w:r w:rsidRPr="00247278">
                        <w:rPr>
                          <w:rFonts w:ascii="Berlin Sans FB Demi" w:hAnsi="Berlin Sans FB Demi"/>
                          <w:color w:val="F79646" w:themeColor="accent6"/>
                          <w:sz w:val="36"/>
                          <w:szCs w:val="36"/>
                        </w:rPr>
                        <w:t>SAFEGUARDING ADULTS E-BRIEFING</w:t>
                      </w:r>
                    </w:p>
                    <w:p w:rsidR="00077FF7" w:rsidRPr="00247278" w:rsidRDefault="0021055A" w:rsidP="00D87746">
                      <w:pPr>
                        <w:jc w:val="center"/>
                        <w:rPr>
                          <w:rFonts w:ascii="Berlin Sans FB Demi" w:hAnsi="Berlin Sans FB Demi"/>
                          <w:color w:val="F79646" w:themeColor="accent6"/>
                          <w:sz w:val="36"/>
                          <w:szCs w:val="36"/>
                        </w:rPr>
                      </w:pPr>
                      <w:r w:rsidRPr="00247278">
                        <w:rPr>
                          <w:rFonts w:ascii="Berlin Sans FB Demi" w:hAnsi="Berlin Sans FB Demi"/>
                          <w:color w:val="F79646" w:themeColor="accent6"/>
                          <w:sz w:val="36"/>
                          <w:szCs w:val="36"/>
                        </w:rPr>
                        <w:t>November 2020</w:t>
                      </w:r>
                    </w:p>
                    <w:p w:rsidR="00507FFC" w:rsidRDefault="00507FFC"/>
                  </w:txbxContent>
                </v:textbox>
              </v:shape>
            </w:pict>
          </mc:Fallback>
        </mc:AlternateContent>
      </w:r>
    </w:p>
    <w:p w:rsidR="00D87746" w:rsidRDefault="00D87746" w:rsidP="00D87746">
      <w:pPr>
        <w:spacing w:before="100" w:beforeAutospacing="1" w:after="100" w:afterAutospacing="1"/>
        <w:rPr>
          <w:rFonts w:ascii="Arial" w:hAnsi="Arial" w:cs="Arial"/>
          <w:b/>
          <w:bCs/>
          <w:color w:val="000080"/>
          <w:sz w:val="20"/>
          <w:szCs w:val="20"/>
        </w:rPr>
      </w:pPr>
    </w:p>
    <w:p w:rsidR="00D87746" w:rsidRDefault="00D87746" w:rsidP="00D87746">
      <w:pPr>
        <w:spacing w:before="100" w:beforeAutospacing="1" w:after="100" w:afterAutospacing="1"/>
        <w:rPr>
          <w:rFonts w:ascii="Arial" w:hAnsi="Arial" w:cs="Arial"/>
          <w:b/>
          <w:bCs/>
          <w:color w:val="000080"/>
          <w:sz w:val="20"/>
          <w:szCs w:val="20"/>
        </w:rPr>
      </w:pPr>
    </w:p>
    <w:p w:rsidR="00D87746" w:rsidRPr="00BD2155" w:rsidRDefault="00D87746" w:rsidP="00D87746">
      <w:pPr>
        <w:jc w:val="center"/>
        <w:rPr>
          <w:rFonts w:ascii="Arial" w:hAnsi="Arial" w:cs="Arial"/>
          <w:b/>
          <w:bCs/>
          <w:sz w:val="24"/>
          <w:szCs w:val="24"/>
        </w:rPr>
      </w:pPr>
      <w:r w:rsidRPr="00BD2155">
        <w:rPr>
          <w:rFonts w:ascii="Arial" w:hAnsi="Arial" w:cs="Arial"/>
          <w:b/>
          <w:bCs/>
          <w:sz w:val="24"/>
          <w:szCs w:val="24"/>
        </w:rPr>
        <w:t>This briefing is aimed at staff in all organisations signed up to the Safeguarding Adults</w:t>
      </w:r>
      <w:r w:rsidR="000F697A" w:rsidRPr="00BD2155">
        <w:rPr>
          <w:rFonts w:ascii="Arial" w:hAnsi="Arial" w:cs="Arial"/>
          <w:b/>
          <w:bCs/>
          <w:sz w:val="24"/>
          <w:szCs w:val="24"/>
        </w:rPr>
        <w:t xml:space="preserve"> </w:t>
      </w:r>
      <w:r w:rsidRPr="00BD2155">
        <w:rPr>
          <w:rFonts w:ascii="Arial" w:hAnsi="Arial" w:cs="Arial"/>
          <w:b/>
          <w:bCs/>
          <w:sz w:val="24"/>
          <w:szCs w:val="24"/>
        </w:rPr>
        <w:t xml:space="preserve">Policy and Procedures. </w:t>
      </w:r>
    </w:p>
    <w:p w:rsidR="00D87746" w:rsidRPr="00BD2155" w:rsidRDefault="00D87746" w:rsidP="00D87746">
      <w:pPr>
        <w:spacing w:after="120" w:line="300" w:lineRule="auto"/>
        <w:rPr>
          <w:rFonts w:ascii="Arial" w:hAnsi="Arial" w:cs="Arial"/>
          <w:b/>
          <w:bCs/>
          <w:color w:val="7030A0"/>
          <w:sz w:val="24"/>
          <w:szCs w:val="24"/>
          <w:u w:val="single"/>
        </w:rPr>
      </w:pPr>
    </w:p>
    <w:p w:rsidR="007F301F" w:rsidRPr="00BD2155" w:rsidRDefault="004E0C2A" w:rsidP="004E0C2A">
      <w:pPr>
        <w:spacing w:after="120" w:line="300" w:lineRule="auto"/>
        <w:jc w:val="center"/>
        <w:rPr>
          <w:rFonts w:ascii="Arial" w:hAnsi="Arial" w:cs="Arial"/>
          <w:b/>
          <w:bCs/>
          <w:i/>
          <w:color w:val="7030A0"/>
          <w:sz w:val="28"/>
          <w:szCs w:val="28"/>
          <w:u w:val="single"/>
        </w:rPr>
      </w:pPr>
      <w:r w:rsidRPr="00BD2155">
        <w:rPr>
          <w:rFonts w:ascii="Arial" w:hAnsi="Arial" w:cs="Arial"/>
          <w:b/>
          <w:bCs/>
          <w:i/>
          <w:noProof/>
          <w:color w:val="7030A0"/>
          <w:sz w:val="28"/>
          <w:szCs w:val="28"/>
          <w:u w:val="single"/>
        </w:rPr>
        <w:drawing>
          <wp:inline distT="0" distB="0" distL="0" distR="0">
            <wp:extent cx="1552575" cy="2114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114550"/>
                    </a:xfrm>
                    <a:prstGeom prst="rect">
                      <a:avLst/>
                    </a:prstGeom>
                    <a:noFill/>
                    <a:ln>
                      <a:noFill/>
                    </a:ln>
                  </pic:spPr>
                </pic:pic>
              </a:graphicData>
            </a:graphic>
          </wp:inline>
        </w:drawing>
      </w:r>
      <w:r w:rsidRPr="00BD2155">
        <w:rPr>
          <w:rFonts w:ascii="Arial" w:hAnsi="Arial" w:cs="Arial"/>
          <w:b/>
          <w:bCs/>
          <w:i/>
          <w:color w:val="7030A0"/>
          <w:sz w:val="28"/>
          <w:szCs w:val="28"/>
          <w:u w:val="single"/>
        </w:rPr>
        <w:t xml:space="preserve"> </w:t>
      </w:r>
    </w:p>
    <w:p w:rsidR="004E0C2A" w:rsidRPr="00BD2155" w:rsidRDefault="004E0C2A" w:rsidP="004E0C2A">
      <w:pPr>
        <w:spacing w:after="120" w:line="300" w:lineRule="auto"/>
        <w:jc w:val="center"/>
        <w:rPr>
          <w:rFonts w:ascii="Arial" w:hAnsi="Arial" w:cs="Arial"/>
          <w:bCs/>
          <w:color w:val="7030A0"/>
          <w:sz w:val="20"/>
          <w:szCs w:val="20"/>
        </w:rPr>
      </w:pPr>
      <w:r w:rsidRPr="00BD2155">
        <w:rPr>
          <w:rFonts w:ascii="Arial" w:hAnsi="Arial" w:cs="Arial"/>
          <w:bCs/>
          <w:color w:val="7030A0"/>
          <w:sz w:val="20"/>
          <w:szCs w:val="20"/>
        </w:rPr>
        <w:t>Andrew Searle TASPB Independent Chair</w:t>
      </w:r>
    </w:p>
    <w:p w:rsidR="004E0C2A" w:rsidRPr="00BD2155" w:rsidRDefault="004E0C2A" w:rsidP="004E0C2A">
      <w:pPr>
        <w:rPr>
          <w:rFonts w:ascii="Arial" w:hAnsi="Arial" w:cs="Arial"/>
          <w:b/>
          <w:bCs/>
        </w:rPr>
      </w:pPr>
    </w:p>
    <w:p w:rsidR="00C7655D" w:rsidRPr="00BD2155" w:rsidRDefault="00C7655D" w:rsidP="004E0C2A">
      <w:pPr>
        <w:rPr>
          <w:rFonts w:ascii="Arial" w:hAnsi="Arial" w:cs="Arial"/>
          <w:b/>
          <w:bCs/>
          <w:sz w:val="24"/>
          <w:szCs w:val="24"/>
        </w:rPr>
      </w:pPr>
      <w:r w:rsidRPr="00BD2155">
        <w:rPr>
          <w:rFonts w:ascii="Arial" w:hAnsi="Arial" w:cs="Arial"/>
          <w:b/>
          <w:bCs/>
          <w:sz w:val="24"/>
          <w:szCs w:val="24"/>
        </w:rPr>
        <w:t>Message from Independent Chair of TASPB</w:t>
      </w:r>
    </w:p>
    <w:p w:rsidR="00C7655D" w:rsidRPr="00BD2155" w:rsidRDefault="00C7655D" w:rsidP="00C7655D">
      <w:pPr>
        <w:rPr>
          <w:rFonts w:ascii="Arial" w:hAnsi="Arial" w:cs="Arial"/>
          <w:b/>
          <w:bCs/>
          <w:sz w:val="24"/>
          <w:szCs w:val="24"/>
        </w:rPr>
      </w:pPr>
    </w:p>
    <w:p w:rsidR="00C7655D" w:rsidRPr="00BD2155" w:rsidRDefault="00C7655D" w:rsidP="00C7655D">
      <w:pPr>
        <w:rPr>
          <w:rFonts w:ascii="Arial" w:hAnsi="Arial" w:cs="Arial"/>
          <w:b/>
          <w:bCs/>
          <w:sz w:val="24"/>
          <w:szCs w:val="24"/>
        </w:rPr>
      </w:pPr>
    </w:p>
    <w:p w:rsidR="00C7655D" w:rsidRPr="00BD2155" w:rsidRDefault="00C7655D" w:rsidP="00C7655D">
      <w:pPr>
        <w:rPr>
          <w:rFonts w:ascii="Arial" w:hAnsi="Arial" w:cs="Arial"/>
          <w:sz w:val="24"/>
          <w:szCs w:val="24"/>
        </w:rPr>
      </w:pPr>
      <w:r w:rsidRPr="00BD2155">
        <w:rPr>
          <w:rFonts w:ascii="Arial" w:hAnsi="Arial" w:cs="Arial"/>
          <w:sz w:val="24"/>
          <w:szCs w:val="24"/>
        </w:rPr>
        <w:t xml:space="preserve">Hello, my name is Andy Searle and I am the Independent Chair of Tameside Safeguarding Adults Partnership Board. </w:t>
      </w:r>
    </w:p>
    <w:p w:rsidR="00C7655D" w:rsidRPr="00BD2155" w:rsidRDefault="00C7655D" w:rsidP="00C7655D">
      <w:pPr>
        <w:rPr>
          <w:rFonts w:ascii="Arial" w:hAnsi="Arial" w:cs="Arial"/>
          <w:sz w:val="24"/>
          <w:szCs w:val="24"/>
        </w:rPr>
      </w:pPr>
      <w:r w:rsidRPr="00BD2155">
        <w:rPr>
          <w:rFonts w:ascii="Arial" w:hAnsi="Arial" w:cs="Arial"/>
          <w:sz w:val="24"/>
          <w:szCs w:val="24"/>
        </w:rPr>
        <w:t>We have prepared this newsletter to inform the reader a little more about the Board and its purpose and hopefully raise the awareness of adult safeguarding to a wider audience and choose to do so in November as it coincides with the National Safeguarding Adults Week 16</w:t>
      </w:r>
      <w:r w:rsidRPr="00BD2155">
        <w:rPr>
          <w:rFonts w:ascii="Arial" w:hAnsi="Arial" w:cs="Arial"/>
          <w:sz w:val="24"/>
          <w:szCs w:val="24"/>
          <w:vertAlign w:val="superscript"/>
        </w:rPr>
        <w:t>th</w:t>
      </w:r>
      <w:r w:rsidRPr="00BD2155">
        <w:rPr>
          <w:rFonts w:ascii="Arial" w:hAnsi="Arial" w:cs="Arial"/>
          <w:sz w:val="24"/>
          <w:szCs w:val="24"/>
        </w:rPr>
        <w:t xml:space="preserve"> – 22</w:t>
      </w:r>
      <w:r w:rsidRPr="00BD2155">
        <w:rPr>
          <w:rFonts w:ascii="Arial" w:hAnsi="Arial" w:cs="Arial"/>
          <w:sz w:val="24"/>
          <w:szCs w:val="24"/>
          <w:vertAlign w:val="superscript"/>
        </w:rPr>
        <w:t>nd</w:t>
      </w:r>
      <w:r w:rsidRPr="00BD2155">
        <w:rPr>
          <w:rFonts w:ascii="Arial" w:hAnsi="Arial" w:cs="Arial"/>
          <w:sz w:val="24"/>
          <w:szCs w:val="24"/>
        </w:rPr>
        <w:t>. We hope it allows time to focus on safeguarding adults, but in doing so realise that the abuse and neglect of adults is a reality and needs to be ‘tackled’ 52 weeks of the year day in day out.</w:t>
      </w:r>
    </w:p>
    <w:p w:rsidR="00C7655D" w:rsidRPr="00BD2155" w:rsidRDefault="00C7655D" w:rsidP="00C7655D">
      <w:pPr>
        <w:rPr>
          <w:rFonts w:ascii="Arial" w:hAnsi="Arial" w:cs="Arial"/>
          <w:sz w:val="24"/>
          <w:szCs w:val="24"/>
        </w:rPr>
      </w:pPr>
      <w:r w:rsidRPr="00BD2155">
        <w:rPr>
          <w:rFonts w:ascii="Arial" w:hAnsi="Arial" w:cs="Arial"/>
          <w:sz w:val="24"/>
          <w:szCs w:val="24"/>
        </w:rPr>
        <w:t xml:space="preserve">Adult safeguarding is about protecting the health, wellbeing and human rights of adults at risk, enabling them to live safely, free from abuse or neglect. It is about people and organisations working together to prevent and reduce the risks </w:t>
      </w:r>
      <w:r w:rsidRPr="00BD2155">
        <w:rPr>
          <w:rFonts w:ascii="Arial" w:hAnsi="Arial" w:cs="Arial"/>
          <w:sz w:val="24"/>
          <w:szCs w:val="24"/>
        </w:rPr>
        <w:lastRenderedPageBreak/>
        <w:t xml:space="preserve">associated with abuse and neglect. It is important to make the individual’s wellbeing central and supported and that respect to their views, wishes, feelings and beliefs is given. </w:t>
      </w:r>
    </w:p>
    <w:p w:rsidR="00C7655D" w:rsidRPr="00BD2155" w:rsidRDefault="00C7655D" w:rsidP="00C7655D">
      <w:pPr>
        <w:rPr>
          <w:rFonts w:ascii="Arial" w:hAnsi="Arial" w:cs="Arial"/>
          <w:sz w:val="24"/>
          <w:szCs w:val="24"/>
        </w:rPr>
      </w:pPr>
      <w:r w:rsidRPr="00BD2155">
        <w:rPr>
          <w:rFonts w:ascii="Arial" w:hAnsi="Arial" w:cs="Arial"/>
          <w:sz w:val="24"/>
          <w:szCs w:val="24"/>
        </w:rPr>
        <w:t>The above paragraph in many respects sums up the responsibilities and approach the Safeguarding Adults Board has and it does so with through partnership working, we have in place specific policies and procedures supporting and giving guidance to those involved with adults at risk.</w:t>
      </w:r>
    </w:p>
    <w:p w:rsidR="00C7655D" w:rsidRPr="00BD2155" w:rsidRDefault="00C7655D" w:rsidP="00C7655D">
      <w:pPr>
        <w:rPr>
          <w:rFonts w:ascii="Arial" w:hAnsi="Arial" w:cs="Arial"/>
          <w:sz w:val="24"/>
          <w:szCs w:val="24"/>
        </w:rPr>
      </w:pPr>
      <w:r w:rsidRPr="00BD2155">
        <w:rPr>
          <w:rFonts w:ascii="Arial" w:hAnsi="Arial" w:cs="Arial"/>
          <w:sz w:val="24"/>
          <w:szCs w:val="24"/>
        </w:rPr>
        <w:t>My role as Independent Chair is exactly that - I am not a Council or Health employee, I am truly Independent and support and encourage partners around the table to work collaboratively for the benefit of adults with needs for care and support. I hold partners to account, ensuring that they do what they say they are going to do and ensure that ALL play their role in multi-agency approach to addressing the issues surrounding abuse and neglect in the adult world.</w:t>
      </w:r>
    </w:p>
    <w:p w:rsidR="00C7655D" w:rsidRPr="00BD2155" w:rsidRDefault="00C7655D" w:rsidP="00C7655D">
      <w:pPr>
        <w:rPr>
          <w:rFonts w:ascii="Arial" w:hAnsi="Arial" w:cs="Arial"/>
          <w:sz w:val="24"/>
          <w:szCs w:val="24"/>
        </w:rPr>
      </w:pPr>
      <w:r w:rsidRPr="00BD2155">
        <w:rPr>
          <w:rFonts w:ascii="Arial" w:hAnsi="Arial" w:cs="Arial"/>
          <w:sz w:val="24"/>
          <w:szCs w:val="24"/>
        </w:rPr>
        <w:t>This year has been different and difficult for everyone due to the COVID pandemic and the impact on some individuals including adults at risk may have been greater than others. I have had assurances from partners that any individual requiring help and support through the safeguarding arrangements has received such support and that investigation have continued.</w:t>
      </w:r>
    </w:p>
    <w:p w:rsidR="00C7655D" w:rsidRPr="00BD2155" w:rsidRDefault="00C7655D" w:rsidP="00C7655D">
      <w:pPr>
        <w:rPr>
          <w:rFonts w:ascii="Arial" w:hAnsi="Arial" w:cs="Arial"/>
          <w:sz w:val="24"/>
          <w:szCs w:val="24"/>
        </w:rPr>
      </w:pPr>
      <w:r w:rsidRPr="00BD2155">
        <w:rPr>
          <w:rFonts w:ascii="Arial" w:hAnsi="Arial" w:cs="Arial"/>
          <w:sz w:val="24"/>
          <w:szCs w:val="24"/>
        </w:rPr>
        <w:t>We have held Board meetings and sub group meetings via computer as opposed to face to face meetings, everyone has embraced a different way of working and I wish to put on record my gratefulness to all those involved in safeguarding work over the year. I will ask for a continued partnership approach ensuring that dignity and respect is at the heart of all things adult safeguarding.</w:t>
      </w:r>
    </w:p>
    <w:p w:rsidR="00C7655D" w:rsidRPr="00BD2155" w:rsidRDefault="00C7655D" w:rsidP="00C7655D">
      <w:pPr>
        <w:rPr>
          <w:rFonts w:ascii="Arial" w:hAnsi="Arial" w:cs="Arial"/>
          <w:sz w:val="24"/>
          <w:szCs w:val="24"/>
        </w:rPr>
      </w:pPr>
      <w:r w:rsidRPr="00BD2155">
        <w:rPr>
          <w:rFonts w:ascii="Arial" w:hAnsi="Arial" w:cs="Arial"/>
          <w:sz w:val="24"/>
          <w:szCs w:val="24"/>
        </w:rPr>
        <w:t>I hope you will find the newsletter interesting and any feedback will be welcome.</w:t>
      </w:r>
    </w:p>
    <w:p w:rsidR="00C7655D" w:rsidRPr="00BD2155" w:rsidRDefault="00C7655D" w:rsidP="00C7655D">
      <w:pPr>
        <w:rPr>
          <w:rFonts w:ascii="Arial" w:hAnsi="Arial" w:cs="Arial"/>
          <w:sz w:val="24"/>
          <w:szCs w:val="24"/>
        </w:rPr>
      </w:pPr>
    </w:p>
    <w:p w:rsidR="00C7655D" w:rsidRPr="00BD2155" w:rsidRDefault="00C7655D" w:rsidP="00C7655D">
      <w:pPr>
        <w:rPr>
          <w:rFonts w:ascii="Arial" w:hAnsi="Arial" w:cs="Arial"/>
          <w:sz w:val="24"/>
          <w:szCs w:val="24"/>
        </w:rPr>
      </w:pPr>
      <w:r w:rsidRPr="00BD2155">
        <w:rPr>
          <w:rFonts w:ascii="Arial" w:hAnsi="Arial" w:cs="Arial"/>
          <w:sz w:val="24"/>
          <w:szCs w:val="24"/>
        </w:rPr>
        <w:t xml:space="preserve">I finish my contribution asking that we all remember </w:t>
      </w:r>
    </w:p>
    <w:p w:rsidR="00C7655D" w:rsidRPr="00BD2155" w:rsidRDefault="00C7655D" w:rsidP="00C7655D">
      <w:pPr>
        <w:rPr>
          <w:rFonts w:ascii="Arial" w:hAnsi="Arial" w:cs="Arial"/>
          <w:sz w:val="24"/>
          <w:szCs w:val="24"/>
        </w:rPr>
      </w:pPr>
    </w:p>
    <w:p w:rsidR="000D1B09" w:rsidRPr="00BD2155" w:rsidRDefault="00BD2155" w:rsidP="00C7655D">
      <w:pPr>
        <w:jc w:val="center"/>
        <w:rPr>
          <w:rFonts w:ascii="Arial" w:hAnsi="Arial" w:cs="Arial"/>
          <w:b/>
          <w:i/>
          <w:color w:val="1F4E79"/>
          <w:sz w:val="24"/>
          <w:szCs w:val="24"/>
        </w:rPr>
        <w:sectPr w:rsidR="000D1B09" w:rsidRPr="00BD2155" w:rsidSect="004E0C2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D2155">
        <w:rPr>
          <w:rFonts w:ascii="Arial" w:hAnsi="Arial" w:cs="Arial"/>
          <w:b/>
          <w:i/>
          <w:color w:val="1F4E79"/>
          <w:sz w:val="24"/>
          <w:szCs w:val="24"/>
        </w:rPr>
        <w:t>“Adult</w:t>
      </w:r>
      <w:r w:rsidR="00C7655D" w:rsidRPr="00BD2155">
        <w:rPr>
          <w:rFonts w:ascii="Arial" w:hAnsi="Arial" w:cs="Arial"/>
          <w:b/>
          <w:i/>
          <w:color w:val="1F4E79"/>
          <w:sz w:val="24"/>
          <w:szCs w:val="24"/>
        </w:rPr>
        <w:t xml:space="preserve"> Safeguarding is everyone’s business “</w:t>
      </w:r>
    </w:p>
    <w:p w:rsidR="00C7655D" w:rsidRPr="00BD2155" w:rsidRDefault="00C7655D" w:rsidP="00C7655D">
      <w:pPr>
        <w:jc w:val="center"/>
        <w:rPr>
          <w:rFonts w:ascii="Arial" w:hAnsi="Arial" w:cs="Arial"/>
          <w:b/>
          <w:i/>
          <w:color w:val="1F4E79"/>
          <w:sz w:val="24"/>
          <w:szCs w:val="24"/>
        </w:rPr>
      </w:pPr>
    </w:p>
    <w:p w:rsidR="000A00BB" w:rsidRPr="00BD2155" w:rsidRDefault="000A00BB" w:rsidP="00C7655D">
      <w:pPr>
        <w:jc w:val="center"/>
        <w:rPr>
          <w:rFonts w:ascii="Arial" w:hAnsi="Arial" w:cs="Arial"/>
          <w:b/>
          <w:i/>
          <w:color w:val="1F4E79"/>
          <w:sz w:val="24"/>
          <w:szCs w:val="24"/>
        </w:rPr>
      </w:pPr>
    </w:p>
    <w:p w:rsidR="000A00BB" w:rsidRPr="00BD2155" w:rsidRDefault="008B40BC" w:rsidP="00840C1B">
      <w:pPr>
        <w:spacing w:after="120" w:line="300" w:lineRule="auto"/>
        <w:rPr>
          <w:rFonts w:ascii="Arial" w:hAnsi="Arial" w:cs="Arial"/>
          <w:b/>
          <w:bCs/>
          <w:i/>
          <w:color w:val="7030A0"/>
          <w:sz w:val="24"/>
          <w:szCs w:val="24"/>
          <w:u w:val="single"/>
        </w:rPr>
      </w:pPr>
      <w:r w:rsidRPr="00BD2155">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-47625</wp:posOffset>
            </wp:positionH>
            <wp:positionV relativeFrom="paragraph">
              <wp:posOffset>279400</wp:posOffset>
            </wp:positionV>
            <wp:extent cx="1409700" cy="1864995"/>
            <wp:effectExtent l="0" t="0" r="0" b="1905"/>
            <wp:wrapTight wrapText="bothSides">
              <wp:wrapPolygon edited="0">
                <wp:start x="0" y="0"/>
                <wp:lineTo x="0" y="21401"/>
                <wp:lineTo x="21308" y="21401"/>
                <wp:lineTo x="21308" y="0"/>
                <wp:lineTo x="0" y="0"/>
              </wp:wrapPolygon>
            </wp:wrapTight>
            <wp:docPr id="2" name="Picture 2"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C2A" w:rsidRPr="00BD2155">
        <w:rPr>
          <w:rFonts w:ascii="Arial" w:hAnsi="Arial" w:cs="Arial"/>
          <w:b/>
          <w:noProof/>
          <w:sz w:val="24"/>
          <w:szCs w:val="24"/>
        </w:rPr>
        <w:t>Meet TASPB Members</w:t>
      </w:r>
      <w:r w:rsidR="000A00BB" w:rsidRPr="00BD2155">
        <w:rPr>
          <w:rFonts w:ascii="Arial" w:hAnsi="Arial" w:cs="Arial"/>
          <w:b/>
          <w:noProof/>
          <w:sz w:val="24"/>
          <w:szCs w:val="24"/>
        </w:rPr>
        <w:t xml:space="preserve">                                                        </w:t>
      </w:r>
    </w:p>
    <w:p w:rsidR="00C7655D" w:rsidRPr="00BD2155" w:rsidRDefault="00C7655D" w:rsidP="00C7655D">
      <w:pPr>
        <w:jc w:val="both"/>
        <w:rPr>
          <w:rFonts w:ascii="Arial" w:hAnsi="Arial" w:cs="Arial"/>
          <w:sz w:val="24"/>
          <w:szCs w:val="24"/>
        </w:rPr>
      </w:pPr>
      <w:r w:rsidRPr="00BD2155">
        <w:rPr>
          <w:rFonts w:ascii="Arial" w:hAnsi="Arial" w:cs="Arial"/>
          <w:sz w:val="24"/>
          <w:szCs w:val="24"/>
        </w:rPr>
        <w:t>Hi there, my name is Sandra Whitehead and I am the Assistant Director for Adult Services.  I have worked for Tameside Council since 1991, and am very proud to have worked for Adult Services through my time with the Council.</w:t>
      </w:r>
    </w:p>
    <w:p w:rsidR="00C7655D" w:rsidRPr="00BD2155" w:rsidRDefault="00C7655D" w:rsidP="00C7655D">
      <w:pPr>
        <w:jc w:val="both"/>
        <w:rPr>
          <w:rFonts w:ascii="Arial" w:hAnsi="Arial" w:cs="Arial"/>
          <w:sz w:val="24"/>
          <w:szCs w:val="24"/>
        </w:rPr>
      </w:pPr>
    </w:p>
    <w:p w:rsidR="00C7655D" w:rsidRPr="00BD2155" w:rsidRDefault="00C7655D" w:rsidP="00C7655D">
      <w:pPr>
        <w:jc w:val="both"/>
        <w:rPr>
          <w:rFonts w:ascii="Arial" w:hAnsi="Arial" w:cs="Arial"/>
          <w:sz w:val="24"/>
          <w:szCs w:val="24"/>
        </w:rPr>
      </w:pPr>
      <w:r w:rsidRPr="00BD2155">
        <w:rPr>
          <w:rFonts w:ascii="Arial" w:hAnsi="Arial" w:cs="Arial"/>
          <w:sz w:val="24"/>
          <w:szCs w:val="24"/>
        </w:rPr>
        <w:t>I have worked in m</w:t>
      </w:r>
      <w:r w:rsidR="00A46683" w:rsidRPr="00BD2155">
        <w:rPr>
          <w:rFonts w:ascii="Arial" w:hAnsi="Arial" w:cs="Arial"/>
          <w:sz w:val="24"/>
          <w:szCs w:val="24"/>
        </w:rPr>
        <w:t>an</w:t>
      </w:r>
      <w:r w:rsidRPr="00BD2155">
        <w:rPr>
          <w:rFonts w:ascii="Arial" w:hAnsi="Arial" w:cs="Arial"/>
          <w:sz w:val="24"/>
          <w:szCs w:val="24"/>
        </w:rPr>
        <w:t xml:space="preserve">y roles during my career, having started as a casual support worker, supporting people with learning disabilities to live in their own home.  I have worked on the Commissioning Team to develop and set up services with the independent sector. </w:t>
      </w:r>
    </w:p>
    <w:p w:rsidR="00C7655D" w:rsidRPr="00BD2155" w:rsidRDefault="00C7655D" w:rsidP="00C7655D">
      <w:pPr>
        <w:jc w:val="both"/>
        <w:rPr>
          <w:rFonts w:ascii="Arial" w:hAnsi="Arial" w:cs="Arial"/>
          <w:sz w:val="24"/>
          <w:szCs w:val="24"/>
        </w:rPr>
      </w:pPr>
    </w:p>
    <w:p w:rsidR="00C7655D" w:rsidRPr="00BD2155" w:rsidRDefault="008B40BC" w:rsidP="00C7655D">
      <w:pPr>
        <w:jc w:val="both"/>
        <w:rPr>
          <w:rFonts w:ascii="Arial" w:hAnsi="Arial" w:cs="Arial"/>
          <w:sz w:val="24"/>
          <w:szCs w:val="24"/>
        </w:rPr>
      </w:pPr>
      <w:r w:rsidRPr="00BD2155">
        <w:rPr>
          <w:rFonts w:ascii="Arial" w:hAnsi="Arial" w:cs="Arial"/>
          <w:noProof/>
          <w:sz w:val="24"/>
          <w:szCs w:val="24"/>
        </w:rPr>
        <mc:AlternateContent>
          <mc:Choice Requires="wps">
            <w:drawing>
              <wp:anchor distT="0" distB="0" distL="114300" distR="114300" simplePos="0" relativeHeight="251662336" behindDoc="1" locked="0" layoutInCell="1" allowOverlap="1" wp14:anchorId="78645E63" wp14:editId="3D86041C">
                <wp:simplePos x="0" y="0"/>
                <wp:positionH relativeFrom="column">
                  <wp:posOffset>-333375</wp:posOffset>
                </wp:positionH>
                <wp:positionV relativeFrom="paragraph">
                  <wp:posOffset>372110</wp:posOffset>
                </wp:positionV>
                <wp:extent cx="1676400" cy="171450"/>
                <wp:effectExtent l="0" t="0" r="0" b="0"/>
                <wp:wrapTight wrapText="bothSides">
                  <wp:wrapPolygon edited="0">
                    <wp:start x="0" y="0"/>
                    <wp:lineTo x="0" y="19200"/>
                    <wp:lineTo x="21355" y="19200"/>
                    <wp:lineTo x="2135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76400" cy="171450"/>
                        </a:xfrm>
                        <a:prstGeom prst="rect">
                          <a:avLst/>
                        </a:prstGeom>
                        <a:solidFill>
                          <a:prstClr val="white"/>
                        </a:solidFill>
                        <a:ln>
                          <a:noFill/>
                        </a:ln>
                      </wps:spPr>
                      <wps:txbx>
                        <w:txbxContent>
                          <w:p w:rsidR="008B40BC" w:rsidRDefault="008B40BC" w:rsidP="008B40BC">
                            <w:pPr>
                              <w:pStyle w:val="Caption"/>
                              <w:jc w:val="center"/>
                            </w:pPr>
                            <w:r>
                              <w:t>San</w:t>
                            </w:r>
                            <w:r w:rsidR="004E0C2A">
                              <w:t xml:space="preserve">dra Whitehead  </w:t>
                            </w:r>
                          </w:p>
                          <w:p w:rsidR="004E0C2A" w:rsidRPr="00107078" w:rsidRDefault="008B40BC" w:rsidP="008B40BC">
                            <w:pPr>
                              <w:pStyle w:val="Caption"/>
                              <w:jc w:val="center"/>
                              <w:rPr>
                                <w:rFonts w:ascii="Arial" w:hAnsi="Arial" w:cs="Arial"/>
                                <w:b/>
                                <w:noProof/>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5E63" id="Text Box 4" o:spid="_x0000_s1027" type="#_x0000_t202" style="position:absolute;left:0;text-align:left;margin-left:-26.25pt;margin-top:29.3pt;width:132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" stroked="f">
                <v:textbox inset="0,0,0,0">
                  <w:txbxContent>
                    <w:p w:rsidR="008B40BC" w:rsidRDefault="008B40BC" w:rsidP="008B40BC">
                      <w:pPr>
                        <w:pStyle w:val="Caption"/>
                        <w:jc w:val="center"/>
                      </w:pPr>
                      <w:r>
                        <w:t>San</w:t>
                      </w:r>
                      <w:r w:rsidR="004E0C2A">
                        <w:t xml:space="preserve">dra Whitehead  </w:t>
                      </w:r>
                    </w:p>
                    <w:p w:rsidR="004E0C2A" w:rsidRPr="00107078" w:rsidRDefault="008B40BC" w:rsidP="008B40BC">
                      <w:pPr>
                        <w:pStyle w:val="Caption"/>
                        <w:jc w:val="center"/>
                        <w:rPr>
                          <w:rFonts w:ascii="Arial" w:hAnsi="Arial" w:cs="Arial"/>
                          <w:b/>
                          <w:noProof/>
                        </w:rPr>
                      </w:pPr>
                      <w:r>
                        <w:t xml:space="preserve">        </w:t>
                      </w:r>
                    </w:p>
                  </w:txbxContent>
                </v:textbox>
                <w10:wrap type="tight"/>
              </v:shape>
            </w:pict>
          </mc:Fallback>
        </mc:AlternateContent>
      </w:r>
      <w:r w:rsidR="00C7655D" w:rsidRPr="00BD2155">
        <w:rPr>
          <w:rFonts w:ascii="Arial" w:hAnsi="Arial" w:cs="Arial"/>
          <w:sz w:val="24"/>
          <w:szCs w:val="24"/>
        </w:rPr>
        <w:t>I am now responsible for working with our staff and management teams to ensure we are supporting people to live well, in  a safe environment, be that a house in the community, a care home, during a stay in hospital or when using a local service or activity.  Safeguarding is at the core of the work that we do. I have been a member of the local Adult Safeguarding Protection Board and am passionate about the work that we carry out to ensure we work to prevent people being at risk, and that where this does happen we investigate and learn for the future.</w:t>
      </w:r>
    </w:p>
    <w:p w:rsidR="00C7655D" w:rsidRPr="00BD2155" w:rsidRDefault="00C7655D" w:rsidP="00C7655D">
      <w:pPr>
        <w:jc w:val="both"/>
        <w:rPr>
          <w:rFonts w:ascii="Arial" w:hAnsi="Arial" w:cs="Arial"/>
          <w:sz w:val="24"/>
          <w:szCs w:val="24"/>
        </w:rPr>
      </w:pPr>
    </w:p>
    <w:p w:rsidR="00C7655D" w:rsidRPr="00BD2155" w:rsidRDefault="00C7655D" w:rsidP="00C7655D">
      <w:pPr>
        <w:jc w:val="both"/>
        <w:rPr>
          <w:rFonts w:ascii="Arial" w:hAnsi="Arial" w:cs="Arial"/>
          <w:sz w:val="24"/>
          <w:szCs w:val="24"/>
        </w:rPr>
      </w:pPr>
      <w:r w:rsidRPr="00BD2155">
        <w:rPr>
          <w:rFonts w:ascii="Arial" w:hAnsi="Arial" w:cs="Arial"/>
          <w:sz w:val="24"/>
          <w:szCs w:val="24"/>
        </w:rPr>
        <w:t xml:space="preserve">Safeguarding means protecting the health, wellbeing and human rights of adults at risk, enabling them to live safely free from abuse and neglect.  It is vital that the local partners work closely to ensure that local people can live safely and independently in Tameside, and that where there are safeguarding concerns our focus is on making the individual safe, and working with them to find a solution that is important to them – this is at the core of Making Safeguarding Personal. </w:t>
      </w:r>
    </w:p>
    <w:p w:rsidR="00C7655D" w:rsidRPr="00BD2155" w:rsidRDefault="00C7655D" w:rsidP="00840C1B">
      <w:pPr>
        <w:spacing w:after="120" w:line="300" w:lineRule="auto"/>
        <w:rPr>
          <w:rFonts w:ascii="Arial" w:hAnsi="Arial" w:cs="Arial"/>
          <w:b/>
          <w:bCs/>
          <w:i/>
          <w:color w:val="7030A0"/>
          <w:sz w:val="24"/>
          <w:szCs w:val="24"/>
          <w:u w:val="single"/>
        </w:rPr>
      </w:pPr>
    </w:p>
    <w:p w:rsidR="00C7655D" w:rsidRPr="00BD2155" w:rsidRDefault="00C7655D" w:rsidP="00840C1B">
      <w:pPr>
        <w:spacing w:after="120" w:line="300" w:lineRule="auto"/>
        <w:rPr>
          <w:rFonts w:ascii="Arial" w:hAnsi="Arial" w:cs="Arial"/>
          <w:b/>
          <w:bCs/>
          <w:i/>
          <w:color w:val="7030A0"/>
          <w:sz w:val="24"/>
          <w:szCs w:val="24"/>
          <w:u w:val="single"/>
        </w:rPr>
      </w:pPr>
    </w:p>
    <w:p w:rsidR="00A557E6" w:rsidRPr="00BD2155" w:rsidRDefault="00A557E6" w:rsidP="00277512">
      <w:pPr>
        <w:rPr>
          <w:rFonts w:ascii="Arial" w:hAnsi="Arial" w:cs="Arial"/>
          <w:sz w:val="24"/>
          <w:szCs w:val="24"/>
        </w:rPr>
      </w:pPr>
    </w:p>
    <w:p w:rsidR="00840C1B" w:rsidRPr="00BD2155" w:rsidRDefault="00840C1B" w:rsidP="00840C1B">
      <w:pPr>
        <w:rPr>
          <w:rFonts w:ascii="Arial" w:hAnsi="Arial" w:cs="Arial"/>
          <w:color w:val="1F497D"/>
          <w:sz w:val="24"/>
          <w:szCs w:val="24"/>
        </w:rPr>
      </w:pPr>
    </w:p>
    <w:p w:rsidR="00F05A8B" w:rsidRPr="00BD2155" w:rsidRDefault="002259D7" w:rsidP="00AE442E">
      <w:pPr>
        <w:spacing w:after="200" w:line="276" w:lineRule="auto"/>
        <w:rPr>
          <w:rFonts w:ascii="Arial" w:hAnsi="Arial" w:cs="Arial"/>
          <w:sz w:val="24"/>
          <w:szCs w:val="24"/>
        </w:rPr>
      </w:pPr>
      <w:r w:rsidRPr="00BD2155">
        <w:rPr>
          <w:rFonts w:ascii="Arial" w:hAnsi="Arial" w:cs="Arial"/>
          <w:sz w:val="24"/>
          <w:szCs w:val="24"/>
        </w:rPr>
        <w:t xml:space="preserve">                                                                                                                                                                         </w:t>
      </w:r>
    </w:p>
    <w:p w:rsidR="007F301F" w:rsidRPr="00BD2155" w:rsidRDefault="001022B5" w:rsidP="00D26C8F">
      <w:pPr>
        <w:spacing w:after="120" w:line="300" w:lineRule="auto"/>
        <w:jc w:val="center"/>
        <w:rPr>
          <w:rFonts w:ascii="Arial" w:hAnsi="Arial" w:cs="Arial"/>
          <w:b/>
          <w:bCs/>
          <w:i/>
          <w:color w:val="E36C0A" w:themeColor="accent6" w:themeShade="BF"/>
          <w:sz w:val="24"/>
          <w:szCs w:val="24"/>
          <w:u w:val="single"/>
        </w:rPr>
      </w:pPr>
      <w:r w:rsidRPr="00BD2155">
        <w:rPr>
          <w:rFonts w:ascii="Arial" w:hAnsi="Arial" w:cs="Arial"/>
          <w:b/>
          <w:bCs/>
          <w:i/>
          <w:color w:val="E36C0A" w:themeColor="accent6" w:themeShade="BF"/>
          <w:sz w:val="24"/>
          <w:szCs w:val="24"/>
          <w:u w:val="single"/>
        </w:rPr>
        <w:t>RAISING AWARENESS</w:t>
      </w:r>
    </w:p>
    <w:p w:rsidR="006825D5" w:rsidRPr="00BD2155" w:rsidRDefault="006825D5" w:rsidP="00AD4945">
      <w:pPr>
        <w:spacing w:after="120" w:line="300" w:lineRule="auto"/>
        <w:rPr>
          <w:rFonts w:ascii="Arial" w:hAnsi="Arial" w:cs="Arial"/>
          <w:b/>
          <w:bCs/>
          <w:color w:val="7030A0"/>
          <w:sz w:val="24"/>
          <w:szCs w:val="24"/>
          <w:u w:val="single"/>
        </w:rPr>
      </w:pPr>
    </w:p>
    <w:p w:rsidR="001A7422" w:rsidRPr="00BD2155" w:rsidRDefault="000A00BB" w:rsidP="00AD4945">
      <w:pPr>
        <w:spacing w:after="120" w:line="300" w:lineRule="auto"/>
        <w:rPr>
          <w:rFonts w:ascii="Arial" w:hAnsi="Arial" w:cs="Arial"/>
          <w:bCs/>
          <w:color w:val="E36C0A" w:themeColor="accent6" w:themeShade="BF"/>
          <w:sz w:val="24"/>
          <w:szCs w:val="24"/>
        </w:rPr>
      </w:pPr>
      <w:r w:rsidRPr="00BD2155">
        <w:rPr>
          <w:rFonts w:ascii="Arial" w:hAnsi="Arial" w:cs="Arial"/>
          <w:b/>
          <w:bCs/>
          <w:color w:val="E36C0A" w:themeColor="accent6" w:themeShade="BF"/>
          <w:sz w:val="24"/>
          <w:szCs w:val="24"/>
          <w:u w:val="single"/>
        </w:rPr>
        <w:t>Making Safeguarding Personal.</w:t>
      </w:r>
    </w:p>
    <w:p w:rsidR="00A46683" w:rsidRPr="00BD2155" w:rsidRDefault="00A46683" w:rsidP="00A46683">
      <w:pPr>
        <w:rPr>
          <w:rFonts w:ascii="Arial" w:hAnsi="Arial" w:cs="Arial"/>
          <w:b/>
          <w:noProof/>
          <w:sz w:val="24"/>
          <w:szCs w:val="24"/>
        </w:rPr>
      </w:pPr>
      <w:r w:rsidRPr="00BD2155">
        <w:rPr>
          <w:rFonts w:ascii="Arial" w:hAnsi="Arial" w:cs="Arial"/>
          <w:b/>
          <w:noProof/>
          <w:sz w:val="24"/>
          <w:szCs w:val="24"/>
        </w:rPr>
        <w:t>What is Making Safeguarding Personal (MSP)?</w:t>
      </w:r>
    </w:p>
    <w:p w:rsidR="00A46683" w:rsidRPr="00BD2155" w:rsidRDefault="00A46683" w:rsidP="00A46683">
      <w:pPr>
        <w:rPr>
          <w:rFonts w:ascii="Arial" w:hAnsi="Arial" w:cs="Arial"/>
          <w:b/>
          <w:bCs/>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b/>
          <w:bCs/>
          <w:i/>
          <w:iCs/>
          <w:color w:val="000000"/>
          <w:sz w:val="24"/>
          <w:szCs w:val="24"/>
        </w:rPr>
        <w:t>MSP is about having conversations with people about how to respond in safeguarding situations in a way that enhances involvements, choice and control as well as improving quality of life, wellbeing and safety. The Care Act advocates a person centred rather than process driven approach and many councils have already adopted this way of working</w:t>
      </w:r>
      <w:r w:rsidRPr="00BD2155">
        <w:rPr>
          <w:rFonts w:ascii="Arial" w:hAnsi="Arial" w:cs="Arial"/>
          <w:i/>
          <w:iCs/>
          <w:color w:val="000000"/>
          <w:sz w:val="24"/>
          <w:szCs w:val="24"/>
        </w:rPr>
        <w:t xml:space="preserve"> (guidance for completing Safeguarding Adults collection (SAC) 2018-19)’</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 xml:space="preserve">TASPB acknowledge practitioners in Tameside, support people to make difficult decisions, using person centred and outcome focused approaches to safeguard adults well. </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As the safeguarding framework has evolved across Tameside, TASPB have recognised that practitioner’s approaches to respond to the safeguarding adult situations have also evolved. Making Safeguarding Personal enhances practitioner’s approaches to enable adults at risk to feel in control. In addition MSP enables practitioners to focus on a person led approach which is not process driven and use their skills, knowledge and professional judgement to safeguard adults at risk. Ultimately, this work captures and improves outcomes for the adult at risk of abuse.</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This means…….</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             People are being supported and encouraged to make their own decisions.</w:t>
      </w:r>
    </w:p>
    <w:p w:rsidR="00A46683" w:rsidRPr="00BD2155" w:rsidRDefault="00A46683" w:rsidP="00A46683">
      <w:pPr>
        <w:rPr>
          <w:rFonts w:ascii="Arial" w:hAnsi="Arial" w:cs="Arial"/>
          <w:color w:val="000000"/>
          <w:sz w:val="24"/>
          <w:szCs w:val="24"/>
        </w:rPr>
      </w:pPr>
    </w:p>
    <w:p w:rsidR="008B40BC" w:rsidRPr="00BD2155" w:rsidRDefault="00A46683" w:rsidP="008B40BC">
      <w:pPr>
        <w:rPr>
          <w:rFonts w:ascii="Arial" w:hAnsi="Arial" w:cs="Arial"/>
          <w:color w:val="000000"/>
          <w:sz w:val="24"/>
          <w:szCs w:val="24"/>
        </w:rPr>
      </w:pPr>
      <w:r w:rsidRPr="00BD2155">
        <w:rPr>
          <w:rFonts w:ascii="Arial" w:hAnsi="Arial" w:cs="Arial"/>
          <w:color w:val="000000"/>
          <w:sz w:val="24"/>
          <w:szCs w:val="24"/>
        </w:rPr>
        <w:t xml:space="preserve">•             Adults or their advocate are asked what they want as an outcome from the safeguarding </w:t>
      </w:r>
    </w:p>
    <w:p w:rsidR="00A46683" w:rsidRPr="00BD2155" w:rsidRDefault="00BD2155" w:rsidP="008B40BC">
      <w:pPr>
        <w:ind w:firstLine="720"/>
        <w:rPr>
          <w:rFonts w:ascii="Arial" w:hAnsi="Arial" w:cs="Arial"/>
          <w:color w:val="000000"/>
          <w:sz w:val="24"/>
          <w:szCs w:val="24"/>
        </w:rPr>
      </w:pPr>
      <w:r w:rsidRPr="00BD2155">
        <w:rPr>
          <w:rFonts w:ascii="Arial" w:hAnsi="Arial" w:cs="Arial"/>
          <w:color w:val="000000"/>
          <w:sz w:val="24"/>
          <w:szCs w:val="24"/>
        </w:rPr>
        <w:t>Arrangements</w:t>
      </w:r>
      <w:r w:rsidR="00A46683" w:rsidRPr="00BD2155">
        <w:rPr>
          <w:rFonts w:ascii="Arial" w:hAnsi="Arial" w:cs="Arial"/>
          <w:color w:val="000000"/>
          <w:sz w:val="24"/>
          <w:szCs w:val="24"/>
        </w:rPr>
        <w:t xml:space="preserve"> and these directly inform what happens.</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b/>
          <w:bCs/>
          <w:color w:val="000000"/>
          <w:sz w:val="24"/>
          <w:szCs w:val="24"/>
        </w:rPr>
      </w:pPr>
      <w:r w:rsidRPr="00BD2155">
        <w:rPr>
          <w:rFonts w:ascii="Arial" w:hAnsi="Arial" w:cs="Arial"/>
          <w:b/>
          <w:bCs/>
          <w:color w:val="000000"/>
          <w:sz w:val="24"/>
          <w:szCs w:val="24"/>
        </w:rPr>
        <w:lastRenderedPageBreak/>
        <w:t>The MSP Journey in Tameside so far……</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Prior to December 2018 Safeguarding Adult Managers were gaining consent from an adult or their advocate on conclusion of an enquiry to take part in a survey to determine their experience of the safeguarding adults arrangements. These Surveys were completed by independent practitioners.</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The information TASPB was able to capture after a completed Enquiry was very limited for a number of reasons:-</w:t>
      </w:r>
    </w:p>
    <w:p w:rsidR="00A46683" w:rsidRPr="00BD2155" w:rsidRDefault="00A46683" w:rsidP="00A46683">
      <w:pPr>
        <w:rPr>
          <w:rFonts w:ascii="Arial" w:hAnsi="Arial" w:cs="Arial"/>
          <w:color w:val="000000"/>
          <w:sz w:val="24"/>
          <w:szCs w:val="24"/>
        </w:rPr>
      </w:pPr>
    </w:p>
    <w:p w:rsidR="008B40BC" w:rsidRPr="00BD2155" w:rsidRDefault="00A46683" w:rsidP="00A46683">
      <w:pPr>
        <w:rPr>
          <w:rFonts w:ascii="Arial" w:hAnsi="Arial" w:cs="Arial"/>
          <w:color w:val="000000"/>
          <w:sz w:val="24"/>
          <w:szCs w:val="24"/>
        </w:rPr>
      </w:pPr>
      <w:r w:rsidRPr="00BD2155">
        <w:rPr>
          <w:rFonts w:ascii="Arial" w:hAnsi="Arial" w:cs="Arial"/>
          <w:color w:val="000000"/>
          <w:sz w:val="24"/>
          <w:szCs w:val="24"/>
        </w:rPr>
        <w:t xml:space="preserve">•             Sometimes TASPB did not receive the contact information for the adult or advocate within a </w:t>
      </w:r>
    </w:p>
    <w:p w:rsidR="00A46683" w:rsidRPr="00BD2155" w:rsidRDefault="00BD2155" w:rsidP="008B40BC">
      <w:pPr>
        <w:ind w:left="720"/>
        <w:rPr>
          <w:rFonts w:ascii="Arial" w:hAnsi="Arial" w:cs="Arial"/>
          <w:color w:val="000000"/>
          <w:sz w:val="24"/>
          <w:szCs w:val="24"/>
        </w:rPr>
      </w:pPr>
      <w:r w:rsidRPr="00BD2155">
        <w:rPr>
          <w:rFonts w:ascii="Arial" w:hAnsi="Arial" w:cs="Arial"/>
          <w:color w:val="000000"/>
          <w:sz w:val="24"/>
          <w:szCs w:val="24"/>
        </w:rPr>
        <w:t>Prescribed</w:t>
      </w:r>
      <w:r w:rsidR="00A46683" w:rsidRPr="00BD2155">
        <w:rPr>
          <w:rFonts w:ascii="Arial" w:hAnsi="Arial" w:cs="Arial"/>
          <w:color w:val="000000"/>
          <w:sz w:val="24"/>
          <w:szCs w:val="24"/>
        </w:rPr>
        <w:t xml:space="preserve"> timescales so it was often too late to contact the adult/advocate to complete the survey.</w:t>
      </w:r>
    </w:p>
    <w:p w:rsidR="00A46683" w:rsidRPr="00BD2155" w:rsidRDefault="00A46683" w:rsidP="00A46683">
      <w:pPr>
        <w:rPr>
          <w:rFonts w:ascii="Arial" w:hAnsi="Arial" w:cs="Arial"/>
          <w:color w:val="000000"/>
          <w:sz w:val="24"/>
          <w:szCs w:val="24"/>
        </w:rPr>
      </w:pPr>
    </w:p>
    <w:p w:rsidR="008B40BC" w:rsidRPr="00BD2155" w:rsidRDefault="00A46683" w:rsidP="008B40BC">
      <w:pPr>
        <w:rPr>
          <w:rFonts w:ascii="Arial" w:hAnsi="Arial" w:cs="Arial"/>
          <w:color w:val="000000"/>
          <w:sz w:val="24"/>
          <w:szCs w:val="24"/>
        </w:rPr>
      </w:pPr>
      <w:r w:rsidRPr="00BD2155">
        <w:rPr>
          <w:rFonts w:ascii="Arial" w:hAnsi="Arial" w:cs="Arial"/>
          <w:color w:val="000000"/>
          <w:sz w:val="24"/>
          <w:szCs w:val="24"/>
        </w:rPr>
        <w:t xml:space="preserve">•             In a lot of cases the opportunity for TASPB to make contact was declined and TASPB </w:t>
      </w:r>
    </w:p>
    <w:p w:rsidR="00A46683" w:rsidRPr="00BD2155" w:rsidRDefault="00BD2155" w:rsidP="008B40BC">
      <w:pPr>
        <w:ind w:firstLine="720"/>
        <w:rPr>
          <w:rFonts w:ascii="Arial" w:hAnsi="Arial" w:cs="Arial"/>
          <w:color w:val="000000"/>
          <w:sz w:val="24"/>
          <w:szCs w:val="24"/>
        </w:rPr>
      </w:pPr>
      <w:r w:rsidRPr="00BD2155">
        <w:rPr>
          <w:rFonts w:ascii="Arial" w:hAnsi="Arial" w:cs="Arial"/>
          <w:color w:val="000000"/>
          <w:sz w:val="24"/>
          <w:szCs w:val="24"/>
        </w:rPr>
        <w:t>Were</w:t>
      </w:r>
      <w:r w:rsidR="00A46683" w:rsidRPr="00BD2155">
        <w:rPr>
          <w:rFonts w:ascii="Arial" w:hAnsi="Arial" w:cs="Arial"/>
          <w:color w:val="000000"/>
          <w:sz w:val="24"/>
          <w:szCs w:val="24"/>
        </w:rPr>
        <w:t xml:space="preserve"> unable to obtain valuable feedback. </w:t>
      </w:r>
    </w:p>
    <w:p w:rsidR="00A46683" w:rsidRPr="00BD2155" w:rsidRDefault="00A46683" w:rsidP="00A46683">
      <w:pPr>
        <w:rPr>
          <w:rFonts w:ascii="Arial" w:hAnsi="Arial" w:cs="Arial"/>
          <w:color w:val="000000"/>
          <w:sz w:val="24"/>
          <w:szCs w:val="24"/>
        </w:rPr>
      </w:pPr>
    </w:p>
    <w:p w:rsidR="008B40BC" w:rsidRPr="00BD2155" w:rsidRDefault="00A46683" w:rsidP="00A46683">
      <w:pPr>
        <w:rPr>
          <w:rFonts w:ascii="Arial" w:hAnsi="Arial" w:cs="Arial"/>
          <w:color w:val="000000"/>
          <w:sz w:val="24"/>
          <w:szCs w:val="24"/>
        </w:rPr>
      </w:pPr>
      <w:r w:rsidRPr="00BD2155">
        <w:rPr>
          <w:rFonts w:ascii="Arial" w:hAnsi="Arial" w:cs="Arial"/>
          <w:color w:val="000000"/>
          <w:sz w:val="24"/>
          <w:szCs w:val="24"/>
        </w:rPr>
        <w:t>•            Following discussions with NHS Digita</w:t>
      </w:r>
      <w:r w:rsidR="008B40BC" w:rsidRPr="00BD2155">
        <w:rPr>
          <w:rFonts w:ascii="Arial" w:hAnsi="Arial" w:cs="Arial"/>
          <w:color w:val="000000"/>
          <w:sz w:val="24"/>
          <w:szCs w:val="24"/>
        </w:rPr>
        <w:t xml:space="preserve">l who were responsible for the </w:t>
      </w:r>
      <w:r w:rsidRPr="00BD2155">
        <w:rPr>
          <w:rFonts w:ascii="Arial" w:hAnsi="Arial" w:cs="Arial"/>
          <w:color w:val="000000"/>
          <w:sz w:val="24"/>
          <w:szCs w:val="24"/>
        </w:rPr>
        <w:t xml:space="preserve">initial pilot and </w:t>
      </w:r>
    </w:p>
    <w:p w:rsidR="008B40BC" w:rsidRPr="00BD2155" w:rsidRDefault="00BD2155" w:rsidP="008B40BC">
      <w:pPr>
        <w:ind w:firstLine="720"/>
        <w:rPr>
          <w:rFonts w:ascii="Arial" w:hAnsi="Arial" w:cs="Arial"/>
          <w:color w:val="000000"/>
          <w:sz w:val="24"/>
          <w:szCs w:val="24"/>
        </w:rPr>
      </w:pPr>
      <w:r w:rsidRPr="00BD2155">
        <w:rPr>
          <w:rFonts w:ascii="Arial" w:hAnsi="Arial" w:cs="Arial"/>
          <w:color w:val="000000"/>
          <w:sz w:val="24"/>
          <w:szCs w:val="24"/>
        </w:rPr>
        <w:t>Implementation</w:t>
      </w:r>
      <w:r w:rsidR="00A46683" w:rsidRPr="00BD2155">
        <w:rPr>
          <w:rFonts w:ascii="Arial" w:hAnsi="Arial" w:cs="Arial"/>
          <w:color w:val="000000"/>
          <w:sz w:val="24"/>
          <w:szCs w:val="24"/>
        </w:rPr>
        <w:t xml:space="preserve"> of the survey they confirmed that this was a similar scenario for other </w:t>
      </w:r>
    </w:p>
    <w:p w:rsidR="00A46683" w:rsidRPr="00BD2155" w:rsidRDefault="00BD2155" w:rsidP="008B40BC">
      <w:pPr>
        <w:ind w:left="720"/>
        <w:rPr>
          <w:rFonts w:ascii="Arial" w:hAnsi="Arial" w:cs="Arial"/>
          <w:color w:val="000000"/>
          <w:sz w:val="24"/>
          <w:szCs w:val="24"/>
        </w:rPr>
      </w:pPr>
      <w:r w:rsidRPr="00BD2155">
        <w:rPr>
          <w:rFonts w:ascii="Arial" w:hAnsi="Arial" w:cs="Arial"/>
          <w:color w:val="000000"/>
          <w:sz w:val="24"/>
          <w:szCs w:val="24"/>
        </w:rPr>
        <w:t>Authorities</w:t>
      </w:r>
      <w:r w:rsidR="00A46683" w:rsidRPr="00BD2155">
        <w:rPr>
          <w:rFonts w:ascii="Arial" w:hAnsi="Arial" w:cs="Arial"/>
          <w:color w:val="000000"/>
          <w:sz w:val="24"/>
          <w:szCs w:val="24"/>
        </w:rPr>
        <w:t xml:space="preserve"> and made the decision to ask the authorities involved in a further pilot to take a different approach. </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As a result of this in December 2018 it was agreed to amend the Safeguarding Adults reporting format with the introduction of an updated Enquiry format which included a series of questions taken from the survey to gather information and ensure TASPB are working towards a MSP approach.</w:t>
      </w: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 </w:t>
      </w: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Practitioners have embraced the MSP approach which has enabled TASPB to understand how effective the safeguarding adult’s arrangements are in Tameside.</w:t>
      </w:r>
    </w:p>
    <w:p w:rsidR="00A46683" w:rsidRPr="00BD2155" w:rsidRDefault="00A46683" w:rsidP="00A46683">
      <w:pPr>
        <w:rPr>
          <w:rFonts w:ascii="Arial" w:hAnsi="Arial" w:cs="Arial"/>
          <w:color w:val="000000"/>
          <w:sz w:val="24"/>
          <w:szCs w:val="24"/>
        </w:rPr>
      </w:pPr>
    </w:p>
    <w:p w:rsidR="00A46683" w:rsidRPr="00BD2155" w:rsidRDefault="00A46683" w:rsidP="00A46683">
      <w:pPr>
        <w:rPr>
          <w:rFonts w:ascii="Arial" w:hAnsi="Arial" w:cs="Arial"/>
          <w:color w:val="000000"/>
          <w:sz w:val="24"/>
          <w:szCs w:val="24"/>
        </w:rPr>
      </w:pPr>
      <w:r w:rsidRPr="00BD2155">
        <w:rPr>
          <w:rFonts w:ascii="Arial" w:hAnsi="Arial" w:cs="Arial"/>
          <w:color w:val="000000"/>
          <w:sz w:val="24"/>
          <w:szCs w:val="24"/>
        </w:rPr>
        <w:t>Using the new recording format TASPB have been able to identify trends and ensure work is in place to respond where required.</w:t>
      </w:r>
    </w:p>
    <w:p w:rsidR="00A46683" w:rsidRPr="00BD2155" w:rsidRDefault="00A46683" w:rsidP="00A46683">
      <w:pPr>
        <w:rPr>
          <w:rFonts w:ascii="Arial" w:hAnsi="Arial" w:cs="Arial"/>
          <w:color w:val="000000"/>
          <w:sz w:val="24"/>
          <w:szCs w:val="24"/>
        </w:rPr>
      </w:pPr>
    </w:p>
    <w:p w:rsidR="00C1375C" w:rsidRPr="00BD2155" w:rsidRDefault="008B40BC" w:rsidP="00591B8D">
      <w:pPr>
        <w:rPr>
          <w:rFonts w:ascii="Arial" w:hAnsi="Arial" w:cs="Arial"/>
          <w:sz w:val="24"/>
          <w:szCs w:val="24"/>
        </w:rPr>
      </w:pPr>
      <w:r w:rsidRPr="00BD2155">
        <w:rPr>
          <w:rFonts w:ascii="Arial" w:hAnsi="Arial" w:cs="Arial"/>
          <w:color w:val="000000"/>
          <w:sz w:val="24"/>
          <w:szCs w:val="24"/>
        </w:rPr>
        <w:t>Earlier this year TASPB sent a reminder to all partner organisations to complete the MSP information on the Enquiry Document.  TASPB</w:t>
      </w:r>
      <w:r w:rsidR="00A46683" w:rsidRPr="00BD2155">
        <w:rPr>
          <w:rFonts w:ascii="Arial" w:hAnsi="Arial" w:cs="Arial"/>
          <w:sz w:val="24"/>
          <w:szCs w:val="24"/>
        </w:rPr>
        <w:t xml:space="preserve"> ask that you all continue to help with this by continuing to</w:t>
      </w:r>
      <w:r w:rsidR="00F71CFA" w:rsidRPr="00BD2155">
        <w:rPr>
          <w:rFonts w:ascii="Arial" w:hAnsi="Arial" w:cs="Arial"/>
          <w:sz w:val="24"/>
          <w:szCs w:val="24"/>
        </w:rPr>
        <w:t xml:space="preserve"> support the completion of </w:t>
      </w:r>
      <w:r w:rsidR="00A46683" w:rsidRPr="00BD2155">
        <w:rPr>
          <w:rFonts w:ascii="Arial" w:hAnsi="Arial" w:cs="Arial"/>
          <w:sz w:val="24"/>
          <w:szCs w:val="24"/>
        </w:rPr>
        <w:t>this section of the Enquiry form.</w:t>
      </w:r>
    </w:p>
    <w:p w:rsidR="00247278" w:rsidRPr="00BD2155" w:rsidRDefault="00247278" w:rsidP="00591B8D">
      <w:pPr>
        <w:rPr>
          <w:rFonts w:ascii="Arial" w:hAnsi="Arial" w:cs="Arial"/>
          <w:sz w:val="24"/>
          <w:szCs w:val="24"/>
        </w:rPr>
      </w:pPr>
    </w:p>
    <w:p w:rsidR="004D63F8" w:rsidRPr="00BD2155" w:rsidRDefault="004D63F8">
      <w:pPr>
        <w:spacing w:after="200" w:line="276" w:lineRule="auto"/>
        <w:rPr>
          <w:rFonts w:ascii="Arial" w:hAnsi="Arial" w:cs="Arial"/>
        </w:rPr>
      </w:pPr>
      <w:r w:rsidRPr="00BD2155">
        <w:rPr>
          <w:rFonts w:ascii="Arial" w:hAnsi="Arial" w:cs="Arial"/>
        </w:rPr>
        <w:br w:type="page"/>
      </w:r>
    </w:p>
    <w:p w:rsidR="00247278" w:rsidRPr="00BD2155" w:rsidRDefault="00247278" w:rsidP="004D63F8">
      <w:pPr>
        <w:spacing w:after="120" w:line="300" w:lineRule="auto"/>
        <w:jc w:val="center"/>
        <w:rPr>
          <w:rFonts w:ascii="Arial" w:hAnsi="Arial" w:cs="Arial"/>
          <w:b/>
          <w:bCs/>
          <w:i/>
          <w:color w:val="E36C0A" w:themeColor="accent6" w:themeShade="BF"/>
          <w:u w:val="single"/>
        </w:rPr>
      </w:pPr>
    </w:p>
    <w:p w:rsidR="00247278" w:rsidRPr="00BD2155" w:rsidRDefault="004D63F8" w:rsidP="004D63F8">
      <w:pPr>
        <w:spacing w:after="120" w:line="300" w:lineRule="auto"/>
        <w:jc w:val="center"/>
        <w:rPr>
          <w:rFonts w:ascii="Arial" w:hAnsi="Arial" w:cs="Arial"/>
          <w:b/>
          <w:bCs/>
          <w:color w:val="E36C0A" w:themeColor="accent6" w:themeShade="BF"/>
          <w:sz w:val="24"/>
          <w:szCs w:val="24"/>
          <w:u w:val="single"/>
        </w:rPr>
      </w:pPr>
      <w:r w:rsidRPr="00BD2155">
        <w:rPr>
          <w:rFonts w:ascii="Arial" w:hAnsi="Arial" w:cs="Arial"/>
          <w:b/>
          <w:bCs/>
          <w:color w:val="E36C0A" w:themeColor="accent6" w:themeShade="BF"/>
          <w:sz w:val="24"/>
          <w:szCs w:val="24"/>
          <w:u w:val="single"/>
        </w:rPr>
        <w:t>NATIONAL ADULT SAFEGUARDING WEEK.</w:t>
      </w:r>
    </w:p>
    <w:p w:rsidR="00F71CFA" w:rsidRPr="00BD2155" w:rsidRDefault="00F71CFA" w:rsidP="00591B8D">
      <w:pPr>
        <w:rPr>
          <w:rFonts w:ascii="Arial" w:hAnsi="Arial" w:cs="Arial"/>
        </w:rPr>
      </w:pPr>
    </w:p>
    <w:p w:rsidR="00F71CFA" w:rsidRPr="00BD2155" w:rsidRDefault="008B40BC" w:rsidP="00F71CFA">
      <w:pPr>
        <w:rPr>
          <w:rFonts w:ascii="Arial" w:eastAsia="Times New Roman" w:hAnsi="Arial" w:cs="Arial"/>
          <w:color w:val="333F48"/>
          <w:sz w:val="24"/>
          <w:szCs w:val="24"/>
          <w:lang w:val="en-US"/>
        </w:rPr>
      </w:pPr>
      <w:r w:rsidRPr="00BD2155">
        <w:rPr>
          <w:rFonts w:ascii="Arial" w:eastAsia="Times New Roman" w:hAnsi="Arial" w:cs="Arial"/>
          <w:color w:val="333F48"/>
          <w:sz w:val="24"/>
          <w:szCs w:val="24"/>
          <w:lang w:val="en-US"/>
        </w:rPr>
        <w:t>Every year, TASPB</w:t>
      </w:r>
      <w:r w:rsidR="00F71CFA" w:rsidRPr="00BD2155">
        <w:rPr>
          <w:rFonts w:ascii="Arial" w:eastAsia="Times New Roman" w:hAnsi="Arial" w:cs="Arial"/>
          <w:color w:val="333F48"/>
          <w:sz w:val="24"/>
          <w:szCs w:val="24"/>
          <w:lang w:val="en-US"/>
        </w:rPr>
        <w:t xml:space="preserve"> use Safeguarding Adults Week to draw attention to certain key safeguarding themes and to help raise awareness of </w:t>
      </w:r>
      <w:r w:rsidR="00247278" w:rsidRPr="00BD2155">
        <w:rPr>
          <w:rFonts w:ascii="Arial" w:eastAsia="Times New Roman" w:hAnsi="Arial" w:cs="Arial"/>
          <w:color w:val="333F48"/>
          <w:sz w:val="24"/>
          <w:szCs w:val="24"/>
          <w:lang w:val="en-US"/>
        </w:rPr>
        <w:t>the risk of abuse to vulnerable Adult’s</w:t>
      </w:r>
      <w:r w:rsidR="00F71CFA" w:rsidRPr="00BD2155">
        <w:rPr>
          <w:rFonts w:ascii="Arial" w:eastAsia="Times New Roman" w:hAnsi="Arial" w:cs="Arial"/>
          <w:color w:val="333F48"/>
          <w:sz w:val="24"/>
          <w:szCs w:val="24"/>
          <w:lang w:val="en-US"/>
        </w:rPr>
        <w:t xml:space="preserve"> Abuse in Tameside.</w:t>
      </w:r>
    </w:p>
    <w:p w:rsidR="00247278" w:rsidRPr="00BD2155" w:rsidRDefault="00247278" w:rsidP="00F71CFA">
      <w:pPr>
        <w:rPr>
          <w:rFonts w:ascii="Arial" w:eastAsia="Times New Roman" w:hAnsi="Arial" w:cs="Arial"/>
          <w:color w:val="333F48"/>
          <w:sz w:val="24"/>
          <w:szCs w:val="24"/>
          <w:lang w:val="en-US"/>
        </w:rPr>
      </w:pPr>
    </w:p>
    <w:p w:rsidR="00F71CFA" w:rsidRPr="00BD2155" w:rsidRDefault="008B40BC" w:rsidP="00F71CFA">
      <w:pPr>
        <w:rPr>
          <w:rFonts w:ascii="Arial" w:eastAsia="Times New Roman" w:hAnsi="Arial" w:cs="Arial"/>
          <w:color w:val="333F48"/>
          <w:sz w:val="24"/>
          <w:szCs w:val="24"/>
          <w:lang w:val="en-US"/>
        </w:rPr>
      </w:pPr>
      <w:r w:rsidRPr="00BD2155">
        <w:rPr>
          <w:rFonts w:ascii="Arial" w:eastAsia="Times New Roman" w:hAnsi="Arial" w:cs="Arial"/>
          <w:color w:val="333F48"/>
          <w:sz w:val="24"/>
          <w:szCs w:val="24"/>
          <w:lang w:val="en-US"/>
        </w:rPr>
        <w:t>This year TASPB are holding the SAM Development Session</w:t>
      </w:r>
      <w:r w:rsidR="00F71CFA" w:rsidRPr="00BD2155">
        <w:rPr>
          <w:rFonts w:ascii="Arial" w:eastAsia="Times New Roman" w:hAnsi="Arial" w:cs="Arial"/>
          <w:color w:val="333F48"/>
          <w:sz w:val="24"/>
          <w:szCs w:val="24"/>
          <w:lang w:val="en-US"/>
        </w:rPr>
        <w:t xml:space="preserve"> on the 18</w:t>
      </w:r>
      <w:r w:rsidR="00F71CFA" w:rsidRPr="00BD2155">
        <w:rPr>
          <w:rFonts w:ascii="Arial" w:eastAsia="Times New Roman" w:hAnsi="Arial" w:cs="Arial"/>
          <w:color w:val="333F48"/>
          <w:sz w:val="24"/>
          <w:szCs w:val="24"/>
          <w:vertAlign w:val="superscript"/>
          <w:lang w:val="en-US"/>
        </w:rPr>
        <w:t>th</w:t>
      </w:r>
      <w:r w:rsidR="00F71CFA" w:rsidRPr="00BD2155">
        <w:rPr>
          <w:rFonts w:ascii="Arial" w:eastAsia="Times New Roman" w:hAnsi="Arial" w:cs="Arial"/>
          <w:color w:val="333F48"/>
          <w:sz w:val="24"/>
          <w:szCs w:val="24"/>
          <w:lang w:val="en-US"/>
        </w:rPr>
        <w:t xml:space="preserve"> of November where the event will focus on Complex Safeguarding.</w:t>
      </w:r>
    </w:p>
    <w:p w:rsidR="00F71CFA" w:rsidRPr="00BD2155" w:rsidRDefault="00F71CFA" w:rsidP="00F71CFA">
      <w:pPr>
        <w:rPr>
          <w:rFonts w:ascii="Arial" w:eastAsia="Times New Roman" w:hAnsi="Arial" w:cs="Arial"/>
          <w:color w:val="333F48"/>
          <w:sz w:val="24"/>
          <w:szCs w:val="24"/>
          <w:lang w:val="en-US"/>
        </w:rPr>
      </w:pPr>
    </w:p>
    <w:p w:rsidR="00247278" w:rsidRPr="00BD2155" w:rsidRDefault="00247278" w:rsidP="00247278">
      <w:pPr>
        <w:spacing w:after="120" w:line="300" w:lineRule="auto"/>
        <w:rPr>
          <w:rFonts w:ascii="Arial" w:hAnsi="Arial" w:cs="Arial"/>
          <w:b/>
          <w:bCs/>
          <w:sz w:val="24"/>
          <w:szCs w:val="24"/>
          <w:u w:val="single"/>
        </w:rPr>
      </w:pPr>
      <w:r w:rsidRPr="00BD2155">
        <w:rPr>
          <w:rFonts w:ascii="Arial" w:hAnsi="Arial" w:cs="Arial"/>
          <w:b/>
          <w:bCs/>
          <w:sz w:val="24"/>
          <w:szCs w:val="24"/>
          <w:u w:val="single"/>
        </w:rPr>
        <w:t>Ann Craft Trust.</w:t>
      </w:r>
    </w:p>
    <w:p w:rsidR="00247278" w:rsidRPr="00BD2155" w:rsidRDefault="00247278" w:rsidP="00F71CFA">
      <w:pPr>
        <w:rPr>
          <w:rFonts w:ascii="Arial" w:eastAsia="Times New Roman" w:hAnsi="Arial" w:cs="Arial"/>
          <w:color w:val="333F48"/>
          <w:sz w:val="24"/>
          <w:szCs w:val="24"/>
          <w:lang w:val="en-US"/>
        </w:rPr>
      </w:pPr>
    </w:p>
    <w:p w:rsidR="00F71CFA" w:rsidRPr="00BD2155" w:rsidRDefault="00F71CFA" w:rsidP="00F71CFA">
      <w:pPr>
        <w:rPr>
          <w:rFonts w:ascii="Arial" w:eastAsia="Times New Roman" w:hAnsi="Arial" w:cs="Arial"/>
          <w:color w:val="333F48"/>
          <w:sz w:val="24"/>
          <w:szCs w:val="24"/>
          <w:lang w:val="en-US"/>
        </w:rPr>
      </w:pPr>
      <w:r w:rsidRPr="00BD2155">
        <w:rPr>
          <w:rFonts w:ascii="Arial" w:eastAsia="Times New Roman" w:hAnsi="Arial" w:cs="Arial"/>
          <w:color w:val="333F48"/>
          <w:sz w:val="24"/>
          <w:szCs w:val="24"/>
          <w:lang w:val="en-US"/>
        </w:rPr>
        <w:t>Please find attached a link to the Ann Craft Trust which you may also find useful as a source of information relating to Safeguarding</w:t>
      </w:r>
      <w:r w:rsidR="00247278" w:rsidRPr="00BD2155">
        <w:rPr>
          <w:rFonts w:ascii="Arial" w:eastAsia="Times New Roman" w:hAnsi="Arial" w:cs="Arial"/>
          <w:color w:val="333F48"/>
          <w:sz w:val="24"/>
          <w:szCs w:val="24"/>
          <w:lang w:val="en-US"/>
        </w:rPr>
        <w:t xml:space="preserve"> within this week</w:t>
      </w:r>
      <w:r w:rsidRPr="00BD2155">
        <w:rPr>
          <w:rFonts w:ascii="Arial" w:eastAsia="Times New Roman" w:hAnsi="Arial" w:cs="Arial"/>
          <w:color w:val="333F48"/>
          <w:sz w:val="24"/>
          <w:szCs w:val="24"/>
          <w:lang w:val="en-US"/>
        </w:rPr>
        <w:t>.</w:t>
      </w:r>
    </w:p>
    <w:p w:rsidR="00F71CFA" w:rsidRPr="00BD2155" w:rsidRDefault="00F71CFA" w:rsidP="00F71CFA">
      <w:pPr>
        <w:rPr>
          <w:rFonts w:ascii="Arial" w:eastAsia="Times New Roman" w:hAnsi="Arial" w:cs="Arial"/>
          <w:color w:val="333F48"/>
          <w:sz w:val="24"/>
          <w:szCs w:val="24"/>
          <w:lang w:val="en-US"/>
        </w:rPr>
      </w:pPr>
    </w:p>
    <w:p w:rsidR="00F71CFA" w:rsidRPr="00BD2155" w:rsidRDefault="0034568F" w:rsidP="00F71CFA">
      <w:pPr>
        <w:rPr>
          <w:rFonts w:ascii="Arial" w:hAnsi="Arial" w:cs="Arial"/>
          <w:sz w:val="24"/>
          <w:szCs w:val="24"/>
        </w:rPr>
      </w:pPr>
      <w:hyperlink r:id="rId11" w:history="1">
        <w:r w:rsidR="00F71CFA" w:rsidRPr="00BD2155">
          <w:rPr>
            <w:rStyle w:val="Hyperlink"/>
            <w:rFonts w:ascii="Arial" w:hAnsi="Arial" w:cs="Arial"/>
            <w:sz w:val="24"/>
            <w:szCs w:val="24"/>
          </w:rPr>
          <w:t>https://www.anncrafttrust.org/safeguarding-adults-week-2020-dates-themes-and-more/</w:t>
        </w:r>
      </w:hyperlink>
    </w:p>
    <w:p w:rsidR="00F71CFA" w:rsidRPr="00BD2155" w:rsidRDefault="00F71CFA" w:rsidP="00F71CFA">
      <w:pPr>
        <w:rPr>
          <w:rFonts w:ascii="Arial" w:eastAsia="Times New Roman" w:hAnsi="Arial" w:cs="Arial"/>
          <w:color w:val="333F48"/>
          <w:sz w:val="24"/>
          <w:szCs w:val="24"/>
          <w:lang w:val="en-US"/>
        </w:rPr>
      </w:pPr>
    </w:p>
    <w:p w:rsidR="00F71CFA" w:rsidRPr="00BD2155" w:rsidRDefault="00F71CFA" w:rsidP="004D63F8">
      <w:pPr>
        <w:spacing w:after="120" w:line="300" w:lineRule="auto"/>
        <w:rPr>
          <w:rFonts w:ascii="Arial" w:hAnsi="Arial" w:cs="Arial"/>
          <w:b/>
          <w:bCs/>
          <w:sz w:val="24"/>
          <w:szCs w:val="24"/>
          <w:u w:val="single"/>
        </w:rPr>
      </w:pPr>
      <w:r w:rsidRPr="00BD2155">
        <w:rPr>
          <w:rFonts w:ascii="Arial" w:hAnsi="Arial" w:cs="Arial"/>
          <w:b/>
          <w:bCs/>
          <w:sz w:val="24"/>
          <w:szCs w:val="24"/>
          <w:u w:val="single"/>
        </w:rPr>
        <w:t xml:space="preserve"> </w:t>
      </w:r>
    </w:p>
    <w:p w:rsidR="00247278" w:rsidRPr="00BD2155" w:rsidRDefault="00247278" w:rsidP="00247278">
      <w:pPr>
        <w:spacing w:after="120" w:line="300" w:lineRule="auto"/>
        <w:rPr>
          <w:rFonts w:ascii="Arial" w:hAnsi="Arial" w:cs="Arial"/>
          <w:b/>
          <w:bCs/>
          <w:sz w:val="24"/>
          <w:szCs w:val="24"/>
          <w:u w:val="single"/>
        </w:rPr>
      </w:pPr>
      <w:r w:rsidRPr="00BD2155">
        <w:rPr>
          <w:rFonts w:ascii="Arial" w:hAnsi="Arial" w:cs="Arial"/>
          <w:b/>
          <w:bCs/>
          <w:sz w:val="24"/>
          <w:szCs w:val="24"/>
          <w:u w:val="single"/>
        </w:rPr>
        <w:t>Real Life Stories.</w:t>
      </w:r>
    </w:p>
    <w:p w:rsidR="00F71CFA" w:rsidRPr="00BD2155" w:rsidRDefault="008B40BC" w:rsidP="004D63F8">
      <w:pPr>
        <w:pStyle w:val="NoSpacing"/>
        <w:rPr>
          <w:szCs w:val="24"/>
          <w:lang w:val="en-US"/>
        </w:rPr>
      </w:pPr>
      <w:r w:rsidRPr="00BD2155">
        <w:rPr>
          <w:szCs w:val="24"/>
          <w:lang w:val="en-US"/>
        </w:rPr>
        <w:t>TASPB</w:t>
      </w:r>
      <w:r w:rsidR="00AD7766">
        <w:rPr>
          <w:szCs w:val="24"/>
          <w:lang w:val="en-US"/>
        </w:rPr>
        <w:t xml:space="preserve"> are going to share </w:t>
      </w:r>
      <w:r w:rsidR="008D6BD0">
        <w:rPr>
          <w:szCs w:val="24"/>
          <w:lang w:val="en-US"/>
        </w:rPr>
        <w:t>the following stories on</w:t>
      </w:r>
      <w:r w:rsidR="00F71CFA" w:rsidRPr="00BD2155">
        <w:rPr>
          <w:szCs w:val="24"/>
          <w:lang w:val="en-US"/>
        </w:rPr>
        <w:t xml:space="preserve"> our website</w:t>
      </w:r>
      <w:r w:rsidR="008D6BD0">
        <w:rPr>
          <w:szCs w:val="24"/>
          <w:lang w:val="en-US"/>
        </w:rPr>
        <w:t xml:space="preserve"> news page</w:t>
      </w:r>
      <w:r w:rsidR="00F71CFA" w:rsidRPr="00BD2155">
        <w:rPr>
          <w:szCs w:val="24"/>
          <w:lang w:val="en-US"/>
        </w:rPr>
        <w:t xml:space="preserve"> to highlight an area of Complex </w:t>
      </w:r>
      <w:r w:rsidR="00247278" w:rsidRPr="00BD2155">
        <w:rPr>
          <w:szCs w:val="24"/>
          <w:lang w:val="en-US"/>
        </w:rPr>
        <w:t xml:space="preserve">Safeguarding. </w:t>
      </w:r>
    </w:p>
    <w:p w:rsidR="00F71CFA" w:rsidRPr="00BD2155" w:rsidRDefault="00F71CFA" w:rsidP="004D63F8">
      <w:pPr>
        <w:pStyle w:val="NoSpacing"/>
        <w:rPr>
          <w:szCs w:val="24"/>
          <w:lang w:val="en-US"/>
        </w:rPr>
      </w:pPr>
    </w:p>
    <w:p w:rsidR="00F71CFA" w:rsidRPr="00BD2155" w:rsidRDefault="00F71CFA" w:rsidP="004D63F8">
      <w:pPr>
        <w:pStyle w:val="NoSpacing"/>
        <w:rPr>
          <w:szCs w:val="24"/>
          <w:lang w:val="en-US"/>
        </w:rPr>
      </w:pPr>
    </w:p>
    <w:p w:rsidR="004D63F8" w:rsidRPr="00BD2155" w:rsidRDefault="004D63F8" w:rsidP="004D63F8">
      <w:pPr>
        <w:pStyle w:val="NoSpacing"/>
        <w:rPr>
          <w:szCs w:val="24"/>
          <w:lang w:val="en-US"/>
        </w:rPr>
      </w:pPr>
      <w:r w:rsidRPr="00BD2155">
        <w:rPr>
          <w:szCs w:val="24"/>
          <w:lang w:val="en-US"/>
        </w:rPr>
        <w:t>A</w:t>
      </w:r>
      <w:r w:rsidR="00F71CFA" w:rsidRPr="00BD2155">
        <w:rPr>
          <w:szCs w:val="24"/>
          <w:lang w:val="en-US"/>
        </w:rPr>
        <w:t xml:space="preserve">ttached </w:t>
      </w:r>
      <w:r w:rsidRPr="00BD2155">
        <w:rPr>
          <w:szCs w:val="24"/>
          <w:lang w:val="en-US"/>
        </w:rPr>
        <w:t xml:space="preserve">are </w:t>
      </w:r>
      <w:r w:rsidR="00F71CFA" w:rsidRPr="00BD2155">
        <w:rPr>
          <w:szCs w:val="24"/>
          <w:lang w:val="en-US"/>
        </w:rPr>
        <w:t xml:space="preserve">the individual links for you to share within your own </w:t>
      </w:r>
      <w:r w:rsidR="00BD2155" w:rsidRPr="00BD2155">
        <w:rPr>
          <w:szCs w:val="24"/>
          <w:lang w:val="en-US"/>
        </w:rPr>
        <w:t>organisation</w:t>
      </w:r>
      <w:r w:rsidR="00BD2155">
        <w:rPr>
          <w:szCs w:val="24"/>
          <w:lang w:val="en-US"/>
        </w:rPr>
        <w:t>s</w:t>
      </w:r>
      <w:r w:rsidRPr="00BD2155">
        <w:rPr>
          <w:szCs w:val="24"/>
          <w:lang w:val="en-US"/>
        </w:rPr>
        <w:t>.</w:t>
      </w:r>
      <w:r w:rsidR="00247278" w:rsidRPr="00BD2155">
        <w:rPr>
          <w:szCs w:val="24"/>
          <w:lang w:val="en-US"/>
        </w:rPr>
        <w:t xml:space="preserve"> </w:t>
      </w:r>
    </w:p>
    <w:p w:rsidR="004D63F8" w:rsidRPr="00BD2155" w:rsidRDefault="004D63F8" w:rsidP="004D63F8">
      <w:pPr>
        <w:pStyle w:val="NoSpacing"/>
        <w:rPr>
          <w:szCs w:val="24"/>
          <w:lang w:val="en-US"/>
        </w:rPr>
      </w:pPr>
    </w:p>
    <w:p w:rsidR="00F71CFA" w:rsidRPr="00BD2155" w:rsidRDefault="00F71CFA" w:rsidP="004D63F8">
      <w:pPr>
        <w:pStyle w:val="NoSpacing"/>
        <w:rPr>
          <w:szCs w:val="24"/>
          <w:lang w:val="en-US"/>
        </w:rPr>
      </w:pPr>
      <w:r w:rsidRPr="00BD2155">
        <w:rPr>
          <w:szCs w:val="24"/>
          <w:lang w:val="en-US"/>
        </w:rPr>
        <w:t xml:space="preserve">Monday </w:t>
      </w:r>
    </w:p>
    <w:p w:rsidR="00F71CFA" w:rsidRPr="00BD2155" w:rsidRDefault="00F71CFA" w:rsidP="004D63F8">
      <w:pPr>
        <w:pStyle w:val="NoSpacing"/>
        <w:rPr>
          <w:szCs w:val="24"/>
        </w:rPr>
      </w:pPr>
      <w:r w:rsidRPr="00BD2155">
        <w:rPr>
          <w:szCs w:val="24"/>
        </w:rPr>
        <w:t>County Lines – Scott’s Story</w:t>
      </w:r>
    </w:p>
    <w:p w:rsidR="00F71CFA" w:rsidRPr="00BD2155" w:rsidRDefault="0034568F" w:rsidP="00F71CFA">
      <w:pPr>
        <w:spacing w:after="200" w:line="276" w:lineRule="auto"/>
        <w:rPr>
          <w:rFonts w:ascii="Arial" w:eastAsia="Calibri" w:hAnsi="Arial" w:cs="Arial"/>
          <w:sz w:val="24"/>
          <w:szCs w:val="24"/>
          <w:lang w:eastAsia="en-US"/>
        </w:rPr>
      </w:pPr>
      <w:hyperlink r:id="rId12" w:history="1">
        <w:r w:rsidR="00F71CFA" w:rsidRPr="00BD2155">
          <w:rPr>
            <w:rStyle w:val="Hyperlink"/>
            <w:rFonts w:ascii="Arial" w:eastAsia="Calibri" w:hAnsi="Arial" w:cs="Arial"/>
            <w:sz w:val="24"/>
            <w:szCs w:val="24"/>
            <w:lang w:eastAsia="en-US"/>
          </w:rPr>
          <w:t>https://realsafeguardingstories.com/story/scotts-story-county-lines/</w:t>
        </w:r>
      </w:hyperlink>
    </w:p>
    <w:p w:rsidR="00F71CFA" w:rsidRPr="00BD2155" w:rsidRDefault="00F71CFA" w:rsidP="004D63F8">
      <w:pPr>
        <w:pStyle w:val="NoSpacing"/>
        <w:rPr>
          <w:szCs w:val="24"/>
        </w:rPr>
      </w:pPr>
      <w:r w:rsidRPr="00BD2155">
        <w:rPr>
          <w:szCs w:val="24"/>
        </w:rPr>
        <w:t>Tuesday</w:t>
      </w:r>
    </w:p>
    <w:p w:rsidR="00F71CFA" w:rsidRDefault="00F71CFA" w:rsidP="004D63F8">
      <w:pPr>
        <w:pStyle w:val="NoSpacing"/>
        <w:rPr>
          <w:szCs w:val="24"/>
        </w:rPr>
      </w:pPr>
      <w:r w:rsidRPr="00BD2155">
        <w:rPr>
          <w:szCs w:val="24"/>
        </w:rPr>
        <w:t>Megan’s Story – Grooming of a Vulnerable Adult</w:t>
      </w:r>
    </w:p>
    <w:p w:rsidR="007B3FA6" w:rsidRDefault="0034568F" w:rsidP="004D63F8">
      <w:pPr>
        <w:pStyle w:val="NoSpacing"/>
        <w:rPr>
          <w:szCs w:val="24"/>
        </w:rPr>
      </w:pPr>
      <w:hyperlink r:id="rId13" w:history="1">
        <w:r w:rsidR="007B3FA6" w:rsidRPr="00723BE8">
          <w:rPr>
            <w:rStyle w:val="Hyperlink"/>
            <w:szCs w:val="24"/>
          </w:rPr>
          <w:t>https://realsafeguardingstories.com/story/megans-story-grooming-of-a-vulnerable-adult/</w:t>
        </w:r>
      </w:hyperlink>
    </w:p>
    <w:p w:rsidR="007B3FA6" w:rsidRDefault="007B3FA6" w:rsidP="004D63F8">
      <w:pPr>
        <w:pStyle w:val="NoSpacing"/>
        <w:rPr>
          <w:szCs w:val="24"/>
        </w:rPr>
      </w:pPr>
    </w:p>
    <w:p w:rsidR="007B3FA6" w:rsidRPr="00BD2155" w:rsidRDefault="007B3FA6" w:rsidP="004D63F8">
      <w:pPr>
        <w:pStyle w:val="NoSpacing"/>
        <w:rPr>
          <w:szCs w:val="24"/>
        </w:rPr>
      </w:pPr>
    </w:p>
    <w:p w:rsidR="00F71CFA" w:rsidRPr="00BD2155" w:rsidRDefault="00F71CFA" w:rsidP="004D63F8">
      <w:pPr>
        <w:pStyle w:val="NoSpacing"/>
        <w:rPr>
          <w:szCs w:val="24"/>
        </w:rPr>
      </w:pPr>
      <w:r w:rsidRPr="00BD2155">
        <w:rPr>
          <w:szCs w:val="24"/>
        </w:rPr>
        <w:t xml:space="preserve">Wednesday </w:t>
      </w:r>
    </w:p>
    <w:p w:rsidR="00F71CFA" w:rsidRDefault="00F71CFA" w:rsidP="004D63F8">
      <w:pPr>
        <w:pStyle w:val="NoSpacing"/>
        <w:rPr>
          <w:szCs w:val="24"/>
        </w:rPr>
      </w:pPr>
      <w:r w:rsidRPr="00BD2155">
        <w:rPr>
          <w:szCs w:val="24"/>
        </w:rPr>
        <w:t>Michael’s story – Coercive Control</w:t>
      </w:r>
    </w:p>
    <w:p w:rsidR="007B3FA6" w:rsidRDefault="0034568F" w:rsidP="004D63F8">
      <w:pPr>
        <w:pStyle w:val="NoSpacing"/>
        <w:rPr>
          <w:szCs w:val="24"/>
        </w:rPr>
      </w:pPr>
      <w:hyperlink r:id="rId14" w:history="1">
        <w:r w:rsidR="007B3FA6" w:rsidRPr="00723BE8">
          <w:rPr>
            <w:rStyle w:val="Hyperlink"/>
            <w:szCs w:val="24"/>
          </w:rPr>
          <w:t>https://realsafeguardingstories.com/story/michaels-story-coercive-control/</w:t>
        </w:r>
      </w:hyperlink>
    </w:p>
    <w:p w:rsidR="007B3FA6" w:rsidRPr="00BD2155" w:rsidRDefault="007B3FA6" w:rsidP="004D63F8">
      <w:pPr>
        <w:pStyle w:val="NoSpacing"/>
        <w:rPr>
          <w:szCs w:val="24"/>
        </w:rPr>
      </w:pPr>
    </w:p>
    <w:p w:rsidR="007B3FA6" w:rsidRDefault="007B3FA6" w:rsidP="007B3FA6">
      <w:pPr>
        <w:spacing w:after="200" w:line="276" w:lineRule="auto"/>
        <w:rPr>
          <w:rFonts w:ascii="Arial" w:hAnsi="Arial" w:cs="Arial"/>
          <w:sz w:val="24"/>
          <w:szCs w:val="24"/>
        </w:rPr>
      </w:pPr>
      <w:r>
        <w:rPr>
          <w:rFonts w:ascii="Arial" w:hAnsi="Arial" w:cs="Arial"/>
          <w:sz w:val="24"/>
          <w:szCs w:val="24"/>
        </w:rPr>
        <w:t>Thursday</w:t>
      </w:r>
    </w:p>
    <w:p w:rsidR="00F71CFA" w:rsidRPr="007B3FA6" w:rsidRDefault="007B3FA6" w:rsidP="007B3FA6">
      <w:pPr>
        <w:spacing w:after="200" w:line="276" w:lineRule="auto"/>
        <w:rPr>
          <w:rFonts w:ascii="Arial" w:hAnsi="Arial" w:cs="Arial"/>
          <w:sz w:val="24"/>
          <w:szCs w:val="24"/>
        </w:rPr>
      </w:pPr>
      <w:r>
        <w:rPr>
          <w:rFonts w:ascii="Arial" w:hAnsi="Arial" w:cs="Arial"/>
          <w:sz w:val="24"/>
          <w:szCs w:val="24"/>
        </w:rPr>
        <w:t>H</w:t>
      </w:r>
      <w:r w:rsidR="00F71CFA" w:rsidRPr="007B3FA6">
        <w:rPr>
          <w:rFonts w:ascii="Arial" w:hAnsi="Arial" w:cs="Arial"/>
          <w:sz w:val="24"/>
          <w:szCs w:val="24"/>
        </w:rPr>
        <w:t>enryk’s Story- Human Trafficking and Modern Slavery</w:t>
      </w:r>
    </w:p>
    <w:p w:rsidR="00F71CFA" w:rsidRPr="00BD2155" w:rsidRDefault="0034568F" w:rsidP="00F71CFA">
      <w:pPr>
        <w:spacing w:after="200" w:line="276" w:lineRule="auto"/>
        <w:rPr>
          <w:rFonts w:ascii="Arial" w:eastAsia="Calibri" w:hAnsi="Arial" w:cs="Arial"/>
          <w:sz w:val="24"/>
          <w:szCs w:val="24"/>
          <w:lang w:eastAsia="en-US"/>
        </w:rPr>
      </w:pPr>
      <w:hyperlink r:id="rId15" w:history="1">
        <w:r w:rsidR="00F71CFA" w:rsidRPr="00BD2155">
          <w:rPr>
            <w:rStyle w:val="Hyperlink"/>
            <w:rFonts w:ascii="Arial" w:eastAsia="Calibri" w:hAnsi="Arial" w:cs="Arial"/>
            <w:sz w:val="24"/>
            <w:szCs w:val="24"/>
            <w:lang w:eastAsia="en-US"/>
          </w:rPr>
          <w:t>https://realsafeguardingstories.com/story/henryks-story-human-trafficking-and-modern-slavery/</w:t>
        </w:r>
      </w:hyperlink>
    </w:p>
    <w:p w:rsidR="000D1B09" w:rsidRPr="00BD2155" w:rsidRDefault="00F71CFA" w:rsidP="00F71CFA">
      <w:pPr>
        <w:spacing w:after="200" w:line="276" w:lineRule="auto"/>
        <w:rPr>
          <w:rFonts w:ascii="Arial" w:eastAsia="Calibri" w:hAnsi="Arial" w:cs="Arial"/>
          <w:sz w:val="24"/>
          <w:szCs w:val="24"/>
          <w:lang w:eastAsia="en-US"/>
        </w:rPr>
      </w:pPr>
      <w:r w:rsidRPr="00BD2155">
        <w:rPr>
          <w:rFonts w:ascii="Arial" w:eastAsia="Calibri" w:hAnsi="Arial" w:cs="Arial"/>
          <w:sz w:val="24"/>
          <w:szCs w:val="24"/>
          <w:lang w:eastAsia="en-US"/>
        </w:rPr>
        <w:lastRenderedPageBreak/>
        <w:t>Friday</w:t>
      </w:r>
    </w:p>
    <w:p w:rsidR="00F71CFA" w:rsidRDefault="00F71CFA" w:rsidP="00F71CFA">
      <w:pPr>
        <w:spacing w:after="200" w:line="276" w:lineRule="auto"/>
        <w:rPr>
          <w:rFonts w:ascii="Arial" w:eastAsia="Calibri" w:hAnsi="Arial" w:cs="Arial"/>
          <w:sz w:val="24"/>
          <w:szCs w:val="24"/>
          <w:lang w:eastAsia="en-US"/>
        </w:rPr>
      </w:pPr>
      <w:r w:rsidRPr="00BD2155">
        <w:rPr>
          <w:rFonts w:ascii="Arial" w:eastAsia="Calibri" w:hAnsi="Arial" w:cs="Arial"/>
          <w:sz w:val="24"/>
          <w:szCs w:val="24"/>
          <w:lang w:eastAsia="en-US"/>
        </w:rPr>
        <w:t>Steven’s Story- Making Safeguarding Personal for a Vulnerable Adult.</w:t>
      </w:r>
    </w:p>
    <w:p w:rsidR="00630B69" w:rsidRDefault="0034568F" w:rsidP="00F71CFA">
      <w:pPr>
        <w:spacing w:after="200" w:line="276" w:lineRule="auto"/>
        <w:rPr>
          <w:rStyle w:val="Hyperlink"/>
          <w:rFonts w:ascii="Arial" w:eastAsia="Calibri" w:hAnsi="Arial" w:cs="Arial"/>
          <w:sz w:val="24"/>
          <w:szCs w:val="24"/>
          <w:lang w:eastAsia="en-US"/>
        </w:rPr>
      </w:pPr>
      <w:hyperlink r:id="rId16" w:history="1">
        <w:r w:rsidR="00630B69" w:rsidRPr="000A6FDA">
          <w:rPr>
            <w:rStyle w:val="Hyperlink"/>
            <w:rFonts w:ascii="Arial" w:eastAsia="Calibri" w:hAnsi="Arial" w:cs="Arial"/>
            <w:sz w:val="24"/>
            <w:szCs w:val="24"/>
            <w:lang w:eastAsia="en-US"/>
          </w:rPr>
          <w:t>https://realsafeguardingstories.com/story/stevens-story-making-safeguarding-personal-for-a-vulnerable-adult/</w:t>
        </w:r>
      </w:hyperlink>
    </w:p>
    <w:p w:rsidR="00630B69" w:rsidRPr="00BD2155" w:rsidRDefault="00630B69" w:rsidP="00F71CFA">
      <w:pPr>
        <w:spacing w:after="200" w:line="276" w:lineRule="auto"/>
        <w:rPr>
          <w:rStyle w:val="Hyperlink"/>
          <w:rFonts w:ascii="Arial" w:eastAsia="Calibri" w:hAnsi="Arial" w:cs="Arial"/>
          <w:sz w:val="24"/>
          <w:szCs w:val="24"/>
          <w:lang w:eastAsia="en-US"/>
        </w:rPr>
      </w:pPr>
    </w:p>
    <w:p w:rsidR="004D63F8" w:rsidRPr="00BD2155" w:rsidRDefault="000D1B09" w:rsidP="007F301F">
      <w:pPr>
        <w:rPr>
          <w:rFonts w:ascii="Arial" w:hAnsi="Arial" w:cs="Arial"/>
          <w:b/>
          <w:bCs/>
          <w:color w:val="F79646" w:themeColor="accent6"/>
          <w:sz w:val="24"/>
          <w:szCs w:val="24"/>
          <w:u w:val="single"/>
        </w:rPr>
      </w:pPr>
      <w:r w:rsidRPr="00BD2155">
        <w:rPr>
          <w:rFonts w:ascii="Arial" w:hAnsi="Arial" w:cs="Arial"/>
          <w:b/>
          <w:bCs/>
          <w:color w:val="F79646" w:themeColor="accent6"/>
          <w:sz w:val="24"/>
          <w:szCs w:val="24"/>
          <w:u w:val="single"/>
        </w:rPr>
        <w:t xml:space="preserve"> </w:t>
      </w:r>
      <w:r w:rsidRPr="00BD2155">
        <w:rPr>
          <w:rFonts w:ascii="Arial" w:hAnsi="Arial" w:cs="Arial"/>
          <w:b/>
          <w:bCs/>
          <w:color w:val="F79646" w:themeColor="accent6"/>
          <w:sz w:val="24"/>
          <w:szCs w:val="24"/>
        </w:rPr>
        <w:t xml:space="preserve">                                                                </w:t>
      </w:r>
      <w:r w:rsidRPr="00BD2155">
        <w:rPr>
          <w:rFonts w:ascii="Arial" w:hAnsi="Arial" w:cs="Arial"/>
          <w:b/>
          <w:bCs/>
          <w:color w:val="F79646" w:themeColor="accent6"/>
          <w:sz w:val="24"/>
          <w:szCs w:val="24"/>
          <w:u w:val="single"/>
        </w:rPr>
        <w:t xml:space="preserve">  </w:t>
      </w:r>
    </w:p>
    <w:p w:rsidR="000D1B09" w:rsidRPr="00BD2155" w:rsidRDefault="00BD2155" w:rsidP="00BD2155">
      <w:pPr>
        <w:spacing w:after="120" w:line="300" w:lineRule="auto"/>
        <w:jc w:val="center"/>
        <w:rPr>
          <w:rFonts w:ascii="Arial" w:hAnsi="Arial" w:cs="Arial"/>
          <w:b/>
          <w:bCs/>
          <w:color w:val="E36C0A" w:themeColor="accent6" w:themeShade="BF"/>
          <w:sz w:val="24"/>
          <w:szCs w:val="24"/>
          <w:u w:val="single"/>
        </w:rPr>
      </w:pPr>
      <w:r w:rsidRPr="00BD2155">
        <w:rPr>
          <w:rFonts w:ascii="Arial" w:hAnsi="Arial" w:cs="Arial"/>
          <w:b/>
          <w:bCs/>
          <w:color w:val="E36C0A" w:themeColor="accent6" w:themeShade="BF"/>
          <w:sz w:val="24"/>
          <w:szCs w:val="24"/>
          <w:u w:val="single"/>
        </w:rPr>
        <w:t>T</w:t>
      </w:r>
      <w:r w:rsidR="004D63F8" w:rsidRPr="00BD2155">
        <w:rPr>
          <w:rFonts w:ascii="Arial" w:hAnsi="Arial" w:cs="Arial"/>
          <w:b/>
          <w:bCs/>
          <w:color w:val="E36C0A" w:themeColor="accent6" w:themeShade="BF"/>
          <w:sz w:val="24"/>
          <w:szCs w:val="24"/>
          <w:u w:val="single"/>
        </w:rPr>
        <w:t>ASPB UPDATES</w:t>
      </w:r>
    </w:p>
    <w:p w:rsidR="007F301F" w:rsidRPr="00BD2155" w:rsidRDefault="00BD2155" w:rsidP="00AF232D">
      <w:pPr>
        <w:spacing w:after="200" w:line="276" w:lineRule="auto"/>
        <w:rPr>
          <w:rFonts w:ascii="Arial" w:hAnsi="Arial" w:cs="Arial"/>
          <w:b/>
          <w:bCs/>
          <w:color w:val="E36C0A" w:themeColor="accent6" w:themeShade="BF"/>
          <w:sz w:val="24"/>
          <w:szCs w:val="24"/>
          <w:u w:val="single"/>
        </w:rPr>
      </w:pPr>
      <w:r w:rsidRPr="00BD2155">
        <w:rPr>
          <w:rFonts w:ascii="Arial" w:hAnsi="Arial" w:cs="Arial"/>
          <w:b/>
          <w:bCs/>
          <w:color w:val="E36C0A" w:themeColor="accent6" w:themeShade="BF"/>
          <w:sz w:val="24"/>
          <w:szCs w:val="24"/>
          <w:u w:val="single"/>
        </w:rPr>
        <w:t>W</w:t>
      </w:r>
      <w:r w:rsidR="00DB53ED" w:rsidRPr="00BD2155">
        <w:rPr>
          <w:rFonts w:ascii="Arial" w:hAnsi="Arial" w:cs="Arial"/>
          <w:b/>
          <w:bCs/>
          <w:color w:val="E36C0A" w:themeColor="accent6" w:themeShade="BF"/>
          <w:sz w:val="24"/>
          <w:szCs w:val="24"/>
          <w:u w:val="single"/>
        </w:rPr>
        <w:t>ebsite</w:t>
      </w:r>
    </w:p>
    <w:p w:rsidR="009F13FD" w:rsidRPr="00BD2155" w:rsidRDefault="00BB456A" w:rsidP="007F301F">
      <w:pPr>
        <w:rPr>
          <w:rFonts w:ascii="Arial" w:hAnsi="Arial" w:cs="Arial"/>
          <w:sz w:val="24"/>
          <w:szCs w:val="24"/>
        </w:rPr>
      </w:pPr>
      <w:r w:rsidRPr="00BD2155">
        <w:rPr>
          <w:rFonts w:ascii="Arial" w:hAnsi="Arial" w:cs="Arial"/>
          <w:sz w:val="24"/>
          <w:szCs w:val="24"/>
        </w:rPr>
        <w:t>The Safeguarding Adults Webpages</w:t>
      </w:r>
      <w:r w:rsidR="009F13FD" w:rsidRPr="00BD2155">
        <w:rPr>
          <w:rFonts w:ascii="Arial" w:hAnsi="Arial" w:cs="Arial"/>
          <w:sz w:val="24"/>
          <w:szCs w:val="24"/>
        </w:rPr>
        <w:t xml:space="preserve"> have been updated to ensure you all have access to any information you need, you will now find pages dedicated to the Care Act and Making Safeguarding Personal. </w:t>
      </w:r>
      <w:r w:rsidRPr="00BD2155">
        <w:rPr>
          <w:rFonts w:ascii="Arial" w:hAnsi="Arial" w:cs="Arial"/>
          <w:sz w:val="24"/>
          <w:szCs w:val="24"/>
        </w:rPr>
        <w:t xml:space="preserve"> </w:t>
      </w:r>
    </w:p>
    <w:p w:rsidR="001A7422" w:rsidRPr="00BD2155" w:rsidRDefault="001A7422" w:rsidP="007F301F">
      <w:pPr>
        <w:rPr>
          <w:rFonts w:ascii="Arial" w:hAnsi="Arial" w:cs="Arial"/>
          <w:sz w:val="24"/>
          <w:szCs w:val="24"/>
        </w:rPr>
      </w:pPr>
      <w:r w:rsidRPr="00BD2155">
        <w:rPr>
          <w:rFonts w:ascii="Arial" w:hAnsi="Arial" w:cs="Arial"/>
          <w:sz w:val="24"/>
          <w:szCs w:val="24"/>
        </w:rPr>
        <w:t>There is a specific page offering quick reference guidance documents for staff alongside case scenarios highlighting good practice and positive outcomes.</w:t>
      </w:r>
    </w:p>
    <w:p w:rsidR="009F13FD" w:rsidRPr="00BD2155" w:rsidRDefault="009F13FD" w:rsidP="007F301F">
      <w:pPr>
        <w:rPr>
          <w:rFonts w:ascii="Arial" w:hAnsi="Arial" w:cs="Arial"/>
          <w:sz w:val="24"/>
          <w:szCs w:val="24"/>
        </w:rPr>
      </w:pPr>
    </w:p>
    <w:p w:rsidR="004D63F8" w:rsidRPr="00BD2155" w:rsidRDefault="007E737D" w:rsidP="007F301F">
      <w:pPr>
        <w:rPr>
          <w:rFonts w:ascii="Arial" w:hAnsi="Arial" w:cs="Arial"/>
          <w:sz w:val="24"/>
          <w:szCs w:val="24"/>
        </w:rPr>
      </w:pPr>
      <w:r w:rsidRPr="00BD2155">
        <w:rPr>
          <w:rFonts w:ascii="Arial" w:hAnsi="Arial" w:cs="Arial"/>
          <w:sz w:val="24"/>
          <w:szCs w:val="24"/>
        </w:rPr>
        <w:t>The</w:t>
      </w:r>
      <w:r w:rsidR="00680D6C" w:rsidRPr="00BD2155">
        <w:rPr>
          <w:rFonts w:ascii="Arial" w:hAnsi="Arial" w:cs="Arial"/>
          <w:sz w:val="24"/>
          <w:szCs w:val="24"/>
        </w:rPr>
        <w:t xml:space="preserve"> S</w:t>
      </w:r>
      <w:r w:rsidR="007F301F" w:rsidRPr="00BD2155">
        <w:rPr>
          <w:rFonts w:ascii="Arial" w:hAnsi="Arial" w:cs="Arial"/>
          <w:sz w:val="24"/>
          <w:szCs w:val="24"/>
        </w:rPr>
        <w:t>afeguarding Adults pages on the website are constantly updated with new information including News and Events</w:t>
      </w:r>
      <w:r w:rsidR="00D26C8F" w:rsidRPr="00BD2155">
        <w:rPr>
          <w:rFonts w:ascii="Arial" w:hAnsi="Arial" w:cs="Arial"/>
          <w:sz w:val="24"/>
          <w:szCs w:val="24"/>
        </w:rPr>
        <w:t xml:space="preserve"> and Guidance for staff</w:t>
      </w:r>
      <w:r w:rsidR="007F301F" w:rsidRPr="00BD2155">
        <w:rPr>
          <w:rFonts w:ascii="Arial" w:hAnsi="Arial" w:cs="Arial"/>
          <w:sz w:val="24"/>
          <w:szCs w:val="24"/>
        </w:rPr>
        <w:t xml:space="preserve">. Any information you feel would be beneficial to include on the website can be forwarded to </w:t>
      </w:r>
      <w:hyperlink r:id="rId17" w:history="1">
        <w:r w:rsidR="00630B69" w:rsidRPr="000A6FDA">
          <w:rPr>
            <w:rStyle w:val="Hyperlink"/>
            <w:rFonts w:ascii="Arial" w:hAnsi="Arial" w:cs="Arial"/>
            <w:sz w:val="24"/>
            <w:szCs w:val="24"/>
          </w:rPr>
          <w:t>tracey.moody@tameside.gov.uk</w:t>
        </w:r>
      </w:hyperlink>
    </w:p>
    <w:p w:rsidR="004D63F8" w:rsidRPr="00BD2155" w:rsidRDefault="004D63F8" w:rsidP="007F301F">
      <w:pPr>
        <w:rPr>
          <w:rFonts w:ascii="Arial" w:hAnsi="Arial" w:cs="Arial"/>
          <w:sz w:val="24"/>
          <w:szCs w:val="24"/>
        </w:rPr>
      </w:pPr>
    </w:p>
    <w:p w:rsidR="00DB53ED" w:rsidRPr="00BD2155" w:rsidRDefault="0034568F" w:rsidP="007F301F">
      <w:pPr>
        <w:rPr>
          <w:rStyle w:val="Hyperlink"/>
          <w:rFonts w:ascii="Arial" w:hAnsi="Arial" w:cs="Arial"/>
          <w:sz w:val="24"/>
          <w:szCs w:val="24"/>
        </w:rPr>
      </w:pPr>
      <w:hyperlink r:id="rId18" w:history="1">
        <w:r w:rsidR="00DB53ED" w:rsidRPr="00BD2155">
          <w:rPr>
            <w:rStyle w:val="Hyperlink"/>
            <w:rFonts w:ascii="Arial" w:hAnsi="Arial" w:cs="Arial"/>
            <w:sz w:val="24"/>
            <w:szCs w:val="24"/>
          </w:rPr>
          <w:t>https://www.tameside.gov.uk/socialcare/adultabuse</w:t>
        </w:r>
      </w:hyperlink>
    </w:p>
    <w:p w:rsidR="00DB53ED" w:rsidRPr="00BD2155" w:rsidRDefault="00DB53ED" w:rsidP="007F301F">
      <w:pPr>
        <w:rPr>
          <w:rFonts w:ascii="Arial" w:hAnsi="Arial" w:cs="Arial"/>
          <w:sz w:val="24"/>
          <w:szCs w:val="24"/>
        </w:rPr>
      </w:pPr>
    </w:p>
    <w:p w:rsidR="00DB53ED" w:rsidRPr="00BD2155" w:rsidRDefault="00DB53ED" w:rsidP="007F301F">
      <w:pPr>
        <w:rPr>
          <w:rFonts w:ascii="Arial" w:hAnsi="Arial" w:cs="Arial"/>
          <w:sz w:val="24"/>
          <w:szCs w:val="24"/>
        </w:rPr>
      </w:pPr>
    </w:p>
    <w:p w:rsidR="000A00BB" w:rsidRPr="00BD2155" w:rsidRDefault="000A00BB" w:rsidP="000A00BB">
      <w:pPr>
        <w:spacing w:after="120" w:line="300" w:lineRule="auto"/>
        <w:rPr>
          <w:rStyle w:val="Hyperlink"/>
          <w:rFonts w:ascii="Arial" w:hAnsi="Arial" w:cs="Arial"/>
          <w:b/>
          <w:color w:val="E36C0A" w:themeColor="accent6" w:themeShade="BF"/>
          <w:sz w:val="24"/>
          <w:szCs w:val="24"/>
        </w:rPr>
      </w:pPr>
      <w:r w:rsidRPr="00BD2155">
        <w:rPr>
          <w:rStyle w:val="Hyperlink"/>
          <w:rFonts w:ascii="Arial" w:hAnsi="Arial" w:cs="Arial"/>
          <w:b/>
          <w:color w:val="E36C0A" w:themeColor="accent6" w:themeShade="BF"/>
          <w:sz w:val="24"/>
          <w:szCs w:val="24"/>
        </w:rPr>
        <w:t>A</w:t>
      </w:r>
      <w:r w:rsidR="00DB53ED" w:rsidRPr="00BD2155">
        <w:rPr>
          <w:rStyle w:val="Hyperlink"/>
          <w:rFonts w:ascii="Arial" w:hAnsi="Arial" w:cs="Arial"/>
          <w:b/>
          <w:color w:val="E36C0A" w:themeColor="accent6" w:themeShade="BF"/>
          <w:sz w:val="24"/>
          <w:szCs w:val="24"/>
        </w:rPr>
        <w:t>nnual</w:t>
      </w:r>
      <w:r w:rsidRPr="00BD2155">
        <w:rPr>
          <w:rStyle w:val="Hyperlink"/>
          <w:rFonts w:ascii="Arial" w:hAnsi="Arial" w:cs="Arial"/>
          <w:b/>
          <w:color w:val="E36C0A" w:themeColor="accent6" w:themeShade="BF"/>
          <w:sz w:val="24"/>
          <w:szCs w:val="24"/>
        </w:rPr>
        <w:t xml:space="preserve"> R</w:t>
      </w:r>
      <w:r w:rsidR="00DB53ED" w:rsidRPr="00BD2155">
        <w:rPr>
          <w:rStyle w:val="Hyperlink"/>
          <w:rFonts w:ascii="Arial" w:hAnsi="Arial" w:cs="Arial"/>
          <w:b/>
          <w:color w:val="E36C0A" w:themeColor="accent6" w:themeShade="BF"/>
          <w:sz w:val="24"/>
          <w:szCs w:val="24"/>
        </w:rPr>
        <w:t>eport</w:t>
      </w:r>
    </w:p>
    <w:p w:rsidR="000A00BB" w:rsidRPr="00BD2155" w:rsidRDefault="000A00BB" w:rsidP="000A00BB">
      <w:pPr>
        <w:spacing w:after="120" w:line="300" w:lineRule="auto"/>
        <w:rPr>
          <w:rStyle w:val="Hyperlink"/>
          <w:rFonts w:ascii="Arial" w:hAnsi="Arial" w:cs="Arial"/>
          <w:color w:val="auto"/>
          <w:sz w:val="24"/>
          <w:szCs w:val="24"/>
          <w:u w:val="none"/>
        </w:rPr>
      </w:pPr>
      <w:r w:rsidRPr="00BD2155">
        <w:rPr>
          <w:rStyle w:val="Hyperlink"/>
          <w:rFonts w:ascii="Arial" w:hAnsi="Arial" w:cs="Arial"/>
          <w:color w:val="auto"/>
          <w:sz w:val="24"/>
          <w:szCs w:val="24"/>
          <w:u w:val="none"/>
        </w:rPr>
        <w:t>The TASPB Annual Report for 2019/2020 has been published and is available on the website.</w:t>
      </w:r>
      <w:bookmarkStart w:id="0" w:name="_GoBack"/>
      <w:bookmarkEnd w:id="0"/>
    </w:p>
    <w:p w:rsidR="0078349F" w:rsidRPr="00BD2155" w:rsidRDefault="0034568F" w:rsidP="000F4254">
      <w:pPr>
        <w:spacing w:after="120" w:line="300" w:lineRule="auto"/>
        <w:rPr>
          <w:rFonts w:ascii="Arial" w:hAnsi="Arial" w:cs="Arial"/>
          <w:b/>
          <w:bCs/>
          <w:i/>
          <w:color w:val="7030A0"/>
          <w:sz w:val="24"/>
          <w:szCs w:val="24"/>
          <w:u w:val="single"/>
        </w:rPr>
      </w:pPr>
      <w:hyperlink r:id="rId19" w:history="1">
        <w:r w:rsidR="00BD2155" w:rsidRPr="00BD2155">
          <w:rPr>
            <w:rStyle w:val="Hyperlink"/>
            <w:rFonts w:ascii="Arial" w:hAnsi="Arial" w:cs="Arial"/>
            <w:b/>
            <w:bCs/>
            <w:i/>
            <w:sz w:val="24"/>
            <w:szCs w:val="24"/>
          </w:rPr>
          <w:t>https://www.tameside.gov.uk/socialcare/adultabuse/tasp</w:t>
        </w:r>
      </w:hyperlink>
    </w:p>
    <w:p w:rsidR="00244ACC" w:rsidRPr="00BD2155" w:rsidRDefault="004D63F8" w:rsidP="004D63F8">
      <w:pPr>
        <w:spacing w:after="120" w:line="300" w:lineRule="auto"/>
        <w:rPr>
          <w:rStyle w:val="Hyperlink"/>
          <w:rFonts w:ascii="Arial" w:hAnsi="Arial" w:cs="Arial"/>
          <w:color w:val="E36C0A" w:themeColor="accent6" w:themeShade="BF"/>
          <w:sz w:val="24"/>
          <w:szCs w:val="24"/>
        </w:rPr>
      </w:pPr>
      <w:r w:rsidRPr="00BD2155">
        <w:rPr>
          <w:rStyle w:val="Hyperlink"/>
          <w:rFonts w:ascii="Arial" w:hAnsi="Arial" w:cs="Arial"/>
          <w:color w:val="E36C0A" w:themeColor="accent6" w:themeShade="BF"/>
          <w:sz w:val="24"/>
          <w:szCs w:val="24"/>
        </w:rPr>
        <w:t>SAFEGUARDING NETWORK</w:t>
      </w:r>
    </w:p>
    <w:p w:rsidR="00247278" w:rsidRPr="00BD2155" w:rsidRDefault="00247278" w:rsidP="00247278">
      <w:pPr>
        <w:spacing w:after="120" w:line="300" w:lineRule="auto"/>
        <w:rPr>
          <w:rFonts w:ascii="Arial" w:hAnsi="Arial" w:cs="Arial"/>
          <w:sz w:val="24"/>
          <w:szCs w:val="24"/>
        </w:rPr>
      </w:pPr>
      <w:r w:rsidRPr="00BD2155">
        <w:rPr>
          <w:rFonts w:ascii="Arial" w:hAnsi="Arial" w:cs="Arial"/>
          <w:bCs/>
          <w:sz w:val="24"/>
          <w:szCs w:val="24"/>
        </w:rPr>
        <w:t>To assist with the completion of safeguarding</w:t>
      </w:r>
      <w:r w:rsidR="004D63F8" w:rsidRPr="00BD2155">
        <w:rPr>
          <w:rFonts w:ascii="Arial" w:hAnsi="Arial" w:cs="Arial"/>
          <w:bCs/>
          <w:sz w:val="24"/>
          <w:szCs w:val="24"/>
        </w:rPr>
        <w:t xml:space="preserve"> documents </w:t>
      </w:r>
      <w:r w:rsidRPr="00BD2155">
        <w:rPr>
          <w:rFonts w:ascii="Arial" w:hAnsi="Arial" w:cs="Arial"/>
          <w:bCs/>
          <w:sz w:val="24"/>
          <w:szCs w:val="24"/>
        </w:rPr>
        <w:t>- guidance has been distributed to all safeguarding adult managers and is available to download.</w:t>
      </w:r>
      <w:r w:rsidRPr="00BD2155">
        <w:rPr>
          <w:rFonts w:ascii="Arial" w:hAnsi="Arial" w:cs="Arial"/>
          <w:sz w:val="24"/>
          <w:szCs w:val="24"/>
        </w:rPr>
        <w:t xml:space="preserve"> </w:t>
      </w:r>
    </w:p>
    <w:p w:rsidR="00247278" w:rsidRPr="00BD2155" w:rsidRDefault="0034568F" w:rsidP="00247278">
      <w:pPr>
        <w:spacing w:after="120" w:line="300" w:lineRule="auto"/>
        <w:rPr>
          <w:rStyle w:val="Hyperlink"/>
          <w:rFonts w:ascii="Arial" w:hAnsi="Arial" w:cs="Arial"/>
          <w:bCs/>
          <w:sz w:val="24"/>
          <w:szCs w:val="24"/>
        </w:rPr>
      </w:pPr>
      <w:hyperlink r:id="rId20" w:history="1">
        <w:r w:rsidR="00247278" w:rsidRPr="00BD2155">
          <w:rPr>
            <w:rStyle w:val="Hyperlink"/>
            <w:rFonts w:ascii="Arial" w:hAnsi="Arial" w:cs="Arial"/>
            <w:bCs/>
            <w:sz w:val="24"/>
            <w:szCs w:val="24"/>
          </w:rPr>
          <w:t>https://www.tameside.gov.uk/socialcare/adultabuse/policy</w:t>
        </w:r>
      </w:hyperlink>
    </w:p>
    <w:p w:rsidR="00247278" w:rsidRPr="00BD2155" w:rsidRDefault="00247278" w:rsidP="00247278">
      <w:pPr>
        <w:spacing w:after="120" w:line="300" w:lineRule="auto"/>
        <w:rPr>
          <w:rFonts w:ascii="Arial" w:hAnsi="Arial" w:cs="Arial"/>
          <w:bCs/>
          <w:sz w:val="24"/>
          <w:szCs w:val="24"/>
        </w:rPr>
      </w:pPr>
      <w:r w:rsidRPr="00BD2155">
        <w:rPr>
          <w:rFonts w:ascii="Arial" w:hAnsi="Arial" w:cs="Arial"/>
          <w:bCs/>
          <w:sz w:val="24"/>
          <w:szCs w:val="24"/>
        </w:rPr>
        <w:t xml:space="preserve">In all cases if you are unsure of how to complete </w:t>
      </w:r>
      <w:r w:rsidR="004D63F8" w:rsidRPr="00BD2155">
        <w:rPr>
          <w:rFonts w:ascii="Arial" w:hAnsi="Arial" w:cs="Arial"/>
          <w:bCs/>
          <w:sz w:val="24"/>
          <w:szCs w:val="24"/>
        </w:rPr>
        <w:t xml:space="preserve">documents </w:t>
      </w:r>
      <w:r w:rsidRPr="00BD2155">
        <w:rPr>
          <w:rFonts w:ascii="Arial" w:hAnsi="Arial" w:cs="Arial"/>
          <w:bCs/>
          <w:sz w:val="24"/>
          <w:szCs w:val="24"/>
        </w:rPr>
        <w:t>do not hesitate to contact the safeguarding team who are happy to help.</w:t>
      </w:r>
    </w:p>
    <w:p w:rsidR="00004557" w:rsidRPr="00BD2155" w:rsidRDefault="00004557" w:rsidP="00E575B2">
      <w:pPr>
        <w:spacing w:after="200" w:line="276" w:lineRule="auto"/>
        <w:rPr>
          <w:rFonts w:ascii="Arial" w:eastAsia="Calibri" w:hAnsi="Arial" w:cs="Arial"/>
          <w:b/>
          <w:color w:val="7030A0"/>
          <w:sz w:val="24"/>
          <w:szCs w:val="24"/>
          <w:u w:val="single"/>
          <w:lang w:eastAsia="en-US"/>
        </w:rPr>
      </w:pPr>
      <w:r w:rsidRPr="00BD2155">
        <w:rPr>
          <w:rFonts w:ascii="Arial" w:eastAsia="Calibri" w:hAnsi="Arial" w:cs="Arial"/>
          <w:b/>
          <w:color w:val="7030A0"/>
          <w:sz w:val="24"/>
          <w:szCs w:val="24"/>
          <w:u w:val="single"/>
          <w:lang w:eastAsia="en-US"/>
        </w:rPr>
        <w:t xml:space="preserve">Contact us at   </w:t>
      </w:r>
      <w:hyperlink r:id="rId21" w:history="1">
        <w:r w:rsidRPr="00BD2155">
          <w:rPr>
            <w:rStyle w:val="Hyperlink"/>
            <w:rFonts w:ascii="Arial" w:eastAsia="Calibri" w:hAnsi="Arial" w:cs="Arial"/>
            <w:b/>
            <w:sz w:val="24"/>
            <w:szCs w:val="24"/>
            <w:lang w:eastAsia="en-US"/>
          </w:rPr>
          <w:t>ProtectAdults@tameside.gov.uk</w:t>
        </w:r>
      </w:hyperlink>
      <w:r w:rsidR="004D63F8" w:rsidRPr="00BD2155">
        <w:rPr>
          <w:rFonts w:ascii="Arial" w:eastAsia="Calibri" w:hAnsi="Arial" w:cs="Arial"/>
          <w:b/>
          <w:color w:val="7030A0"/>
          <w:sz w:val="24"/>
          <w:szCs w:val="24"/>
          <w:u w:val="single"/>
          <w:lang w:eastAsia="en-US"/>
        </w:rPr>
        <w:t xml:space="preserve"> if you would like further information or any information you would like to include in the next e-brief</w:t>
      </w:r>
    </w:p>
    <w:p w:rsidR="00244ACC" w:rsidRPr="00BD2155" w:rsidRDefault="00BD2155" w:rsidP="00244ACC">
      <w:pPr>
        <w:spacing w:after="200" w:line="276" w:lineRule="auto"/>
        <w:jc w:val="center"/>
        <w:rPr>
          <w:rFonts w:ascii="Arial" w:hAnsi="Arial" w:cs="Arial"/>
          <w:b/>
          <w:bCs/>
          <w:i/>
          <w:color w:val="7030A0"/>
          <w:sz w:val="28"/>
          <w:szCs w:val="28"/>
          <w:u w:val="single"/>
        </w:rPr>
      </w:pPr>
      <w:r w:rsidRPr="00BD2155">
        <w:rPr>
          <w:rFonts w:ascii="Arial" w:hAnsi="Arial" w:cs="Arial"/>
          <w:b/>
          <w:bCs/>
          <w:noProof/>
          <w:color w:val="000080"/>
          <w:sz w:val="20"/>
          <w:szCs w:val="20"/>
        </w:rPr>
        <w:lastRenderedPageBreak/>
        <w:drawing>
          <wp:inline distT="0" distB="0" distL="0" distR="0" wp14:anchorId="2CE453F3" wp14:editId="4E754A13">
            <wp:extent cx="4933950" cy="1819275"/>
            <wp:effectExtent l="0" t="0" r="0" b="9525"/>
            <wp:docPr id="5" name="Picture 5" descr="T:\P.V.A\Articles Publicity\logo\adults safeguarding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V.A\Articles Publicity\logo\adults safeguarding bo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819275"/>
                    </a:xfrm>
                    <a:prstGeom prst="rect">
                      <a:avLst/>
                    </a:prstGeom>
                    <a:noFill/>
                    <a:ln>
                      <a:noFill/>
                    </a:ln>
                  </pic:spPr>
                </pic:pic>
              </a:graphicData>
            </a:graphic>
          </wp:inline>
        </w:drawing>
      </w:r>
    </w:p>
    <w:p w:rsidR="00BD2155" w:rsidRPr="00BD2155" w:rsidRDefault="00BD2155" w:rsidP="00A4606B">
      <w:pPr>
        <w:widowControl w:val="0"/>
        <w:rPr>
          <w:rFonts w:ascii="Arial" w:hAnsi="Arial" w:cs="Arial"/>
          <w:lang w:val="en-US"/>
        </w:rPr>
      </w:pPr>
    </w:p>
    <w:p w:rsidR="00BD2155" w:rsidRPr="00BD2155" w:rsidRDefault="00BD2155">
      <w:pPr>
        <w:widowControl w:val="0"/>
        <w:rPr>
          <w:rFonts w:ascii="Arial" w:hAnsi="Arial" w:cs="Arial"/>
          <w:lang w:val="en-US"/>
        </w:rPr>
      </w:pPr>
    </w:p>
    <w:sectPr w:rsidR="00BD2155" w:rsidRPr="00BD2155" w:rsidSect="004E0C2A">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09" w:rsidRDefault="000D1B09" w:rsidP="000D1B09">
      <w:r>
        <w:separator/>
      </w:r>
    </w:p>
  </w:endnote>
  <w:endnote w:type="continuationSeparator" w:id="0">
    <w:p w:rsidR="000D1B09" w:rsidRDefault="000D1B09" w:rsidP="000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risBlackBloxx">
    <w:altName w:val="BorisBlackBloxx"/>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09" w:rsidRDefault="000D1B09" w:rsidP="000D1B09">
      <w:r>
        <w:separator/>
      </w:r>
    </w:p>
  </w:footnote>
  <w:footnote w:type="continuationSeparator" w:id="0">
    <w:p w:rsidR="000D1B09" w:rsidRDefault="000D1B09" w:rsidP="000D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7EF"/>
    <w:multiLevelType w:val="hybridMultilevel"/>
    <w:tmpl w:val="CF4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CEA"/>
    <w:multiLevelType w:val="hybridMultilevel"/>
    <w:tmpl w:val="FD0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34785"/>
    <w:multiLevelType w:val="hybridMultilevel"/>
    <w:tmpl w:val="FA04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1209"/>
    <w:multiLevelType w:val="hybridMultilevel"/>
    <w:tmpl w:val="49E4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E9D"/>
    <w:multiLevelType w:val="hybridMultilevel"/>
    <w:tmpl w:val="E412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0EB8"/>
    <w:multiLevelType w:val="hybridMultilevel"/>
    <w:tmpl w:val="B212F894"/>
    <w:lvl w:ilvl="0" w:tplc="C74671F4">
      <w:start w:val="1"/>
      <w:numFmt w:val="bullet"/>
      <w:lvlText w:val="•"/>
      <w:lvlJc w:val="left"/>
      <w:pPr>
        <w:tabs>
          <w:tab w:val="num" w:pos="720"/>
        </w:tabs>
        <w:ind w:left="720" w:hanging="360"/>
      </w:pPr>
      <w:rPr>
        <w:rFonts w:ascii="Arial" w:hAnsi="Arial" w:hint="default"/>
      </w:rPr>
    </w:lvl>
    <w:lvl w:ilvl="1" w:tplc="308E211A" w:tentative="1">
      <w:start w:val="1"/>
      <w:numFmt w:val="bullet"/>
      <w:lvlText w:val="•"/>
      <w:lvlJc w:val="left"/>
      <w:pPr>
        <w:tabs>
          <w:tab w:val="num" w:pos="1440"/>
        </w:tabs>
        <w:ind w:left="1440" w:hanging="360"/>
      </w:pPr>
      <w:rPr>
        <w:rFonts w:ascii="Arial" w:hAnsi="Arial" w:hint="default"/>
      </w:rPr>
    </w:lvl>
    <w:lvl w:ilvl="2" w:tplc="2C402124" w:tentative="1">
      <w:start w:val="1"/>
      <w:numFmt w:val="bullet"/>
      <w:lvlText w:val="•"/>
      <w:lvlJc w:val="left"/>
      <w:pPr>
        <w:tabs>
          <w:tab w:val="num" w:pos="2160"/>
        </w:tabs>
        <w:ind w:left="2160" w:hanging="360"/>
      </w:pPr>
      <w:rPr>
        <w:rFonts w:ascii="Arial" w:hAnsi="Arial" w:hint="default"/>
      </w:rPr>
    </w:lvl>
    <w:lvl w:ilvl="3" w:tplc="E8F0D800" w:tentative="1">
      <w:start w:val="1"/>
      <w:numFmt w:val="bullet"/>
      <w:lvlText w:val="•"/>
      <w:lvlJc w:val="left"/>
      <w:pPr>
        <w:tabs>
          <w:tab w:val="num" w:pos="2880"/>
        </w:tabs>
        <w:ind w:left="2880" w:hanging="360"/>
      </w:pPr>
      <w:rPr>
        <w:rFonts w:ascii="Arial" w:hAnsi="Arial" w:hint="default"/>
      </w:rPr>
    </w:lvl>
    <w:lvl w:ilvl="4" w:tplc="F36C1420" w:tentative="1">
      <w:start w:val="1"/>
      <w:numFmt w:val="bullet"/>
      <w:lvlText w:val="•"/>
      <w:lvlJc w:val="left"/>
      <w:pPr>
        <w:tabs>
          <w:tab w:val="num" w:pos="3600"/>
        </w:tabs>
        <w:ind w:left="3600" w:hanging="360"/>
      </w:pPr>
      <w:rPr>
        <w:rFonts w:ascii="Arial" w:hAnsi="Arial" w:hint="default"/>
      </w:rPr>
    </w:lvl>
    <w:lvl w:ilvl="5" w:tplc="5A968C7C" w:tentative="1">
      <w:start w:val="1"/>
      <w:numFmt w:val="bullet"/>
      <w:lvlText w:val="•"/>
      <w:lvlJc w:val="left"/>
      <w:pPr>
        <w:tabs>
          <w:tab w:val="num" w:pos="4320"/>
        </w:tabs>
        <w:ind w:left="4320" w:hanging="360"/>
      </w:pPr>
      <w:rPr>
        <w:rFonts w:ascii="Arial" w:hAnsi="Arial" w:hint="default"/>
      </w:rPr>
    </w:lvl>
    <w:lvl w:ilvl="6" w:tplc="F4DAF4C0" w:tentative="1">
      <w:start w:val="1"/>
      <w:numFmt w:val="bullet"/>
      <w:lvlText w:val="•"/>
      <w:lvlJc w:val="left"/>
      <w:pPr>
        <w:tabs>
          <w:tab w:val="num" w:pos="5040"/>
        </w:tabs>
        <w:ind w:left="5040" w:hanging="360"/>
      </w:pPr>
      <w:rPr>
        <w:rFonts w:ascii="Arial" w:hAnsi="Arial" w:hint="default"/>
      </w:rPr>
    </w:lvl>
    <w:lvl w:ilvl="7" w:tplc="2E40A8A0" w:tentative="1">
      <w:start w:val="1"/>
      <w:numFmt w:val="bullet"/>
      <w:lvlText w:val="•"/>
      <w:lvlJc w:val="left"/>
      <w:pPr>
        <w:tabs>
          <w:tab w:val="num" w:pos="5760"/>
        </w:tabs>
        <w:ind w:left="5760" w:hanging="360"/>
      </w:pPr>
      <w:rPr>
        <w:rFonts w:ascii="Arial" w:hAnsi="Arial" w:hint="default"/>
      </w:rPr>
    </w:lvl>
    <w:lvl w:ilvl="8" w:tplc="896422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C64F4F"/>
    <w:multiLevelType w:val="hybridMultilevel"/>
    <w:tmpl w:val="A85C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F26FE"/>
    <w:multiLevelType w:val="hybridMultilevel"/>
    <w:tmpl w:val="11EE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15370"/>
    <w:multiLevelType w:val="hybridMultilevel"/>
    <w:tmpl w:val="67524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36954"/>
    <w:multiLevelType w:val="hybridMultilevel"/>
    <w:tmpl w:val="0EF2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E07C8"/>
    <w:multiLevelType w:val="hybridMultilevel"/>
    <w:tmpl w:val="443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3561E"/>
    <w:multiLevelType w:val="hybridMultilevel"/>
    <w:tmpl w:val="2848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6962"/>
    <w:multiLevelType w:val="hybridMultilevel"/>
    <w:tmpl w:val="444ED0F0"/>
    <w:lvl w:ilvl="0" w:tplc="2E027E8C">
      <w:start w:val="1"/>
      <w:numFmt w:val="bullet"/>
      <w:lvlText w:val="•"/>
      <w:lvlJc w:val="left"/>
      <w:pPr>
        <w:tabs>
          <w:tab w:val="num" w:pos="720"/>
        </w:tabs>
        <w:ind w:left="720" w:hanging="360"/>
      </w:pPr>
      <w:rPr>
        <w:rFonts w:ascii="Arial" w:hAnsi="Arial" w:hint="default"/>
      </w:rPr>
    </w:lvl>
    <w:lvl w:ilvl="1" w:tplc="3AC861BE" w:tentative="1">
      <w:start w:val="1"/>
      <w:numFmt w:val="bullet"/>
      <w:lvlText w:val="•"/>
      <w:lvlJc w:val="left"/>
      <w:pPr>
        <w:tabs>
          <w:tab w:val="num" w:pos="1440"/>
        </w:tabs>
        <w:ind w:left="1440" w:hanging="360"/>
      </w:pPr>
      <w:rPr>
        <w:rFonts w:ascii="Arial" w:hAnsi="Arial" w:hint="default"/>
      </w:rPr>
    </w:lvl>
    <w:lvl w:ilvl="2" w:tplc="26145288" w:tentative="1">
      <w:start w:val="1"/>
      <w:numFmt w:val="bullet"/>
      <w:lvlText w:val="•"/>
      <w:lvlJc w:val="left"/>
      <w:pPr>
        <w:tabs>
          <w:tab w:val="num" w:pos="2160"/>
        </w:tabs>
        <w:ind w:left="2160" w:hanging="360"/>
      </w:pPr>
      <w:rPr>
        <w:rFonts w:ascii="Arial" w:hAnsi="Arial" w:hint="default"/>
      </w:rPr>
    </w:lvl>
    <w:lvl w:ilvl="3" w:tplc="80189E8A" w:tentative="1">
      <w:start w:val="1"/>
      <w:numFmt w:val="bullet"/>
      <w:lvlText w:val="•"/>
      <w:lvlJc w:val="left"/>
      <w:pPr>
        <w:tabs>
          <w:tab w:val="num" w:pos="2880"/>
        </w:tabs>
        <w:ind w:left="2880" w:hanging="360"/>
      </w:pPr>
      <w:rPr>
        <w:rFonts w:ascii="Arial" w:hAnsi="Arial" w:hint="default"/>
      </w:rPr>
    </w:lvl>
    <w:lvl w:ilvl="4" w:tplc="ADCCD648" w:tentative="1">
      <w:start w:val="1"/>
      <w:numFmt w:val="bullet"/>
      <w:lvlText w:val="•"/>
      <w:lvlJc w:val="left"/>
      <w:pPr>
        <w:tabs>
          <w:tab w:val="num" w:pos="3600"/>
        </w:tabs>
        <w:ind w:left="3600" w:hanging="360"/>
      </w:pPr>
      <w:rPr>
        <w:rFonts w:ascii="Arial" w:hAnsi="Arial" w:hint="default"/>
      </w:rPr>
    </w:lvl>
    <w:lvl w:ilvl="5" w:tplc="4B00B908" w:tentative="1">
      <w:start w:val="1"/>
      <w:numFmt w:val="bullet"/>
      <w:lvlText w:val="•"/>
      <w:lvlJc w:val="left"/>
      <w:pPr>
        <w:tabs>
          <w:tab w:val="num" w:pos="4320"/>
        </w:tabs>
        <w:ind w:left="4320" w:hanging="360"/>
      </w:pPr>
      <w:rPr>
        <w:rFonts w:ascii="Arial" w:hAnsi="Arial" w:hint="default"/>
      </w:rPr>
    </w:lvl>
    <w:lvl w:ilvl="6" w:tplc="13560F3E" w:tentative="1">
      <w:start w:val="1"/>
      <w:numFmt w:val="bullet"/>
      <w:lvlText w:val="•"/>
      <w:lvlJc w:val="left"/>
      <w:pPr>
        <w:tabs>
          <w:tab w:val="num" w:pos="5040"/>
        </w:tabs>
        <w:ind w:left="5040" w:hanging="360"/>
      </w:pPr>
      <w:rPr>
        <w:rFonts w:ascii="Arial" w:hAnsi="Arial" w:hint="default"/>
      </w:rPr>
    </w:lvl>
    <w:lvl w:ilvl="7" w:tplc="25E05F8C" w:tentative="1">
      <w:start w:val="1"/>
      <w:numFmt w:val="bullet"/>
      <w:lvlText w:val="•"/>
      <w:lvlJc w:val="left"/>
      <w:pPr>
        <w:tabs>
          <w:tab w:val="num" w:pos="5760"/>
        </w:tabs>
        <w:ind w:left="5760" w:hanging="360"/>
      </w:pPr>
      <w:rPr>
        <w:rFonts w:ascii="Arial" w:hAnsi="Arial" w:hint="default"/>
      </w:rPr>
    </w:lvl>
    <w:lvl w:ilvl="8" w:tplc="1464C2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B33709"/>
    <w:multiLevelType w:val="multilevel"/>
    <w:tmpl w:val="15A2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D428F"/>
    <w:multiLevelType w:val="hybridMultilevel"/>
    <w:tmpl w:val="29FE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00476"/>
    <w:multiLevelType w:val="hybridMultilevel"/>
    <w:tmpl w:val="9D124D24"/>
    <w:lvl w:ilvl="0" w:tplc="DAC8D714">
      <w:start w:val="1"/>
      <w:numFmt w:val="bullet"/>
      <w:lvlText w:val="•"/>
      <w:lvlJc w:val="left"/>
      <w:pPr>
        <w:tabs>
          <w:tab w:val="num" w:pos="720"/>
        </w:tabs>
        <w:ind w:left="720" w:hanging="360"/>
      </w:pPr>
      <w:rPr>
        <w:rFonts w:ascii="Arial" w:hAnsi="Arial" w:hint="default"/>
      </w:rPr>
    </w:lvl>
    <w:lvl w:ilvl="1" w:tplc="CD84FB44" w:tentative="1">
      <w:start w:val="1"/>
      <w:numFmt w:val="bullet"/>
      <w:lvlText w:val="•"/>
      <w:lvlJc w:val="left"/>
      <w:pPr>
        <w:tabs>
          <w:tab w:val="num" w:pos="1440"/>
        </w:tabs>
        <w:ind w:left="1440" w:hanging="360"/>
      </w:pPr>
      <w:rPr>
        <w:rFonts w:ascii="Arial" w:hAnsi="Arial" w:hint="default"/>
      </w:rPr>
    </w:lvl>
    <w:lvl w:ilvl="2" w:tplc="EF8EB656" w:tentative="1">
      <w:start w:val="1"/>
      <w:numFmt w:val="bullet"/>
      <w:lvlText w:val="•"/>
      <w:lvlJc w:val="left"/>
      <w:pPr>
        <w:tabs>
          <w:tab w:val="num" w:pos="2160"/>
        </w:tabs>
        <w:ind w:left="2160" w:hanging="360"/>
      </w:pPr>
      <w:rPr>
        <w:rFonts w:ascii="Arial" w:hAnsi="Arial" w:hint="default"/>
      </w:rPr>
    </w:lvl>
    <w:lvl w:ilvl="3" w:tplc="A7E2F18E" w:tentative="1">
      <w:start w:val="1"/>
      <w:numFmt w:val="bullet"/>
      <w:lvlText w:val="•"/>
      <w:lvlJc w:val="left"/>
      <w:pPr>
        <w:tabs>
          <w:tab w:val="num" w:pos="2880"/>
        </w:tabs>
        <w:ind w:left="2880" w:hanging="360"/>
      </w:pPr>
      <w:rPr>
        <w:rFonts w:ascii="Arial" w:hAnsi="Arial" w:hint="default"/>
      </w:rPr>
    </w:lvl>
    <w:lvl w:ilvl="4" w:tplc="7F1CB7B0" w:tentative="1">
      <w:start w:val="1"/>
      <w:numFmt w:val="bullet"/>
      <w:lvlText w:val="•"/>
      <w:lvlJc w:val="left"/>
      <w:pPr>
        <w:tabs>
          <w:tab w:val="num" w:pos="3600"/>
        </w:tabs>
        <w:ind w:left="3600" w:hanging="360"/>
      </w:pPr>
      <w:rPr>
        <w:rFonts w:ascii="Arial" w:hAnsi="Arial" w:hint="default"/>
      </w:rPr>
    </w:lvl>
    <w:lvl w:ilvl="5" w:tplc="8A6248E4" w:tentative="1">
      <w:start w:val="1"/>
      <w:numFmt w:val="bullet"/>
      <w:lvlText w:val="•"/>
      <w:lvlJc w:val="left"/>
      <w:pPr>
        <w:tabs>
          <w:tab w:val="num" w:pos="4320"/>
        </w:tabs>
        <w:ind w:left="4320" w:hanging="360"/>
      </w:pPr>
      <w:rPr>
        <w:rFonts w:ascii="Arial" w:hAnsi="Arial" w:hint="default"/>
      </w:rPr>
    </w:lvl>
    <w:lvl w:ilvl="6" w:tplc="CB10C7DC" w:tentative="1">
      <w:start w:val="1"/>
      <w:numFmt w:val="bullet"/>
      <w:lvlText w:val="•"/>
      <w:lvlJc w:val="left"/>
      <w:pPr>
        <w:tabs>
          <w:tab w:val="num" w:pos="5040"/>
        </w:tabs>
        <w:ind w:left="5040" w:hanging="360"/>
      </w:pPr>
      <w:rPr>
        <w:rFonts w:ascii="Arial" w:hAnsi="Arial" w:hint="default"/>
      </w:rPr>
    </w:lvl>
    <w:lvl w:ilvl="7" w:tplc="D7E4D9D4" w:tentative="1">
      <w:start w:val="1"/>
      <w:numFmt w:val="bullet"/>
      <w:lvlText w:val="•"/>
      <w:lvlJc w:val="left"/>
      <w:pPr>
        <w:tabs>
          <w:tab w:val="num" w:pos="5760"/>
        </w:tabs>
        <w:ind w:left="5760" w:hanging="360"/>
      </w:pPr>
      <w:rPr>
        <w:rFonts w:ascii="Arial" w:hAnsi="Arial" w:hint="default"/>
      </w:rPr>
    </w:lvl>
    <w:lvl w:ilvl="8" w:tplc="259C2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0F193C"/>
    <w:multiLevelType w:val="hybridMultilevel"/>
    <w:tmpl w:val="8380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D62F0"/>
    <w:multiLevelType w:val="hybridMultilevel"/>
    <w:tmpl w:val="B8A06D26"/>
    <w:lvl w:ilvl="0" w:tplc="A8A8B2F2">
      <w:start w:val="1"/>
      <w:numFmt w:val="bullet"/>
      <w:lvlText w:val="•"/>
      <w:lvlJc w:val="left"/>
      <w:pPr>
        <w:tabs>
          <w:tab w:val="num" w:pos="720"/>
        </w:tabs>
        <w:ind w:left="720" w:hanging="360"/>
      </w:pPr>
      <w:rPr>
        <w:rFonts w:ascii="Arial" w:hAnsi="Arial" w:hint="default"/>
      </w:rPr>
    </w:lvl>
    <w:lvl w:ilvl="1" w:tplc="67C455D4" w:tentative="1">
      <w:start w:val="1"/>
      <w:numFmt w:val="bullet"/>
      <w:lvlText w:val="•"/>
      <w:lvlJc w:val="left"/>
      <w:pPr>
        <w:tabs>
          <w:tab w:val="num" w:pos="1440"/>
        </w:tabs>
        <w:ind w:left="1440" w:hanging="360"/>
      </w:pPr>
      <w:rPr>
        <w:rFonts w:ascii="Arial" w:hAnsi="Arial" w:hint="default"/>
      </w:rPr>
    </w:lvl>
    <w:lvl w:ilvl="2" w:tplc="F78A1DD4" w:tentative="1">
      <w:start w:val="1"/>
      <w:numFmt w:val="bullet"/>
      <w:lvlText w:val="•"/>
      <w:lvlJc w:val="left"/>
      <w:pPr>
        <w:tabs>
          <w:tab w:val="num" w:pos="2160"/>
        </w:tabs>
        <w:ind w:left="2160" w:hanging="360"/>
      </w:pPr>
      <w:rPr>
        <w:rFonts w:ascii="Arial" w:hAnsi="Arial" w:hint="default"/>
      </w:rPr>
    </w:lvl>
    <w:lvl w:ilvl="3" w:tplc="BF4C5346" w:tentative="1">
      <w:start w:val="1"/>
      <w:numFmt w:val="bullet"/>
      <w:lvlText w:val="•"/>
      <w:lvlJc w:val="left"/>
      <w:pPr>
        <w:tabs>
          <w:tab w:val="num" w:pos="2880"/>
        </w:tabs>
        <w:ind w:left="2880" w:hanging="360"/>
      </w:pPr>
      <w:rPr>
        <w:rFonts w:ascii="Arial" w:hAnsi="Arial" w:hint="default"/>
      </w:rPr>
    </w:lvl>
    <w:lvl w:ilvl="4" w:tplc="3A80C736" w:tentative="1">
      <w:start w:val="1"/>
      <w:numFmt w:val="bullet"/>
      <w:lvlText w:val="•"/>
      <w:lvlJc w:val="left"/>
      <w:pPr>
        <w:tabs>
          <w:tab w:val="num" w:pos="3600"/>
        </w:tabs>
        <w:ind w:left="3600" w:hanging="360"/>
      </w:pPr>
      <w:rPr>
        <w:rFonts w:ascii="Arial" w:hAnsi="Arial" w:hint="default"/>
      </w:rPr>
    </w:lvl>
    <w:lvl w:ilvl="5" w:tplc="05E21BDC" w:tentative="1">
      <w:start w:val="1"/>
      <w:numFmt w:val="bullet"/>
      <w:lvlText w:val="•"/>
      <w:lvlJc w:val="left"/>
      <w:pPr>
        <w:tabs>
          <w:tab w:val="num" w:pos="4320"/>
        </w:tabs>
        <w:ind w:left="4320" w:hanging="360"/>
      </w:pPr>
      <w:rPr>
        <w:rFonts w:ascii="Arial" w:hAnsi="Arial" w:hint="default"/>
      </w:rPr>
    </w:lvl>
    <w:lvl w:ilvl="6" w:tplc="27461616" w:tentative="1">
      <w:start w:val="1"/>
      <w:numFmt w:val="bullet"/>
      <w:lvlText w:val="•"/>
      <w:lvlJc w:val="left"/>
      <w:pPr>
        <w:tabs>
          <w:tab w:val="num" w:pos="5040"/>
        </w:tabs>
        <w:ind w:left="5040" w:hanging="360"/>
      </w:pPr>
      <w:rPr>
        <w:rFonts w:ascii="Arial" w:hAnsi="Arial" w:hint="default"/>
      </w:rPr>
    </w:lvl>
    <w:lvl w:ilvl="7" w:tplc="A802BDA0" w:tentative="1">
      <w:start w:val="1"/>
      <w:numFmt w:val="bullet"/>
      <w:lvlText w:val="•"/>
      <w:lvlJc w:val="left"/>
      <w:pPr>
        <w:tabs>
          <w:tab w:val="num" w:pos="5760"/>
        </w:tabs>
        <w:ind w:left="5760" w:hanging="360"/>
      </w:pPr>
      <w:rPr>
        <w:rFonts w:ascii="Arial" w:hAnsi="Arial" w:hint="default"/>
      </w:rPr>
    </w:lvl>
    <w:lvl w:ilvl="8" w:tplc="4B266A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1D03FB"/>
    <w:multiLevelType w:val="hybridMultilevel"/>
    <w:tmpl w:val="96FA7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FBF2A33"/>
    <w:multiLevelType w:val="hybridMultilevel"/>
    <w:tmpl w:val="583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012A7"/>
    <w:multiLevelType w:val="hybridMultilevel"/>
    <w:tmpl w:val="6DE0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D091A"/>
    <w:multiLevelType w:val="hybridMultilevel"/>
    <w:tmpl w:val="9B60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42453"/>
    <w:multiLevelType w:val="hybridMultilevel"/>
    <w:tmpl w:val="708287DA"/>
    <w:lvl w:ilvl="0" w:tplc="1782334A">
      <w:start w:val="1"/>
      <w:numFmt w:val="bullet"/>
      <w:lvlText w:val="•"/>
      <w:lvlJc w:val="left"/>
      <w:pPr>
        <w:tabs>
          <w:tab w:val="num" w:pos="720"/>
        </w:tabs>
        <w:ind w:left="720" w:hanging="360"/>
      </w:pPr>
      <w:rPr>
        <w:rFonts w:ascii="Arial" w:hAnsi="Arial" w:hint="default"/>
      </w:rPr>
    </w:lvl>
    <w:lvl w:ilvl="1" w:tplc="046AB1CA" w:tentative="1">
      <w:start w:val="1"/>
      <w:numFmt w:val="bullet"/>
      <w:lvlText w:val="•"/>
      <w:lvlJc w:val="left"/>
      <w:pPr>
        <w:tabs>
          <w:tab w:val="num" w:pos="1440"/>
        </w:tabs>
        <w:ind w:left="1440" w:hanging="360"/>
      </w:pPr>
      <w:rPr>
        <w:rFonts w:ascii="Arial" w:hAnsi="Arial" w:hint="default"/>
      </w:rPr>
    </w:lvl>
    <w:lvl w:ilvl="2" w:tplc="38380C58" w:tentative="1">
      <w:start w:val="1"/>
      <w:numFmt w:val="bullet"/>
      <w:lvlText w:val="•"/>
      <w:lvlJc w:val="left"/>
      <w:pPr>
        <w:tabs>
          <w:tab w:val="num" w:pos="2160"/>
        </w:tabs>
        <w:ind w:left="2160" w:hanging="360"/>
      </w:pPr>
      <w:rPr>
        <w:rFonts w:ascii="Arial" w:hAnsi="Arial" w:hint="default"/>
      </w:rPr>
    </w:lvl>
    <w:lvl w:ilvl="3" w:tplc="0038A720" w:tentative="1">
      <w:start w:val="1"/>
      <w:numFmt w:val="bullet"/>
      <w:lvlText w:val="•"/>
      <w:lvlJc w:val="left"/>
      <w:pPr>
        <w:tabs>
          <w:tab w:val="num" w:pos="2880"/>
        </w:tabs>
        <w:ind w:left="2880" w:hanging="360"/>
      </w:pPr>
      <w:rPr>
        <w:rFonts w:ascii="Arial" w:hAnsi="Arial" w:hint="default"/>
      </w:rPr>
    </w:lvl>
    <w:lvl w:ilvl="4" w:tplc="E8EE8F98" w:tentative="1">
      <w:start w:val="1"/>
      <w:numFmt w:val="bullet"/>
      <w:lvlText w:val="•"/>
      <w:lvlJc w:val="left"/>
      <w:pPr>
        <w:tabs>
          <w:tab w:val="num" w:pos="3600"/>
        </w:tabs>
        <w:ind w:left="3600" w:hanging="360"/>
      </w:pPr>
      <w:rPr>
        <w:rFonts w:ascii="Arial" w:hAnsi="Arial" w:hint="default"/>
      </w:rPr>
    </w:lvl>
    <w:lvl w:ilvl="5" w:tplc="56742414" w:tentative="1">
      <w:start w:val="1"/>
      <w:numFmt w:val="bullet"/>
      <w:lvlText w:val="•"/>
      <w:lvlJc w:val="left"/>
      <w:pPr>
        <w:tabs>
          <w:tab w:val="num" w:pos="4320"/>
        </w:tabs>
        <w:ind w:left="4320" w:hanging="360"/>
      </w:pPr>
      <w:rPr>
        <w:rFonts w:ascii="Arial" w:hAnsi="Arial" w:hint="default"/>
      </w:rPr>
    </w:lvl>
    <w:lvl w:ilvl="6" w:tplc="90549388" w:tentative="1">
      <w:start w:val="1"/>
      <w:numFmt w:val="bullet"/>
      <w:lvlText w:val="•"/>
      <w:lvlJc w:val="left"/>
      <w:pPr>
        <w:tabs>
          <w:tab w:val="num" w:pos="5040"/>
        </w:tabs>
        <w:ind w:left="5040" w:hanging="360"/>
      </w:pPr>
      <w:rPr>
        <w:rFonts w:ascii="Arial" w:hAnsi="Arial" w:hint="default"/>
      </w:rPr>
    </w:lvl>
    <w:lvl w:ilvl="7" w:tplc="6F743D82" w:tentative="1">
      <w:start w:val="1"/>
      <w:numFmt w:val="bullet"/>
      <w:lvlText w:val="•"/>
      <w:lvlJc w:val="left"/>
      <w:pPr>
        <w:tabs>
          <w:tab w:val="num" w:pos="5760"/>
        </w:tabs>
        <w:ind w:left="5760" w:hanging="360"/>
      </w:pPr>
      <w:rPr>
        <w:rFonts w:ascii="Arial" w:hAnsi="Arial" w:hint="default"/>
      </w:rPr>
    </w:lvl>
    <w:lvl w:ilvl="8" w:tplc="045EC4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F73D7B"/>
    <w:multiLevelType w:val="hybridMultilevel"/>
    <w:tmpl w:val="A56C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8362C"/>
    <w:multiLevelType w:val="hybridMultilevel"/>
    <w:tmpl w:val="F4561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536C0"/>
    <w:multiLevelType w:val="hybridMultilevel"/>
    <w:tmpl w:val="5FEEB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2D2EA6"/>
    <w:multiLevelType w:val="hybridMultilevel"/>
    <w:tmpl w:val="FD2C0FAC"/>
    <w:lvl w:ilvl="0" w:tplc="2EC6BD26">
      <w:start w:val="1"/>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7" w15:restartNumberingAfterBreak="0">
    <w:nsid w:val="5AEA1637"/>
    <w:multiLevelType w:val="hybridMultilevel"/>
    <w:tmpl w:val="E928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E5228"/>
    <w:multiLevelType w:val="hybridMultilevel"/>
    <w:tmpl w:val="439AF536"/>
    <w:lvl w:ilvl="0" w:tplc="C6DC601E">
      <w:start w:val="1"/>
      <w:numFmt w:val="bullet"/>
      <w:lvlText w:val="•"/>
      <w:lvlJc w:val="left"/>
      <w:pPr>
        <w:tabs>
          <w:tab w:val="num" w:pos="720"/>
        </w:tabs>
        <w:ind w:left="720" w:hanging="360"/>
      </w:pPr>
      <w:rPr>
        <w:rFonts w:ascii="Arial" w:hAnsi="Arial" w:hint="default"/>
      </w:rPr>
    </w:lvl>
    <w:lvl w:ilvl="1" w:tplc="DFD2F6C6" w:tentative="1">
      <w:start w:val="1"/>
      <w:numFmt w:val="bullet"/>
      <w:lvlText w:val="•"/>
      <w:lvlJc w:val="left"/>
      <w:pPr>
        <w:tabs>
          <w:tab w:val="num" w:pos="1440"/>
        </w:tabs>
        <w:ind w:left="1440" w:hanging="360"/>
      </w:pPr>
      <w:rPr>
        <w:rFonts w:ascii="Arial" w:hAnsi="Arial" w:hint="default"/>
      </w:rPr>
    </w:lvl>
    <w:lvl w:ilvl="2" w:tplc="B876FD5E" w:tentative="1">
      <w:start w:val="1"/>
      <w:numFmt w:val="bullet"/>
      <w:lvlText w:val="•"/>
      <w:lvlJc w:val="left"/>
      <w:pPr>
        <w:tabs>
          <w:tab w:val="num" w:pos="2160"/>
        </w:tabs>
        <w:ind w:left="2160" w:hanging="360"/>
      </w:pPr>
      <w:rPr>
        <w:rFonts w:ascii="Arial" w:hAnsi="Arial" w:hint="default"/>
      </w:rPr>
    </w:lvl>
    <w:lvl w:ilvl="3" w:tplc="CA942F4A" w:tentative="1">
      <w:start w:val="1"/>
      <w:numFmt w:val="bullet"/>
      <w:lvlText w:val="•"/>
      <w:lvlJc w:val="left"/>
      <w:pPr>
        <w:tabs>
          <w:tab w:val="num" w:pos="2880"/>
        </w:tabs>
        <w:ind w:left="2880" w:hanging="360"/>
      </w:pPr>
      <w:rPr>
        <w:rFonts w:ascii="Arial" w:hAnsi="Arial" w:hint="default"/>
      </w:rPr>
    </w:lvl>
    <w:lvl w:ilvl="4" w:tplc="950EC3AA" w:tentative="1">
      <w:start w:val="1"/>
      <w:numFmt w:val="bullet"/>
      <w:lvlText w:val="•"/>
      <w:lvlJc w:val="left"/>
      <w:pPr>
        <w:tabs>
          <w:tab w:val="num" w:pos="3600"/>
        </w:tabs>
        <w:ind w:left="3600" w:hanging="360"/>
      </w:pPr>
      <w:rPr>
        <w:rFonts w:ascii="Arial" w:hAnsi="Arial" w:hint="default"/>
      </w:rPr>
    </w:lvl>
    <w:lvl w:ilvl="5" w:tplc="CDB8C8DE" w:tentative="1">
      <w:start w:val="1"/>
      <w:numFmt w:val="bullet"/>
      <w:lvlText w:val="•"/>
      <w:lvlJc w:val="left"/>
      <w:pPr>
        <w:tabs>
          <w:tab w:val="num" w:pos="4320"/>
        </w:tabs>
        <w:ind w:left="4320" w:hanging="360"/>
      </w:pPr>
      <w:rPr>
        <w:rFonts w:ascii="Arial" w:hAnsi="Arial" w:hint="default"/>
      </w:rPr>
    </w:lvl>
    <w:lvl w:ilvl="6" w:tplc="9014CF56" w:tentative="1">
      <w:start w:val="1"/>
      <w:numFmt w:val="bullet"/>
      <w:lvlText w:val="•"/>
      <w:lvlJc w:val="left"/>
      <w:pPr>
        <w:tabs>
          <w:tab w:val="num" w:pos="5040"/>
        </w:tabs>
        <w:ind w:left="5040" w:hanging="360"/>
      </w:pPr>
      <w:rPr>
        <w:rFonts w:ascii="Arial" w:hAnsi="Arial" w:hint="default"/>
      </w:rPr>
    </w:lvl>
    <w:lvl w:ilvl="7" w:tplc="D23CE78C" w:tentative="1">
      <w:start w:val="1"/>
      <w:numFmt w:val="bullet"/>
      <w:lvlText w:val="•"/>
      <w:lvlJc w:val="left"/>
      <w:pPr>
        <w:tabs>
          <w:tab w:val="num" w:pos="5760"/>
        </w:tabs>
        <w:ind w:left="5760" w:hanging="360"/>
      </w:pPr>
      <w:rPr>
        <w:rFonts w:ascii="Arial" w:hAnsi="Arial" w:hint="default"/>
      </w:rPr>
    </w:lvl>
    <w:lvl w:ilvl="8" w:tplc="7C1E12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A74759"/>
    <w:multiLevelType w:val="hybridMultilevel"/>
    <w:tmpl w:val="E838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4737D"/>
    <w:multiLevelType w:val="hybridMultilevel"/>
    <w:tmpl w:val="9558F9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35208"/>
    <w:multiLevelType w:val="hybridMultilevel"/>
    <w:tmpl w:val="644C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D5C32"/>
    <w:multiLevelType w:val="hybridMultilevel"/>
    <w:tmpl w:val="8BB04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2"/>
  </w:num>
  <w:num w:numId="6">
    <w:abstractNumId w:val="30"/>
  </w:num>
  <w:num w:numId="7">
    <w:abstractNumId w:val="16"/>
  </w:num>
  <w:num w:numId="8">
    <w:abstractNumId w:val="27"/>
  </w:num>
  <w:num w:numId="9">
    <w:abstractNumId w:val="20"/>
  </w:num>
  <w:num w:numId="10">
    <w:abstractNumId w:val="10"/>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21"/>
  </w:num>
  <w:num w:numId="17">
    <w:abstractNumId w:val="19"/>
  </w:num>
  <w:num w:numId="18">
    <w:abstractNumId w:val="22"/>
  </w:num>
  <w:num w:numId="19">
    <w:abstractNumId w:val="3"/>
  </w:num>
  <w:num w:numId="20">
    <w:abstractNumId w:val="15"/>
  </w:num>
  <w:num w:numId="21">
    <w:abstractNumId w:val="28"/>
  </w:num>
  <w:num w:numId="22">
    <w:abstractNumId w:val="25"/>
  </w:num>
  <w:num w:numId="23">
    <w:abstractNumId w:val="11"/>
  </w:num>
  <w:num w:numId="24">
    <w:abstractNumId w:val="12"/>
  </w:num>
  <w:num w:numId="25">
    <w:abstractNumId w:val="17"/>
  </w:num>
  <w:num w:numId="26">
    <w:abstractNumId w:val="5"/>
  </w:num>
  <w:num w:numId="27">
    <w:abstractNumId w:val="2"/>
  </w:num>
  <w:num w:numId="28">
    <w:abstractNumId w:val="7"/>
  </w:num>
  <w:num w:numId="29">
    <w:abstractNumId w:val="31"/>
  </w:num>
  <w:num w:numId="30">
    <w:abstractNumId w:val="29"/>
  </w:num>
  <w:num w:numId="31">
    <w:abstractNumId w:val="23"/>
  </w:num>
  <w:num w:numId="32">
    <w:abstractNumId w:val="1"/>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46"/>
    <w:rsid w:val="0000132E"/>
    <w:rsid w:val="00004557"/>
    <w:rsid w:val="00022797"/>
    <w:rsid w:val="0003506B"/>
    <w:rsid w:val="000439A9"/>
    <w:rsid w:val="00077FF7"/>
    <w:rsid w:val="00082FC0"/>
    <w:rsid w:val="00084665"/>
    <w:rsid w:val="00097CBD"/>
    <w:rsid w:val="000A00BB"/>
    <w:rsid w:val="000A1112"/>
    <w:rsid w:val="000A289A"/>
    <w:rsid w:val="000C442D"/>
    <w:rsid w:val="000D0126"/>
    <w:rsid w:val="000D1B09"/>
    <w:rsid w:val="000E0A24"/>
    <w:rsid w:val="000F4254"/>
    <w:rsid w:val="000F697A"/>
    <w:rsid w:val="001022B5"/>
    <w:rsid w:val="00111BEA"/>
    <w:rsid w:val="0011445A"/>
    <w:rsid w:val="001144B3"/>
    <w:rsid w:val="00120D01"/>
    <w:rsid w:val="00130D70"/>
    <w:rsid w:val="00135255"/>
    <w:rsid w:val="00137931"/>
    <w:rsid w:val="001516F3"/>
    <w:rsid w:val="00172858"/>
    <w:rsid w:val="001946AB"/>
    <w:rsid w:val="00196939"/>
    <w:rsid w:val="001A08C5"/>
    <w:rsid w:val="001A4056"/>
    <w:rsid w:val="001A49A7"/>
    <w:rsid w:val="001A7422"/>
    <w:rsid w:val="001B2B59"/>
    <w:rsid w:val="001B449B"/>
    <w:rsid w:val="001B7C24"/>
    <w:rsid w:val="001C36D6"/>
    <w:rsid w:val="001C3E60"/>
    <w:rsid w:val="001D7703"/>
    <w:rsid w:val="001E5103"/>
    <w:rsid w:val="001E671A"/>
    <w:rsid w:val="001E708B"/>
    <w:rsid w:val="0021055A"/>
    <w:rsid w:val="00222313"/>
    <w:rsid w:val="002259D7"/>
    <w:rsid w:val="002375C9"/>
    <w:rsid w:val="002400F4"/>
    <w:rsid w:val="00241B55"/>
    <w:rsid w:val="00244ACC"/>
    <w:rsid w:val="002456B8"/>
    <w:rsid w:val="00247278"/>
    <w:rsid w:val="00265847"/>
    <w:rsid w:val="00273FCC"/>
    <w:rsid w:val="0027413B"/>
    <w:rsid w:val="00277512"/>
    <w:rsid w:val="002803B6"/>
    <w:rsid w:val="002A26F8"/>
    <w:rsid w:val="002A2D78"/>
    <w:rsid w:val="002A455D"/>
    <w:rsid w:val="002A5A3E"/>
    <w:rsid w:val="002B4F99"/>
    <w:rsid w:val="002C1787"/>
    <w:rsid w:val="002D4E43"/>
    <w:rsid w:val="00300C56"/>
    <w:rsid w:val="003139F7"/>
    <w:rsid w:val="003232E9"/>
    <w:rsid w:val="00327FC8"/>
    <w:rsid w:val="00336418"/>
    <w:rsid w:val="00340F24"/>
    <w:rsid w:val="003443E8"/>
    <w:rsid w:val="003446E3"/>
    <w:rsid w:val="0034568F"/>
    <w:rsid w:val="003602FC"/>
    <w:rsid w:val="003730B9"/>
    <w:rsid w:val="003826C2"/>
    <w:rsid w:val="0038436F"/>
    <w:rsid w:val="0038658C"/>
    <w:rsid w:val="003A3B8E"/>
    <w:rsid w:val="003B2A35"/>
    <w:rsid w:val="003B584B"/>
    <w:rsid w:val="003B59DD"/>
    <w:rsid w:val="003C4397"/>
    <w:rsid w:val="003D1D28"/>
    <w:rsid w:val="003D4274"/>
    <w:rsid w:val="003E4D41"/>
    <w:rsid w:val="003F00E2"/>
    <w:rsid w:val="004022AB"/>
    <w:rsid w:val="00403BD4"/>
    <w:rsid w:val="00415D0E"/>
    <w:rsid w:val="00416D1F"/>
    <w:rsid w:val="00422DC5"/>
    <w:rsid w:val="00427108"/>
    <w:rsid w:val="00445B94"/>
    <w:rsid w:val="00450B75"/>
    <w:rsid w:val="00452313"/>
    <w:rsid w:val="00453BCA"/>
    <w:rsid w:val="004558AC"/>
    <w:rsid w:val="00457673"/>
    <w:rsid w:val="00476FAB"/>
    <w:rsid w:val="00484F74"/>
    <w:rsid w:val="004874CE"/>
    <w:rsid w:val="004876A2"/>
    <w:rsid w:val="00490221"/>
    <w:rsid w:val="004B28C7"/>
    <w:rsid w:val="004D3998"/>
    <w:rsid w:val="004D63F8"/>
    <w:rsid w:val="004E0C2A"/>
    <w:rsid w:val="004F085B"/>
    <w:rsid w:val="004F6907"/>
    <w:rsid w:val="00502C46"/>
    <w:rsid w:val="00506688"/>
    <w:rsid w:val="0050788A"/>
    <w:rsid w:val="00507FFC"/>
    <w:rsid w:val="00513D67"/>
    <w:rsid w:val="005140D0"/>
    <w:rsid w:val="00524FAB"/>
    <w:rsid w:val="005351DB"/>
    <w:rsid w:val="00546EE5"/>
    <w:rsid w:val="00554592"/>
    <w:rsid w:val="005563E1"/>
    <w:rsid w:val="00571DEC"/>
    <w:rsid w:val="00576AC6"/>
    <w:rsid w:val="00582138"/>
    <w:rsid w:val="0058634C"/>
    <w:rsid w:val="005919E5"/>
    <w:rsid w:val="00591B8D"/>
    <w:rsid w:val="005A0F3E"/>
    <w:rsid w:val="005A1DDE"/>
    <w:rsid w:val="005A537E"/>
    <w:rsid w:val="005A6DE1"/>
    <w:rsid w:val="005B0E0B"/>
    <w:rsid w:val="005B3874"/>
    <w:rsid w:val="005B4FB2"/>
    <w:rsid w:val="005B7441"/>
    <w:rsid w:val="005C2A12"/>
    <w:rsid w:val="005C7D0D"/>
    <w:rsid w:val="005E0315"/>
    <w:rsid w:val="005E5CA1"/>
    <w:rsid w:val="005F4174"/>
    <w:rsid w:val="005F735C"/>
    <w:rsid w:val="006132E1"/>
    <w:rsid w:val="00613452"/>
    <w:rsid w:val="006164ED"/>
    <w:rsid w:val="00621D98"/>
    <w:rsid w:val="00630B69"/>
    <w:rsid w:val="0063643B"/>
    <w:rsid w:val="00636AD6"/>
    <w:rsid w:val="006406B4"/>
    <w:rsid w:val="006450AE"/>
    <w:rsid w:val="0064726A"/>
    <w:rsid w:val="00680D6C"/>
    <w:rsid w:val="006825D5"/>
    <w:rsid w:val="00691B1C"/>
    <w:rsid w:val="0069546D"/>
    <w:rsid w:val="006A4031"/>
    <w:rsid w:val="006A413B"/>
    <w:rsid w:val="006A7BB8"/>
    <w:rsid w:val="006B21F7"/>
    <w:rsid w:val="006D0110"/>
    <w:rsid w:val="006E4FA8"/>
    <w:rsid w:val="006F3336"/>
    <w:rsid w:val="00701061"/>
    <w:rsid w:val="007024BA"/>
    <w:rsid w:val="00713C8F"/>
    <w:rsid w:val="00717ECD"/>
    <w:rsid w:val="00727497"/>
    <w:rsid w:val="0073787A"/>
    <w:rsid w:val="00747AC4"/>
    <w:rsid w:val="00752FD0"/>
    <w:rsid w:val="00766470"/>
    <w:rsid w:val="00767B8A"/>
    <w:rsid w:val="00776BBD"/>
    <w:rsid w:val="00777084"/>
    <w:rsid w:val="0078349F"/>
    <w:rsid w:val="0079085F"/>
    <w:rsid w:val="007B11EB"/>
    <w:rsid w:val="007B3FA6"/>
    <w:rsid w:val="007B7190"/>
    <w:rsid w:val="007C257A"/>
    <w:rsid w:val="007D6DD6"/>
    <w:rsid w:val="007D7978"/>
    <w:rsid w:val="007E2C26"/>
    <w:rsid w:val="007E3BEC"/>
    <w:rsid w:val="007E4EC4"/>
    <w:rsid w:val="007E737D"/>
    <w:rsid w:val="007F27B8"/>
    <w:rsid w:val="007F301F"/>
    <w:rsid w:val="00805A48"/>
    <w:rsid w:val="00807AA6"/>
    <w:rsid w:val="00826B43"/>
    <w:rsid w:val="0082720D"/>
    <w:rsid w:val="00831071"/>
    <w:rsid w:val="00840C1B"/>
    <w:rsid w:val="0084265E"/>
    <w:rsid w:val="00844564"/>
    <w:rsid w:val="00847ED6"/>
    <w:rsid w:val="008665D2"/>
    <w:rsid w:val="0087285B"/>
    <w:rsid w:val="008908DC"/>
    <w:rsid w:val="00896BB5"/>
    <w:rsid w:val="008A58D8"/>
    <w:rsid w:val="008A5E43"/>
    <w:rsid w:val="008B40BC"/>
    <w:rsid w:val="008B4FD2"/>
    <w:rsid w:val="008D6BD0"/>
    <w:rsid w:val="008E1BA5"/>
    <w:rsid w:val="008F49E1"/>
    <w:rsid w:val="008F5ED5"/>
    <w:rsid w:val="008F680A"/>
    <w:rsid w:val="00903068"/>
    <w:rsid w:val="00904904"/>
    <w:rsid w:val="00907AA9"/>
    <w:rsid w:val="00910515"/>
    <w:rsid w:val="00921EFE"/>
    <w:rsid w:val="00933CCB"/>
    <w:rsid w:val="009412AB"/>
    <w:rsid w:val="00943217"/>
    <w:rsid w:val="009444F4"/>
    <w:rsid w:val="00950DCB"/>
    <w:rsid w:val="00956314"/>
    <w:rsid w:val="0096642B"/>
    <w:rsid w:val="00967646"/>
    <w:rsid w:val="00970CB8"/>
    <w:rsid w:val="00970EFD"/>
    <w:rsid w:val="00986C40"/>
    <w:rsid w:val="009960DB"/>
    <w:rsid w:val="009C259C"/>
    <w:rsid w:val="009C49A6"/>
    <w:rsid w:val="009D1462"/>
    <w:rsid w:val="009D4735"/>
    <w:rsid w:val="009D64EF"/>
    <w:rsid w:val="009F13FD"/>
    <w:rsid w:val="009F2086"/>
    <w:rsid w:val="009F6E11"/>
    <w:rsid w:val="00A00589"/>
    <w:rsid w:val="00A05C7A"/>
    <w:rsid w:val="00A14C2D"/>
    <w:rsid w:val="00A160EC"/>
    <w:rsid w:val="00A224F5"/>
    <w:rsid w:val="00A31FB8"/>
    <w:rsid w:val="00A40BAD"/>
    <w:rsid w:val="00A457F8"/>
    <w:rsid w:val="00A4606B"/>
    <w:rsid w:val="00A46683"/>
    <w:rsid w:val="00A557E6"/>
    <w:rsid w:val="00A55E47"/>
    <w:rsid w:val="00A66EB0"/>
    <w:rsid w:val="00A71B0F"/>
    <w:rsid w:val="00A72D67"/>
    <w:rsid w:val="00A74237"/>
    <w:rsid w:val="00A7766C"/>
    <w:rsid w:val="00A80E99"/>
    <w:rsid w:val="00A812D6"/>
    <w:rsid w:val="00AA206A"/>
    <w:rsid w:val="00AA2EE1"/>
    <w:rsid w:val="00AD3877"/>
    <w:rsid w:val="00AD4945"/>
    <w:rsid w:val="00AD7766"/>
    <w:rsid w:val="00AE442E"/>
    <w:rsid w:val="00AF1363"/>
    <w:rsid w:val="00AF232D"/>
    <w:rsid w:val="00AF5C71"/>
    <w:rsid w:val="00AF70D8"/>
    <w:rsid w:val="00B02ED6"/>
    <w:rsid w:val="00B1002D"/>
    <w:rsid w:val="00B150AA"/>
    <w:rsid w:val="00B23277"/>
    <w:rsid w:val="00B2375E"/>
    <w:rsid w:val="00B26BE7"/>
    <w:rsid w:val="00B36490"/>
    <w:rsid w:val="00B36FC3"/>
    <w:rsid w:val="00B507CB"/>
    <w:rsid w:val="00B51BE2"/>
    <w:rsid w:val="00B576B8"/>
    <w:rsid w:val="00B70E85"/>
    <w:rsid w:val="00B917D5"/>
    <w:rsid w:val="00BA1718"/>
    <w:rsid w:val="00BA210D"/>
    <w:rsid w:val="00BB1B9E"/>
    <w:rsid w:val="00BB3054"/>
    <w:rsid w:val="00BB456A"/>
    <w:rsid w:val="00BB6B26"/>
    <w:rsid w:val="00BD2155"/>
    <w:rsid w:val="00BD623C"/>
    <w:rsid w:val="00BE5108"/>
    <w:rsid w:val="00BF068E"/>
    <w:rsid w:val="00C1375C"/>
    <w:rsid w:val="00C15C25"/>
    <w:rsid w:val="00C24A76"/>
    <w:rsid w:val="00C31E2A"/>
    <w:rsid w:val="00C31F52"/>
    <w:rsid w:val="00C35C72"/>
    <w:rsid w:val="00C360B3"/>
    <w:rsid w:val="00C52491"/>
    <w:rsid w:val="00C56E7B"/>
    <w:rsid w:val="00C73DBE"/>
    <w:rsid w:val="00C74A1E"/>
    <w:rsid w:val="00C7655D"/>
    <w:rsid w:val="00C77183"/>
    <w:rsid w:val="00C82938"/>
    <w:rsid w:val="00CB67B3"/>
    <w:rsid w:val="00CC32FA"/>
    <w:rsid w:val="00CD0782"/>
    <w:rsid w:val="00CD695B"/>
    <w:rsid w:val="00CE25C8"/>
    <w:rsid w:val="00CF1D3D"/>
    <w:rsid w:val="00CF6AAC"/>
    <w:rsid w:val="00D0304F"/>
    <w:rsid w:val="00D05412"/>
    <w:rsid w:val="00D05F9E"/>
    <w:rsid w:val="00D22881"/>
    <w:rsid w:val="00D23658"/>
    <w:rsid w:val="00D26C8F"/>
    <w:rsid w:val="00D26EFA"/>
    <w:rsid w:val="00D41A0C"/>
    <w:rsid w:val="00D44052"/>
    <w:rsid w:val="00D46558"/>
    <w:rsid w:val="00D527E6"/>
    <w:rsid w:val="00D5719F"/>
    <w:rsid w:val="00D64362"/>
    <w:rsid w:val="00D77DBC"/>
    <w:rsid w:val="00D87746"/>
    <w:rsid w:val="00DA47FD"/>
    <w:rsid w:val="00DB53ED"/>
    <w:rsid w:val="00DB68D4"/>
    <w:rsid w:val="00DD69E6"/>
    <w:rsid w:val="00DF1420"/>
    <w:rsid w:val="00DF1BD1"/>
    <w:rsid w:val="00DF7952"/>
    <w:rsid w:val="00E015C8"/>
    <w:rsid w:val="00E078F1"/>
    <w:rsid w:val="00E13FF3"/>
    <w:rsid w:val="00E14BAD"/>
    <w:rsid w:val="00E16BE7"/>
    <w:rsid w:val="00E22FFF"/>
    <w:rsid w:val="00E575B2"/>
    <w:rsid w:val="00E577DD"/>
    <w:rsid w:val="00E66820"/>
    <w:rsid w:val="00E719A4"/>
    <w:rsid w:val="00EB4031"/>
    <w:rsid w:val="00EC05CA"/>
    <w:rsid w:val="00EC6BB8"/>
    <w:rsid w:val="00ED6981"/>
    <w:rsid w:val="00EE071F"/>
    <w:rsid w:val="00EE7ECB"/>
    <w:rsid w:val="00F01EED"/>
    <w:rsid w:val="00F05A8B"/>
    <w:rsid w:val="00F14092"/>
    <w:rsid w:val="00F20F91"/>
    <w:rsid w:val="00F352AE"/>
    <w:rsid w:val="00F36C95"/>
    <w:rsid w:val="00F44042"/>
    <w:rsid w:val="00F51BE2"/>
    <w:rsid w:val="00F5476B"/>
    <w:rsid w:val="00F56B6D"/>
    <w:rsid w:val="00F62498"/>
    <w:rsid w:val="00F62DA1"/>
    <w:rsid w:val="00F7009B"/>
    <w:rsid w:val="00F71CFA"/>
    <w:rsid w:val="00F72CF5"/>
    <w:rsid w:val="00F81B77"/>
    <w:rsid w:val="00F8491D"/>
    <w:rsid w:val="00F92A47"/>
    <w:rsid w:val="00F95D76"/>
    <w:rsid w:val="00FC2D38"/>
    <w:rsid w:val="00FE1ACE"/>
    <w:rsid w:val="00FE2581"/>
    <w:rsid w:val="00FE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4EA78C"/>
  <w15:docId w15:val="{921D48F9-ABF5-4C8C-B99A-3048C3E5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8F"/>
    <w:pPr>
      <w:spacing w:after="0" w:line="240" w:lineRule="auto"/>
    </w:pPr>
    <w:rPr>
      <w:rFonts w:ascii="Calibri" w:hAnsi="Calibri" w:cs="Times New Roman"/>
      <w:lang w:eastAsia="en-GB"/>
    </w:rPr>
  </w:style>
  <w:style w:type="paragraph" w:styleId="Heading2">
    <w:name w:val="heading 2"/>
    <w:basedOn w:val="Normal"/>
    <w:link w:val="Heading2Char"/>
    <w:uiPriority w:val="9"/>
    <w:semiHidden/>
    <w:unhideWhenUsed/>
    <w:qFormat/>
    <w:rsid w:val="000D1B09"/>
    <w:pPr>
      <w:spacing w:line="360" w:lineRule="auto"/>
      <w:outlineLvl w:val="1"/>
    </w:pPr>
    <w:rPr>
      <w:rFonts w:ascii="Arial" w:hAnsi="Arial" w:cs="Arial"/>
      <w:b/>
      <w:bCs/>
      <w:color w:val="91235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46"/>
    <w:rPr>
      <w:color w:val="0000FF"/>
      <w:u w:val="single"/>
    </w:rPr>
  </w:style>
  <w:style w:type="paragraph" w:styleId="BalloonText">
    <w:name w:val="Balloon Text"/>
    <w:basedOn w:val="Normal"/>
    <w:link w:val="BalloonTextChar"/>
    <w:uiPriority w:val="99"/>
    <w:semiHidden/>
    <w:unhideWhenUsed/>
    <w:rsid w:val="00D87746"/>
    <w:rPr>
      <w:rFonts w:ascii="Tahoma" w:hAnsi="Tahoma" w:cs="Tahoma"/>
      <w:sz w:val="16"/>
      <w:szCs w:val="16"/>
    </w:rPr>
  </w:style>
  <w:style w:type="character" w:customStyle="1" w:styleId="BalloonTextChar">
    <w:name w:val="Balloon Text Char"/>
    <w:basedOn w:val="DefaultParagraphFont"/>
    <w:link w:val="BalloonText"/>
    <w:uiPriority w:val="99"/>
    <w:semiHidden/>
    <w:rsid w:val="00D87746"/>
    <w:rPr>
      <w:rFonts w:ascii="Tahoma" w:hAnsi="Tahoma" w:cs="Tahoma"/>
      <w:sz w:val="16"/>
      <w:szCs w:val="16"/>
      <w:lang w:eastAsia="en-GB"/>
    </w:rPr>
  </w:style>
  <w:style w:type="paragraph" w:styleId="NoSpacing">
    <w:name w:val="No Spacing"/>
    <w:uiPriority w:val="1"/>
    <w:qFormat/>
    <w:rsid w:val="00A224F5"/>
    <w:pPr>
      <w:spacing w:after="0" w:line="240" w:lineRule="auto"/>
    </w:pPr>
    <w:rPr>
      <w:rFonts w:ascii="Arial" w:eastAsia="Calibri" w:hAnsi="Arial" w:cs="Arial"/>
      <w:sz w:val="24"/>
    </w:rPr>
  </w:style>
  <w:style w:type="paragraph" w:styleId="NormalWeb">
    <w:name w:val="Normal (Web)"/>
    <w:basedOn w:val="Normal"/>
    <w:uiPriority w:val="99"/>
    <w:semiHidden/>
    <w:unhideWhenUsed/>
    <w:rsid w:val="00F1409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7183"/>
    <w:pPr>
      <w:ind w:left="720"/>
    </w:pPr>
    <w:rPr>
      <w:rFonts w:eastAsia="Calibri"/>
    </w:rPr>
  </w:style>
  <w:style w:type="paragraph" w:customStyle="1" w:styleId="CM2">
    <w:name w:val="CM2"/>
    <w:basedOn w:val="Normal"/>
    <w:next w:val="Normal"/>
    <w:uiPriority w:val="99"/>
    <w:rsid w:val="005B4FB2"/>
    <w:pPr>
      <w:autoSpaceDE w:val="0"/>
      <w:autoSpaceDN w:val="0"/>
      <w:adjustRightInd w:val="0"/>
      <w:spacing w:line="308" w:lineRule="atLeast"/>
    </w:pPr>
    <w:rPr>
      <w:rFonts w:ascii="Comic Sans MS" w:eastAsia="Cambria" w:hAnsi="Comic Sans MS"/>
      <w:sz w:val="24"/>
      <w:szCs w:val="24"/>
      <w:lang w:eastAsia="en-US"/>
    </w:rPr>
  </w:style>
  <w:style w:type="character" w:styleId="CommentReference">
    <w:name w:val="annotation reference"/>
    <w:basedOn w:val="DefaultParagraphFont"/>
    <w:uiPriority w:val="99"/>
    <w:semiHidden/>
    <w:unhideWhenUsed/>
    <w:rsid w:val="002375C9"/>
    <w:rPr>
      <w:sz w:val="16"/>
      <w:szCs w:val="16"/>
    </w:rPr>
  </w:style>
  <w:style w:type="paragraph" w:styleId="CommentText">
    <w:name w:val="annotation text"/>
    <w:basedOn w:val="Normal"/>
    <w:link w:val="CommentTextChar"/>
    <w:uiPriority w:val="99"/>
    <w:semiHidden/>
    <w:unhideWhenUsed/>
    <w:rsid w:val="002375C9"/>
    <w:rPr>
      <w:sz w:val="20"/>
      <w:szCs w:val="20"/>
    </w:rPr>
  </w:style>
  <w:style w:type="character" w:customStyle="1" w:styleId="CommentTextChar">
    <w:name w:val="Comment Text Char"/>
    <w:basedOn w:val="DefaultParagraphFont"/>
    <w:link w:val="CommentText"/>
    <w:uiPriority w:val="99"/>
    <w:semiHidden/>
    <w:rsid w:val="002375C9"/>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5C9"/>
    <w:rPr>
      <w:b/>
      <w:bCs/>
    </w:rPr>
  </w:style>
  <w:style w:type="character" w:customStyle="1" w:styleId="CommentSubjectChar">
    <w:name w:val="Comment Subject Char"/>
    <w:basedOn w:val="CommentTextChar"/>
    <w:link w:val="CommentSubject"/>
    <w:uiPriority w:val="99"/>
    <w:semiHidden/>
    <w:rsid w:val="002375C9"/>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00132E"/>
    <w:rPr>
      <w:color w:val="800080" w:themeColor="followedHyperlink"/>
      <w:u w:val="single"/>
    </w:rPr>
  </w:style>
  <w:style w:type="paragraph" w:styleId="BodyText3">
    <w:name w:val="Body Text 3"/>
    <w:basedOn w:val="Normal"/>
    <w:link w:val="BodyText3Char"/>
    <w:uiPriority w:val="99"/>
    <w:unhideWhenUsed/>
    <w:rsid w:val="00F51BE2"/>
    <w:pPr>
      <w:spacing w:after="120"/>
    </w:pPr>
    <w:rPr>
      <w:sz w:val="16"/>
      <w:szCs w:val="16"/>
    </w:rPr>
  </w:style>
  <w:style w:type="character" w:customStyle="1" w:styleId="BodyText3Char">
    <w:name w:val="Body Text 3 Char"/>
    <w:basedOn w:val="DefaultParagraphFont"/>
    <w:link w:val="BodyText3"/>
    <w:uiPriority w:val="99"/>
    <w:rsid w:val="00F51BE2"/>
    <w:rPr>
      <w:rFonts w:ascii="Calibri" w:hAnsi="Calibri" w:cs="Times New Roman"/>
      <w:sz w:val="16"/>
      <w:szCs w:val="16"/>
      <w:lang w:eastAsia="en-GB"/>
    </w:rPr>
  </w:style>
  <w:style w:type="paragraph" w:customStyle="1" w:styleId="msoorganizationname2">
    <w:name w:val="msoorganizationname2"/>
    <w:rsid w:val="00F51BE2"/>
    <w:pPr>
      <w:spacing w:after="0" w:line="240" w:lineRule="auto"/>
    </w:pPr>
    <w:rPr>
      <w:rFonts w:ascii="Verdana" w:eastAsia="Times New Roman" w:hAnsi="Verdana" w:cs="Times New Roman"/>
      <w:b/>
      <w:bCs/>
      <w:color w:val="336666"/>
      <w:kern w:val="28"/>
      <w:sz w:val="18"/>
      <w:szCs w:val="18"/>
      <w:lang w:eastAsia="en-GB"/>
      <w14:ligatures w14:val="standard"/>
      <w14:cntxtAlts/>
    </w:rPr>
  </w:style>
  <w:style w:type="character" w:styleId="Strong">
    <w:name w:val="Strong"/>
    <w:basedOn w:val="DefaultParagraphFont"/>
    <w:uiPriority w:val="22"/>
    <w:qFormat/>
    <w:rsid w:val="00E719A4"/>
    <w:rPr>
      <w:b/>
      <w:bCs/>
    </w:rPr>
  </w:style>
  <w:style w:type="paragraph" w:customStyle="1" w:styleId="Default">
    <w:name w:val="Default"/>
    <w:rsid w:val="00E015C8"/>
    <w:pPr>
      <w:autoSpaceDE w:val="0"/>
      <w:autoSpaceDN w:val="0"/>
      <w:adjustRightInd w:val="0"/>
      <w:spacing w:after="0" w:line="240" w:lineRule="auto"/>
    </w:pPr>
    <w:rPr>
      <w:rFonts w:ascii="BorisBlackBloxx" w:hAnsi="BorisBlackBloxx" w:cs="BorisBlackBloxx"/>
      <w:color w:val="000000"/>
      <w:sz w:val="24"/>
      <w:szCs w:val="24"/>
    </w:rPr>
  </w:style>
  <w:style w:type="paragraph" w:customStyle="1" w:styleId="Pa0">
    <w:name w:val="Pa0"/>
    <w:basedOn w:val="Default"/>
    <w:next w:val="Default"/>
    <w:uiPriority w:val="99"/>
    <w:rsid w:val="00E015C8"/>
    <w:pPr>
      <w:spacing w:line="241" w:lineRule="atLeast"/>
    </w:pPr>
    <w:rPr>
      <w:rFonts w:cstheme="minorBidi"/>
      <w:color w:val="auto"/>
    </w:rPr>
  </w:style>
  <w:style w:type="character" w:customStyle="1" w:styleId="A0">
    <w:name w:val="A0"/>
    <w:uiPriority w:val="99"/>
    <w:rsid w:val="00E015C8"/>
    <w:rPr>
      <w:rFonts w:cs="BorisBlackBloxx"/>
      <w:b/>
      <w:bCs/>
      <w:color w:val="000000"/>
      <w:sz w:val="31"/>
      <w:szCs w:val="31"/>
    </w:rPr>
  </w:style>
  <w:style w:type="character" w:customStyle="1" w:styleId="A1">
    <w:name w:val="A1"/>
    <w:uiPriority w:val="99"/>
    <w:rsid w:val="00E015C8"/>
    <w:rPr>
      <w:rFonts w:ascii="Helvetica 55 Roman" w:hAnsi="Helvetica 55 Roman" w:cs="Helvetica 55 Roman"/>
      <w:b/>
      <w:bCs/>
      <w:color w:val="000000"/>
      <w:sz w:val="17"/>
      <w:szCs w:val="17"/>
    </w:rPr>
  </w:style>
  <w:style w:type="character" w:customStyle="1" w:styleId="Heading2Char">
    <w:name w:val="Heading 2 Char"/>
    <w:basedOn w:val="DefaultParagraphFont"/>
    <w:link w:val="Heading2"/>
    <w:uiPriority w:val="9"/>
    <w:semiHidden/>
    <w:rsid w:val="000D1B09"/>
    <w:rPr>
      <w:rFonts w:ascii="Arial" w:hAnsi="Arial" w:cs="Arial"/>
      <w:b/>
      <w:bCs/>
      <w:color w:val="91235A"/>
      <w:sz w:val="27"/>
      <w:szCs w:val="27"/>
      <w:lang w:eastAsia="en-GB"/>
    </w:rPr>
  </w:style>
  <w:style w:type="paragraph" w:styleId="Header">
    <w:name w:val="header"/>
    <w:basedOn w:val="Normal"/>
    <w:link w:val="HeaderChar"/>
    <w:uiPriority w:val="99"/>
    <w:unhideWhenUsed/>
    <w:rsid w:val="000D1B09"/>
    <w:pPr>
      <w:tabs>
        <w:tab w:val="center" w:pos="4513"/>
        <w:tab w:val="right" w:pos="9026"/>
      </w:tabs>
    </w:pPr>
  </w:style>
  <w:style w:type="character" w:customStyle="1" w:styleId="HeaderChar">
    <w:name w:val="Header Char"/>
    <w:basedOn w:val="DefaultParagraphFont"/>
    <w:link w:val="Header"/>
    <w:uiPriority w:val="99"/>
    <w:rsid w:val="000D1B09"/>
    <w:rPr>
      <w:rFonts w:ascii="Calibri" w:hAnsi="Calibri" w:cs="Times New Roman"/>
      <w:lang w:eastAsia="en-GB"/>
    </w:rPr>
  </w:style>
  <w:style w:type="paragraph" w:styleId="Footer">
    <w:name w:val="footer"/>
    <w:basedOn w:val="Normal"/>
    <w:link w:val="FooterChar"/>
    <w:uiPriority w:val="99"/>
    <w:unhideWhenUsed/>
    <w:rsid w:val="000D1B09"/>
    <w:pPr>
      <w:tabs>
        <w:tab w:val="center" w:pos="4513"/>
        <w:tab w:val="right" w:pos="9026"/>
      </w:tabs>
    </w:pPr>
  </w:style>
  <w:style w:type="character" w:customStyle="1" w:styleId="FooterChar">
    <w:name w:val="Footer Char"/>
    <w:basedOn w:val="DefaultParagraphFont"/>
    <w:link w:val="Footer"/>
    <w:uiPriority w:val="99"/>
    <w:rsid w:val="000D1B09"/>
    <w:rPr>
      <w:rFonts w:ascii="Calibri" w:hAnsi="Calibri" w:cs="Times New Roman"/>
      <w:lang w:eastAsia="en-GB"/>
    </w:rPr>
  </w:style>
  <w:style w:type="paragraph" w:styleId="Caption">
    <w:name w:val="caption"/>
    <w:basedOn w:val="Normal"/>
    <w:next w:val="Normal"/>
    <w:uiPriority w:val="35"/>
    <w:unhideWhenUsed/>
    <w:qFormat/>
    <w:rsid w:val="004E0C2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300">
      <w:bodyDiv w:val="1"/>
      <w:marLeft w:val="0"/>
      <w:marRight w:val="0"/>
      <w:marTop w:val="0"/>
      <w:marBottom w:val="0"/>
      <w:divBdr>
        <w:top w:val="none" w:sz="0" w:space="0" w:color="auto"/>
        <w:left w:val="none" w:sz="0" w:space="0" w:color="auto"/>
        <w:bottom w:val="none" w:sz="0" w:space="0" w:color="auto"/>
        <w:right w:val="none" w:sz="0" w:space="0" w:color="auto"/>
      </w:divBdr>
    </w:div>
    <w:div w:id="34429006">
      <w:bodyDiv w:val="1"/>
      <w:marLeft w:val="0"/>
      <w:marRight w:val="0"/>
      <w:marTop w:val="0"/>
      <w:marBottom w:val="0"/>
      <w:divBdr>
        <w:top w:val="none" w:sz="0" w:space="0" w:color="auto"/>
        <w:left w:val="none" w:sz="0" w:space="0" w:color="auto"/>
        <w:bottom w:val="none" w:sz="0" w:space="0" w:color="auto"/>
        <w:right w:val="none" w:sz="0" w:space="0" w:color="auto"/>
      </w:divBdr>
    </w:div>
    <w:div w:id="49422332">
      <w:bodyDiv w:val="1"/>
      <w:marLeft w:val="0"/>
      <w:marRight w:val="0"/>
      <w:marTop w:val="0"/>
      <w:marBottom w:val="0"/>
      <w:divBdr>
        <w:top w:val="none" w:sz="0" w:space="0" w:color="auto"/>
        <w:left w:val="none" w:sz="0" w:space="0" w:color="auto"/>
        <w:bottom w:val="none" w:sz="0" w:space="0" w:color="auto"/>
        <w:right w:val="none" w:sz="0" w:space="0" w:color="auto"/>
      </w:divBdr>
    </w:div>
    <w:div w:id="188493751">
      <w:bodyDiv w:val="1"/>
      <w:marLeft w:val="0"/>
      <w:marRight w:val="0"/>
      <w:marTop w:val="0"/>
      <w:marBottom w:val="0"/>
      <w:divBdr>
        <w:top w:val="none" w:sz="0" w:space="0" w:color="auto"/>
        <w:left w:val="none" w:sz="0" w:space="0" w:color="auto"/>
        <w:bottom w:val="none" w:sz="0" w:space="0" w:color="auto"/>
        <w:right w:val="none" w:sz="0" w:space="0" w:color="auto"/>
      </w:divBdr>
      <w:divsChild>
        <w:div w:id="1881240412">
          <w:marLeft w:val="288"/>
          <w:marRight w:val="0"/>
          <w:marTop w:val="96"/>
          <w:marBottom w:val="0"/>
          <w:divBdr>
            <w:top w:val="none" w:sz="0" w:space="0" w:color="auto"/>
            <w:left w:val="none" w:sz="0" w:space="0" w:color="auto"/>
            <w:bottom w:val="none" w:sz="0" w:space="0" w:color="auto"/>
            <w:right w:val="none" w:sz="0" w:space="0" w:color="auto"/>
          </w:divBdr>
        </w:div>
        <w:div w:id="668215237">
          <w:marLeft w:val="288"/>
          <w:marRight w:val="0"/>
          <w:marTop w:val="96"/>
          <w:marBottom w:val="0"/>
          <w:divBdr>
            <w:top w:val="none" w:sz="0" w:space="0" w:color="auto"/>
            <w:left w:val="none" w:sz="0" w:space="0" w:color="auto"/>
            <w:bottom w:val="none" w:sz="0" w:space="0" w:color="auto"/>
            <w:right w:val="none" w:sz="0" w:space="0" w:color="auto"/>
          </w:divBdr>
        </w:div>
        <w:div w:id="1137602381">
          <w:marLeft w:val="288"/>
          <w:marRight w:val="0"/>
          <w:marTop w:val="96"/>
          <w:marBottom w:val="0"/>
          <w:divBdr>
            <w:top w:val="none" w:sz="0" w:space="0" w:color="auto"/>
            <w:left w:val="none" w:sz="0" w:space="0" w:color="auto"/>
            <w:bottom w:val="none" w:sz="0" w:space="0" w:color="auto"/>
            <w:right w:val="none" w:sz="0" w:space="0" w:color="auto"/>
          </w:divBdr>
        </w:div>
        <w:div w:id="2059743145">
          <w:marLeft w:val="288"/>
          <w:marRight w:val="0"/>
          <w:marTop w:val="96"/>
          <w:marBottom w:val="0"/>
          <w:divBdr>
            <w:top w:val="none" w:sz="0" w:space="0" w:color="auto"/>
            <w:left w:val="none" w:sz="0" w:space="0" w:color="auto"/>
            <w:bottom w:val="none" w:sz="0" w:space="0" w:color="auto"/>
            <w:right w:val="none" w:sz="0" w:space="0" w:color="auto"/>
          </w:divBdr>
        </w:div>
        <w:div w:id="1889949742">
          <w:marLeft w:val="288"/>
          <w:marRight w:val="0"/>
          <w:marTop w:val="96"/>
          <w:marBottom w:val="0"/>
          <w:divBdr>
            <w:top w:val="none" w:sz="0" w:space="0" w:color="auto"/>
            <w:left w:val="none" w:sz="0" w:space="0" w:color="auto"/>
            <w:bottom w:val="none" w:sz="0" w:space="0" w:color="auto"/>
            <w:right w:val="none" w:sz="0" w:space="0" w:color="auto"/>
          </w:divBdr>
        </w:div>
        <w:div w:id="1854999763">
          <w:marLeft w:val="288"/>
          <w:marRight w:val="0"/>
          <w:marTop w:val="96"/>
          <w:marBottom w:val="0"/>
          <w:divBdr>
            <w:top w:val="none" w:sz="0" w:space="0" w:color="auto"/>
            <w:left w:val="none" w:sz="0" w:space="0" w:color="auto"/>
            <w:bottom w:val="none" w:sz="0" w:space="0" w:color="auto"/>
            <w:right w:val="none" w:sz="0" w:space="0" w:color="auto"/>
          </w:divBdr>
        </w:div>
      </w:divsChild>
    </w:div>
    <w:div w:id="216206019">
      <w:bodyDiv w:val="1"/>
      <w:marLeft w:val="0"/>
      <w:marRight w:val="0"/>
      <w:marTop w:val="0"/>
      <w:marBottom w:val="0"/>
      <w:divBdr>
        <w:top w:val="none" w:sz="0" w:space="0" w:color="auto"/>
        <w:left w:val="none" w:sz="0" w:space="0" w:color="auto"/>
        <w:bottom w:val="none" w:sz="0" w:space="0" w:color="auto"/>
        <w:right w:val="none" w:sz="0" w:space="0" w:color="auto"/>
      </w:divBdr>
    </w:div>
    <w:div w:id="283583439">
      <w:bodyDiv w:val="1"/>
      <w:marLeft w:val="0"/>
      <w:marRight w:val="0"/>
      <w:marTop w:val="0"/>
      <w:marBottom w:val="0"/>
      <w:divBdr>
        <w:top w:val="none" w:sz="0" w:space="0" w:color="auto"/>
        <w:left w:val="none" w:sz="0" w:space="0" w:color="auto"/>
        <w:bottom w:val="none" w:sz="0" w:space="0" w:color="auto"/>
        <w:right w:val="none" w:sz="0" w:space="0" w:color="auto"/>
      </w:divBdr>
    </w:div>
    <w:div w:id="305168123">
      <w:bodyDiv w:val="1"/>
      <w:marLeft w:val="0"/>
      <w:marRight w:val="0"/>
      <w:marTop w:val="0"/>
      <w:marBottom w:val="0"/>
      <w:divBdr>
        <w:top w:val="none" w:sz="0" w:space="0" w:color="auto"/>
        <w:left w:val="none" w:sz="0" w:space="0" w:color="auto"/>
        <w:bottom w:val="none" w:sz="0" w:space="0" w:color="auto"/>
        <w:right w:val="none" w:sz="0" w:space="0" w:color="auto"/>
      </w:divBdr>
    </w:div>
    <w:div w:id="374237305">
      <w:bodyDiv w:val="1"/>
      <w:marLeft w:val="0"/>
      <w:marRight w:val="0"/>
      <w:marTop w:val="0"/>
      <w:marBottom w:val="0"/>
      <w:divBdr>
        <w:top w:val="none" w:sz="0" w:space="0" w:color="auto"/>
        <w:left w:val="none" w:sz="0" w:space="0" w:color="auto"/>
        <w:bottom w:val="none" w:sz="0" w:space="0" w:color="auto"/>
        <w:right w:val="none" w:sz="0" w:space="0" w:color="auto"/>
      </w:divBdr>
    </w:div>
    <w:div w:id="384719738">
      <w:bodyDiv w:val="1"/>
      <w:marLeft w:val="0"/>
      <w:marRight w:val="0"/>
      <w:marTop w:val="0"/>
      <w:marBottom w:val="0"/>
      <w:divBdr>
        <w:top w:val="none" w:sz="0" w:space="0" w:color="auto"/>
        <w:left w:val="none" w:sz="0" w:space="0" w:color="auto"/>
        <w:bottom w:val="none" w:sz="0" w:space="0" w:color="auto"/>
        <w:right w:val="none" w:sz="0" w:space="0" w:color="auto"/>
      </w:divBdr>
    </w:div>
    <w:div w:id="428740285">
      <w:bodyDiv w:val="1"/>
      <w:marLeft w:val="0"/>
      <w:marRight w:val="0"/>
      <w:marTop w:val="0"/>
      <w:marBottom w:val="0"/>
      <w:divBdr>
        <w:top w:val="none" w:sz="0" w:space="0" w:color="auto"/>
        <w:left w:val="none" w:sz="0" w:space="0" w:color="auto"/>
        <w:bottom w:val="none" w:sz="0" w:space="0" w:color="auto"/>
        <w:right w:val="none" w:sz="0" w:space="0" w:color="auto"/>
      </w:divBdr>
      <w:divsChild>
        <w:div w:id="90588747">
          <w:marLeft w:val="288"/>
          <w:marRight w:val="0"/>
          <w:marTop w:val="96"/>
          <w:marBottom w:val="0"/>
          <w:divBdr>
            <w:top w:val="none" w:sz="0" w:space="0" w:color="auto"/>
            <w:left w:val="none" w:sz="0" w:space="0" w:color="auto"/>
            <w:bottom w:val="none" w:sz="0" w:space="0" w:color="auto"/>
            <w:right w:val="none" w:sz="0" w:space="0" w:color="auto"/>
          </w:divBdr>
        </w:div>
        <w:div w:id="971864455">
          <w:marLeft w:val="288"/>
          <w:marRight w:val="0"/>
          <w:marTop w:val="96"/>
          <w:marBottom w:val="0"/>
          <w:divBdr>
            <w:top w:val="none" w:sz="0" w:space="0" w:color="auto"/>
            <w:left w:val="none" w:sz="0" w:space="0" w:color="auto"/>
            <w:bottom w:val="none" w:sz="0" w:space="0" w:color="auto"/>
            <w:right w:val="none" w:sz="0" w:space="0" w:color="auto"/>
          </w:divBdr>
        </w:div>
        <w:div w:id="1319653420">
          <w:marLeft w:val="288"/>
          <w:marRight w:val="0"/>
          <w:marTop w:val="96"/>
          <w:marBottom w:val="0"/>
          <w:divBdr>
            <w:top w:val="none" w:sz="0" w:space="0" w:color="auto"/>
            <w:left w:val="none" w:sz="0" w:space="0" w:color="auto"/>
            <w:bottom w:val="none" w:sz="0" w:space="0" w:color="auto"/>
            <w:right w:val="none" w:sz="0" w:space="0" w:color="auto"/>
          </w:divBdr>
        </w:div>
        <w:div w:id="1927762344">
          <w:marLeft w:val="288"/>
          <w:marRight w:val="0"/>
          <w:marTop w:val="96"/>
          <w:marBottom w:val="0"/>
          <w:divBdr>
            <w:top w:val="none" w:sz="0" w:space="0" w:color="auto"/>
            <w:left w:val="none" w:sz="0" w:space="0" w:color="auto"/>
            <w:bottom w:val="none" w:sz="0" w:space="0" w:color="auto"/>
            <w:right w:val="none" w:sz="0" w:space="0" w:color="auto"/>
          </w:divBdr>
        </w:div>
        <w:div w:id="769546397">
          <w:marLeft w:val="288"/>
          <w:marRight w:val="0"/>
          <w:marTop w:val="96"/>
          <w:marBottom w:val="0"/>
          <w:divBdr>
            <w:top w:val="none" w:sz="0" w:space="0" w:color="auto"/>
            <w:left w:val="none" w:sz="0" w:space="0" w:color="auto"/>
            <w:bottom w:val="none" w:sz="0" w:space="0" w:color="auto"/>
            <w:right w:val="none" w:sz="0" w:space="0" w:color="auto"/>
          </w:divBdr>
        </w:div>
        <w:div w:id="95292293">
          <w:marLeft w:val="288"/>
          <w:marRight w:val="0"/>
          <w:marTop w:val="96"/>
          <w:marBottom w:val="0"/>
          <w:divBdr>
            <w:top w:val="none" w:sz="0" w:space="0" w:color="auto"/>
            <w:left w:val="none" w:sz="0" w:space="0" w:color="auto"/>
            <w:bottom w:val="none" w:sz="0" w:space="0" w:color="auto"/>
            <w:right w:val="none" w:sz="0" w:space="0" w:color="auto"/>
          </w:divBdr>
        </w:div>
        <w:div w:id="579413873">
          <w:marLeft w:val="288"/>
          <w:marRight w:val="0"/>
          <w:marTop w:val="96"/>
          <w:marBottom w:val="0"/>
          <w:divBdr>
            <w:top w:val="none" w:sz="0" w:space="0" w:color="auto"/>
            <w:left w:val="none" w:sz="0" w:space="0" w:color="auto"/>
            <w:bottom w:val="none" w:sz="0" w:space="0" w:color="auto"/>
            <w:right w:val="none" w:sz="0" w:space="0" w:color="auto"/>
          </w:divBdr>
        </w:div>
        <w:div w:id="1229461363">
          <w:marLeft w:val="288"/>
          <w:marRight w:val="0"/>
          <w:marTop w:val="96"/>
          <w:marBottom w:val="0"/>
          <w:divBdr>
            <w:top w:val="none" w:sz="0" w:space="0" w:color="auto"/>
            <w:left w:val="none" w:sz="0" w:space="0" w:color="auto"/>
            <w:bottom w:val="none" w:sz="0" w:space="0" w:color="auto"/>
            <w:right w:val="none" w:sz="0" w:space="0" w:color="auto"/>
          </w:divBdr>
        </w:div>
      </w:divsChild>
    </w:div>
    <w:div w:id="430708821">
      <w:bodyDiv w:val="1"/>
      <w:marLeft w:val="0"/>
      <w:marRight w:val="0"/>
      <w:marTop w:val="0"/>
      <w:marBottom w:val="0"/>
      <w:divBdr>
        <w:top w:val="none" w:sz="0" w:space="0" w:color="auto"/>
        <w:left w:val="none" w:sz="0" w:space="0" w:color="auto"/>
        <w:bottom w:val="none" w:sz="0" w:space="0" w:color="auto"/>
        <w:right w:val="none" w:sz="0" w:space="0" w:color="auto"/>
      </w:divBdr>
    </w:div>
    <w:div w:id="576206766">
      <w:bodyDiv w:val="1"/>
      <w:marLeft w:val="0"/>
      <w:marRight w:val="0"/>
      <w:marTop w:val="0"/>
      <w:marBottom w:val="0"/>
      <w:divBdr>
        <w:top w:val="none" w:sz="0" w:space="0" w:color="auto"/>
        <w:left w:val="none" w:sz="0" w:space="0" w:color="auto"/>
        <w:bottom w:val="none" w:sz="0" w:space="0" w:color="auto"/>
        <w:right w:val="none" w:sz="0" w:space="0" w:color="auto"/>
      </w:divBdr>
      <w:divsChild>
        <w:div w:id="1993486827">
          <w:marLeft w:val="288"/>
          <w:marRight w:val="0"/>
          <w:marTop w:val="115"/>
          <w:marBottom w:val="0"/>
          <w:divBdr>
            <w:top w:val="none" w:sz="0" w:space="0" w:color="auto"/>
            <w:left w:val="none" w:sz="0" w:space="0" w:color="auto"/>
            <w:bottom w:val="none" w:sz="0" w:space="0" w:color="auto"/>
            <w:right w:val="none" w:sz="0" w:space="0" w:color="auto"/>
          </w:divBdr>
        </w:div>
        <w:div w:id="920404637">
          <w:marLeft w:val="288"/>
          <w:marRight w:val="0"/>
          <w:marTop w:val="115"/>
          <w:marBottom w:val="0"/>
          <w:divBdr>
            <w:top w:val="none" w:sz="0" w:space="0" w:color="auto"/>
            <w:left w:val="none" w:sz="0" w:space="0" w:color="auto"/>
            <w:bottom w:val="none" w:sz="0" w:space="0" w:color="auto"/>
            <w:right w:val="none" w:sz="0" w:space="0" w:color="auto"/>
          </w:divBdr>
        </w:div>
      </w:divsChild>
    </w:div>
    <w:div w:id="596065569">
      <w:bodyDiv w:val="1"/>
      <w:marLeft w:val="0"/>
      <w:marRight w:val="0"/>
      <w:marTop w:val="0"/>
      <w:marBottom w:val="0"/>
      <w:divBdr>
        <w:top w:val="none" w:sz="0" w:space="0" w:color="auto"/>
        <w:left w:val="none" w:sz="0" w:space="0" w:color="auto"/>
        <w:bottom w:val="none" w:sz="0" w:space="0" w:color="auto"/>
        <w:right w:val="none" w:sz="0" w:space="0" w:color="auto"/>
      </w:divBdr>
    </w:div>
    <w:div w:id="661544818">
      <w:bodyDiv w:val="1"/>
      <w:marLeft w:val="0"/>
      <w:marRight w:val="0"/>
      <w:marTop w:val="0"/>
      <w:marBottom w:val="0"/>
      <w:divBdr>
        <w:top w:val="none" w:sz="0" w:space="0" w:color="auto"/>
        <w:left w:val="none" w:sz="0" w:space="0" w:color="auto"/>
        <w:bottom w:val="none" w:sz="0" w:space="0" w:color="auto"/>
        <w:right w:val="none" w:sz="0" w:space="0" w:color="auto"/>
      </w:divBdr>
      <w:divsChild>
        <w:div w:id="1817183383">
          <w:marLeft w:val="0"/>
          <w:marRight w:val="0"/>
          <w:marTop w:val="0"/>
          <w:marBottom w:val="0"/>
          <w:divBdr>
            <w:top w:val="none" w:sz="0" w:space="0" w:color="auto"/>
            <w:left w:val="none" w:sz="0" w:space="0" w:color="auto"/>
            <w:bottom w:val="none" w:sz="0" w:space="0" w:color="auto"/>
            <w:right w:val="none" w:sz="0" w:space="0" w:color="auto"/>
          </w:divBdr>
          <w:divsChild>
            <w:div w:id="764611070">
              <w:marLeft w:val="0"/>
              <w:marRight w:val="0"/>
              <w:marTop w:val="0"/>
              <w:marBottom w:val="0"/>
              <w:divBdr>
                <w:top w:val="none" w:sz="0" w:space="0" w:color="auto"/>
                <w:left w:val="none" w:sz="0" w:space="0" w:color="auto"/>
                <w:bottom w:val="none" w:sz="0" w:space="0" w:color="auto"/>
                <w:right w:val="none" w:sz="0" w:space="0" w:color="auto"/>
              </w:divBdr>
              <w:divsChild>
                <w:div w:id="195123374">
                  <w:marLeft w:val="0"/>
                  <w:marRight w:val="0"/>
                  <w:marTop w:val="0"/>
                  <w:marBottom w:val="0"/>
                  <w:divBdr>
                    <w:top w:val="none" w:sz="0" w:space="0" w:color="auto"/>
                    <w:left w:val="none" w:sz="0" w:space="0" w:color="auto"/>
                    <w:bottom w:val="none" w:sz="0" w:space="0" w:color="auto"/>
                    <w:right w:val="none" w:sz="0" w:space="0" w:color="auto"/>
                  </w:divBdr>
                  <w:divsChild>
                    <w:div w:id="1919552736">
                      <w:marLeft w:val="0"/>
                      <w:marRight w:val="0"/>
                      <w:marTop w:val="0"/>
                      <w:marBottom w:val="0"/>
                      <w:divBdr>
                        <w:top w:val="none" w:sz="0" w:space="0" w:color="auto"/>
                        <w:left w:val="none" w:sz="0" w:space="0" w:color="auto"/>
                        <w:bottom w:val="none" w:sz="0" w:space="0" w:color="auto"/>
                        <w:right w:val="none" w:sz="0" w:space="0" w:color="auto"/>
                      </w:divBdr>
                      <w:divsChild>
                        <w:div w:id="1154680071">
                          <w:marLeft w:val="0"/>
                          <w:marRight w:val="0"/>
                          <w:marTop w:val="0"/>
                          <w:marBottom w:val="0"/>
                          <w:divBdr>
                            <w:top w:val="none" w:sz="0" w:space="0" w:color="auto"/>
                            <w:left w:val="none" w:sz="0" w:space="0" w:color="auto"/>
                            <w:bottom w:val="none" w:sz="0" w:space="0" w:color="auto"/>
                            <w:right w:val="none" w:sz="0" w:space="0" w:color="auto"/>
                          </w:divBdr>
                          <w:divsChild>
                            <w:div w:id="1094397753">
                              <w:marLeft w:val="0"/>
                              <w:marRight w:val="0"/>
                              <w:marTop w:val="0"/>
                              <w:marBottom w:val="0"/>
                              <w:divBdr>
                                <w:top w:val="none" w:sz="0" w:space="0" w:color="auto"/>
                                <w:left w:val="none" w:sz="0" w:space="0" w:color="auto"/>
                                <w:bottom w:val="none" w:sz="0" w:space="0" w:color="auto"/>
                                <w:right w:val="none" w:sz="0" w:space="0" w:color="auto"/>
                              </w:divBdr>
                              <w:divsChild>
                                <w:div w:id="481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45200">
      <w:bodyDiv w:val="1"/>
      <w:marLeft w:val="0"/>
      <w:marRight w:val="0"/>
      <w:marTop w:val="0"/>
      <w:marBottom w:val="0"/>
      <w:divBdr>
        <w:top w:val="none" w:sz="0" w:space="0" w:color="auto"/>
        <w:left w:val="none" w:sz="0" w:space="0" w:color="auto"/>
        <w:bottom w:val="none" w:sz="0" w:space="0" w:color="auto"/>
        <w:right w:val="none" w:sz="0" w:space="0" w:color="auto"/>
      </w:divBdr>
    </w:div>
    <w:div w:id="918447601">
      <w:bodyDiv w:val="1"/>
      <w:marLeft w:val="0"/>
      <w:marRight w:val="0"/>
      <w:marTop w:val="0"/>
      <w:marBottom w:val="0"/>
      <w:divBdr>
        <w:top w:val="none" w:sz="0" w:space="0" w:color="auto"/>
        <w:left w:val="none" w:sz="0" w:space="0" w:color="auto"/>
        <w:bottom w:val="none" w:sz="0" w:space="0" w:color="auto"/>
        <w:right w:val="none" w:sz="0" w:space="0" w:color="auto"/>
      </w:divBdr>
    </w:div>
    <w:div w:id="958336539">
      <w:bodyDiv w:val="1"/>
      <w:marLeft w:val="0"/>
      <w:marRight w:val="0"/>
      <w:marTop w:val="0"/>
      <w:marBottom w:val="0"/>
      <w:divBdr>
        <w:top w:val="none" w:sz="0" w:space="0" w:color="auto"/>
        <w:left w:val="none" w:sz="0" w:space="0" w:color="auto"/>
        <w:bottom w:val="none" w:sz="0" w:space="0" w:color="auto"/>
        <w:right w:val="none" w:sz="0" w:space="0" w:color="auto"/>
      </w:divBdr>
    </w:div>
    <w:div w:id="983433913">
      <w:bodyDiv w:val="1"/>
      <w:marLeft w:val="0"/>
      <w:marRight w:val="0"/>
      <w:marTop w:val="0"/>
      <w:marBottom w:val="0"/>
      <w:divBdr>
        <w:top w:val="none" w:sz="0" w:space="0" w:color="auto"/>
        <w:left w:val="none" w:sz="0" w:space="0" w:color="auto"/>
        <w:bottom w:val="none" w:sz="0" w:space="0" w:color="auto"/>
        <w:right w:val="none" w:sz="0" w:space="0" w:color="auto"/>
      </w:divBdr>
    </w:div>
    <w:div w:id="998388026">
      <w:bodyDiv w:val="1"/>
      <w:marLeft w:val="0"/>
      <w:marRight w:val="0"/>
      <w:marTop w:val="0"/>
      <w:marBottom w:val="0"/>
      <w:divBdr>
        <w:top w:val="none" w:sz="0" w:space="0" w:color="auto"/>
        <w:left w:val="none" w:sz="0" w:space="0" w:color="auto"/>
        <w:bottom w:val="none" w:sz="0" w:space="0" w:color="auto"/>
        <w:right w:val="none" w:sz="0" w:space="0" w:color="auto"/>
      </w:divBdr>
    </w:div>
    <w:div w:id="1002127269">
      <w:bodyDiv w:val="1"/>
      <w:marLeft w:val="0"/>
      <w:marRight w:val="0"/>
      <w:marTop w:val="0"/>
      <w:marBottom w:val="0"/>
      <w:divBdr>
        <w:top w:val="none" w:sz="0" w:space="0" w:color="auto"/>
        <w:left w:val="none" w:sz="0" w:space="0" w:color="auto"/>
        <w:bottom w:val="none" w:sz="0" w:space="0" w:color="auto"/>
        <w:right w:val="none" w:sz="0" w:space="0" w:color="auto"/>
      </w:divBdr>
      <w:divsChild>
        <w:div w:id="2015835282">
          <w:marLeft w:val="288"/>
          <w:marRight w:val="0"/>
          <w:marTop w:val="96"/>
          <w:marBottom w:val="0"/>
          <w:divBdr>
            <w:top w:val="none" w:sz="0" w:space="0" w:color="auto"/>
            <w:left w:val="none" w:sz="0" w:space="0" w:color="auto"/>
            <w:bottom w:val="none" w:sz="0" w:space="0" w:color="auto"/>
            <w:right w:val="none" w:sz="0" w:space="0" w:color="auto"/>
          </w:divBdr>
        </w:div>
        <w:div w:id="1541547204">
          <w:marLeft w:val="288"/>
          <w:marRight w:val="0"/>
          <w:marTop w:val="96"/>
          <w:marBottom w:val="0"/>
          <w:divBdr>
            <w:top w:val="none" w:sz="0" w:space="0" w:color="auto"/>
            <w:left w:val="none" w:sz="0" w:space="0" w:color="auto"/>
            <w:bottom w:val="none" w:sz="0" w:space="0" w:color="auto"/>
            <w:right w:val="none" w:sz="0" w:space="0" w:color="auto"/>
          </w:divBdr>
        </w:div>
        <w:div w:id="1207185786">
          <w:marLeft w:val="288"/>
          <w:marRight w:val="0"/>
          <w:marTop w:val="96"/>
          <w:marBottom w:val="0"/>
          <w:divBdr>
            <w:top w:val="none" w:sz="0" w:space="0" w:color="auto"/>
            <w:left w:val="none" w:sz="0" w:space="0" w:color="auto"/>
            <w:bottom w:val="none" w:sz="0" w:space="0" w:color="auto"/>
            <w:right w:val="none" w:sz="0" w:space="0" w:color="auto"/>
          </w:divBdr>
        </w:div>
        <w:div w:id="340591365">
          <w:marLeft w:val="288"/>
          <w:marRight w:val="0"/>
          <w:marTop w:val="96"/>
          <w:marBottom w:val="0"/>
          <w:divBdr>
            <w:top w:val="none" w:sz="0" w:space="0" w:color="auto"/>
            <w:left w:val="none" w:sz="0" w:space="0" w:color="auto"/>
            <w:bottom w:val="none" w:sz="0" w:space="0" w:color="auto"/>
            <w:right w:val="none" w:sz="0" w:space="0" w:color="auto"/>
          </w:divBdr>
        </w:div>
        <w:div w:id="1398213275">
          <w:marLeft w:val="288"/>
          <w:marRight w:val="0"/>
          <w:marTop w:val="96"/>
          <w:marBottom w:val="0"/>
          <w:divBdr>
            <w:top w:val="none" w:sz="0" w:space="0" w:color="auto"/>
            <w:left w:val="none" w:sz="0" w:space="0" w:color="auto"/>
            <w:bottom w:val="none" w:sz="0" w:space="0" w:color="auto"/>
            <w:right w:val="none" w:sz="0" w:space="0" w:color="auto"/>
          </w:divBdr>
        </w:div>
        <w:div w:id="1458337031">
          <w:marLeft w:val="288"/>
          <w:marRight w:val="0"/>
          <w:marTop w:val="96"/>
          <w:marBottom w:val="0"/>
          <w:divBdr>
            <w:top w:val="none" w:sz="0" w:space="0" w:color="auto"/>
            <w:left w:val="none" w:sz="0" w:space="0" w:color="auto"/>
            <w:bottom w:val="none" w:sz="0" w:space="0" w:color="auto"/>
            <w:right w:val="none" w:sz="0" w:space="0" w:color="auto"/>
          </w:divBdr>
        </w:div>
      </w:divsChild>
    </w:div>
    <w:div w:id="1051341591">
      <w:bodyDiv w:val="1"/>
      <w:marLeft w:val="0"/>
      <w:marRight w:val="0"/>
      <w:marTop w:val="0"/>
      <w:marBottom w:val="0"/>
      <w:divBdr>
        <w:top w:val="none" w:sz="0" w:space="0" w:color="auto"/>
        <w:left w:val="none" w:sz="0" w:space="0" w:color="auto"/>
        <w:bottom w:val="none" w:sz="0" w:space="0" w:color="auto"/>
        <w:right w:val="none" w:sz="0" w:space="0" w:color="auto"/>
      </w:divBdr>
    </w:div>
    <w:div w:id="1051878695">
      <w:bodyDiv w:val="1"/>
      <w:marLeft w:val="0"/>
      <w:marRight w:val="0"/>
      <w:marTop w:val="0"/>
      <w:marBottom w:val="0"/>
      <w:divBdr>
        <w:top w:val="none" w:sz="0" w:space="0" w:color="auto"/>
        <w:left w:val="none" w:sz="0" w:space="0" w:color="auto"/>
        <w:bottom w:val="none" w:sz="0" w:space="0" w:color="auto"/>
        <w:right w:val="none" w:sz="0" w:space="0" w:color="auto"/>
      </w:divBdr>
      <w:divsChild>
        <w:div w:id="1280986189">
          <w:marLeft w:val="0"/>
          <w:marRight w:val="0"/>
          <w:marTop w:val="0"/>
          <w:marBottom w:val="0"/>
          <w:divBdr>
            <w:top w:val="none" w:sz="0" w:space="0" w:color="auto"/>
            <w:left w:val="none" w:sz="0" w:space="0" w:color="auto"/>
            <w:bottom w:val="none" w:sz="0" w:space="0" w:color="auto"/>
            <w:right w:val="none" w:sz="0" w:space="0" w:color="auto"/>
          </w:divBdr>
          <w:divsChild>
            <w:div w:id="51269816">
              <w:marLeft w:val="0"/>
              <w:marRight w:val="0"/>
              <w:marTop w:val="150"/>
              <w:marBottom w:val="150"/>
              <w:divBdr>
                <w:top w:val="none" w:sz="0" w:space="0" w:color="auto"/>
                <w:left w:val="none" w:sz="0" w:space="0" w:color="auto"/>
                <w:bottom w:val="none" w:sz="0" w:space="0" w:color="auto"/>
                <w:right w:val="none" w:sz="0" w:space="0" w:color="auto"/>
              </w:divBdr>
              <w:divsChild>
                <w:div w:id="1805003742">
                  <w:marLeft w:val="0"/>
                  <w:marRight w:val="0"/>
                  <w:marTop w:val="0"/>
                  <w:marBottom w:val="0"/>
                  <w:divBdr>
                    <w:top w:val="none" w:sz="0" w:space="0" w:color="auto"/>
                    <w:left w:val="none" w:sz="0" w:space="0" w:color="auto"/>
                    <w:bottom w:val="none" w:sz="0" w:space="0" w:color="auto"/>
                    <w:right w:val="none" w:sz="0" w:space="0" w:color="auto"/>
                  </w:divBdr>
                  <w:divsChild>
                    <w:div w:id="820075739">
                      <w:marLeft w:val="0"/>
                      <w:marRight w:val="0"/>
                      <w:marTop w:val="0"/>
                      <w:marBottom w:val="0"/>
                      <w:divBdr>
                        <w:top w:val="none" w:sz="0" w:space="0" w:color="auto"/>
                        <w:left w:val="none" w:sz="0" w:space="0" w:color="auto"/>
                        <w:bottom w:val="none" w:sz="0" w:space="0" w:color="auto"/>
                        <w:right w:val="none" w:sz="0" w:space="0" w:color="auto"/>
                      </w:divBdr>
                      <w:divsChild>
                        <w:div w:id="1743483026">
                          <w:marLeft w:val="0"/>
                          <w:marRight w:val="0"/>
                          <w:marTop w:val="0"/>
                          <w:marBottom w:val="0"/>
                          <w:divBdr>
                            <w:top w:val="none" w:sz="0" w:space="0" w:color="auto"/>
                            <w:left w:val="none" w:sz="0" w:space="0" w:color="auto"/>
                            <w:bottom w:val="none" w:sz="0" w:space="0" w:color="auto"/>
                            <w:right w:val="none" w:sz="0" w:space="0" w:color="auto"/>
                          </w:divBdr>
                          <w:divsChild>
                            <w:div w:id="2110849854">
                              <w:marLeft w:val="0"/>
                              <w:marRight w:val="0"/>
                              <w:marTop w:val="0"/>
                              <w:marBottom w:val="0"/>
                              <w:divBdr>
                                <w:top w:val="none" w:sz="0" w:space="0" w:color="auto"/>
                                <w:left w:val="none" w:sz="0" w:space="0" w:color="auto"/>
                                <w:bottom w:val="none" w:sz="0" w:space="0" w:color="auto"/>
                                <w:right w:val="none" w:sz="0" w:space="0" w:color="auto"/>
                              </w:divBdr>
                              <w:divsChild>
                                <w:div w:id="2046440662">
                                  <w:marLeft w:val="0"/>
                                  <w:marRight w:val="300"/>
                                  <w:marTop w:val="0"/>
                                  <w:marBottom w:val="0"/>
                                  <w:divBdr>
                                    <w:top w:val="none" w:sz="0" w:space="0" w:color="auto"/>
                                    <w:left w:val="none" w:sz="0" w:space="0" w:color="auto"/>
                                    <w:bottom w:val="none" w:sz="0" w:space="0" w:color="auto"/>
                                    <w:right w:val="none" w:sz="0" w:space="0" w:color="auto"/>
                                  </w:divBdr>
                                  <w:divsChild>
                                    <w:div w:id="753673195">
                                      <w:marLeft w:val="0"/>
                                      <w:marRight w:val="0"/>
                                      <w:marTop w:val="0"/>
                                      <w:marBottom w:val="480"/>
                                      <w:divBdr>
                                        <w:top w:val="none" w:sz="0" w:space="0" w:color="auto"/>
                                        <w:left w:val="none" w:sz="0" w:space="0" w:color="auto"/>
                                        <w:bottom w:val="none" w:sz="0" w:space="0" w:color="auto"/>
                                        <w:right w:val="none" w:sz="0" w:space="0" w:color="auto"/>
                                      </w:divBdr>
                                      <w:divsChild>
                                        <w:div w:id="2977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889839">
      <w:bodyDiv w:val="1"/>
      <w:marLeft w:val="0"/>
      <w:marRight w:val="0"/>
      <w:marTop w:val="0"/>
      <w:marBottom w:val="0"/>
      <w:divBdr>
        <w:top w:val="none" w:sz="0" w:space="0" w:color="auto"/>
        <w:left w:val="none" w:sz="0" w:space="0" w:color="auto"/>
        <w:bottom w:val="none" w:sz="0" w:space="0" w:color="auto"/>
        <w:right w:val="none" w:sz="0" w:space="0" w:color="auto"/>
      </w:divBdr>
    </w:div>
    <w:div w:id="1073546650">
      <w:bodyDiv w:val="1"/>
      <w:marLeft w:val="0"/>
      <w:marRight w:val="0"/>
      <w:marTop w:val="0"/>
      <w:marBottom w:val="0"/>
      <w:divBdr>
        <w:top w:val="none" w:sz="0" w:space="0" w:color="auto"/>
        <w:left w:val="none" w:sz="0" w:space="0" w:color="auto"/>
        <w:bottom w:val="none" w:sz="0" w:space="0" w:color="auto"/>
        <w:right w:val="none" w:sz="0" w:space="0" w:color="auto"/>
      </w:divBdr>
      <w:divsChild>
        <w:div w:id="464743176">
          <w:marLeft w:val="288"/>
          <w:marRight w:val="0"/>
          <w:marTop w:val="96"/>
          <w:marBottom w:val="0"/>
          <w:divBdr>
            <w:top w:val="none" w:sz="0" w:space="0" w:color="auto"/>
            <w:left w:val="none" w:sz="0" w:space="0" w:color="auto"/>
            <w:bottom w:val="none" w:sz="0" w:space="0" w:color="auto"/>
            <w:right w:val="none" w:sz="0" w:space="0" w:color="auto"/>
          </w:divBdr>
        </w:div>
      </w:divsChild>
    </w:div>
    <w:div w:id="1086268359">
      <w:bodyDiv w:val="1"/>
      <w:marLeft w:val="0"/>
      <w:marRight w:val="0"/>
      <w:marTop w:val="0"/>
      <w:marBottom w:val="0"/>
      <w:divBdr>
        <w:top w:val="none" w:sz="0" w:space="0" w:color="auto"/>
        <w:left w:val="none" w:sz="0" w:space="0" w:color="auto"/>
        <w:bottom w:val="none" w:sz="0" w:space="0" w:color="auto"/>
        <w:right w:val="none" w:sz="0" w:space="0" w:color="auto"/>
      </w:divBdr>
    </w:div>
    <w:div w:id="1089885416">
      <w:bodyDiv w:val="1"/>
      <w:marLeft w:val="0"/>
      <w:marRight w:val="0"/>
      <w:marTop w:val="0"/>
      <w:marBottom w:val="0"/>
      <w:divBdr>
        <w:top w:val="none" w:sz="0" w:space="0" w:color="auto"/>
        <w:left w:val="none" w:sz="0" w:space="0" w:color="auto"/>
        <w:bottom w:val="none" w:sz="0" w:space="0" w:color="auto"/>
        <w:right w:val="none" w:sz="0" w:space="0" w:color="auto"/>
      </w:divBdr>
    </w:div>
    <w:div w:id="1119760102">
      <w:bodyDiv w:val="1"/>
      <w:marLeft w:val="0"/>
      <w:marRight w:val="0"/>
      <w:marTop w:val="0"/>
      <w:marBottom w:val="0"/>
      <w:divBdr>
        <w:top w:val="none" w:sz="0" w:space="0" w:color="auto"/>
        <w:left w:val="none" w:sz="0" w:space="0" w:color="auto"/>
        <w:bottom w:val="none" w:sz="0" w:space="0" w:color="auto"/>
        <w:right w:val="none" w:sz="0" w:space="0" w:color="auto"/>
      </w:divBdr>
    </w:div>
    <w:div w:id="1256597755">
      <w:bodyDiv w:val="1"/>
      <w:marLeft w:val="0"/>
      <w:marRight w:val="0"/>
      <w:marTop w:val="0"/>
      <w:marBottom w:val="0"/>
      <w:divBdr>
        <w:top w:val="none" w:sz="0" w:space="0" w:color="auto"/>
        <w:left w:val="none" w:sz="0" w:space="0" w:color="auto"/>
        <w:bottom w:val="none" w:sz="0" w:space="0" w:color="auto"/>
        <w:right w:val="none" w:sz="0" w:space="0" w:color="auto"/>
      </w:divBdr>
    </w:div>
    <w:div w:id="1327517609">
      <w:bodyDiv w:val="1"/>
      <w:marLeft w:val="0"/>
      <w:marRight w:val="0"/>
      <w:marTop w:val="0"/>
      <w:marBottom w:val="0"/>
      <w:divBdr>
        <w:top w:val="none" w:sz="0" w:space="0" w:color="auto"/>
        <w:left w:val="none" w:sz="0" w:space="0" w:color="auto"/>
        <w:bottom w:val="none" w:sz="0" w:space="0" w:color="auto"/>
        <w:right w:val="none" w:sz="0" w:space="0" w:color="auto"/>
      </w:divBdr>
    </w:div>
    <w:div w:id="1444035553">
      <w:bodyDiv w:val="1"/>
      <w:marLeft w:val="0"/>
      <w:marRight w:val="0"/>
      <w:marTop w:val="0"/>
      <w:marBottom w:val="0"/>
      <w:divBdr>
        <w:top w:val="none" w:sz="0" w:space="0" w:color="auto"/>
        <w:left w:val="none" w:sz="0" w:space="0" w:color="auto"/>
        <w:bottom w:val="none" w:sz="0" w:space="0" w:color="auto"/>
        <w:right w:val="none" w:sz="0" w:space="0" w:color="auto"/>
      </w:divBdr>
      <w:divsChild>
        <w:div w:id="732967711">
          <w:marLeft w:val="288"/>
          <w:marRight w:val="0"/>
          <w:marTop w:val="96"/>
          <w:marBottom w:val="0"/>
          <w:divBdr>
            <w:top w:val="none" w:sz="0" w:space="0" w:color="auto"/>
            <w:left w:val="none" w:sz="0" w:space="0" w:color="auto"/>
            <w:bottom w:val="none" w:sz="0" w:space="0" w:color="auto"/>
            <w:right w:val="none" w:sz="0" w:space="0" w:color="auto"/>
          </w:divBdr>
        </w:div>
        <w:div w:id="1472361457">
          <w:marLeft w:val="288"/>
          <w:marRight w:val="0"/>
          <w:marTop w:val="96"/>
          <w:marBottom w:val="0"/>
          <w:divBdr>
            <w:top w:val="none" w:sz="0" w:space="0" w:color="auto"/>
            <w:left w:val="none" w:sz="0" w:space="0" w:color="auto"/>
            <w:bottom w:val="none" w:sz="0" w:space="0" w:color="auto"/>
            <w:right w:val="none" w:sz="0" w:space="0" w:color="auto"/>
          </w:divBdr>
        </w:div>
        <w:div w:id="946691418">
          <w:marLeft w:val="288"/>
          <w:marRight w:val="0"/>
          <w:marTop w:val="96"/>
          <w:marBottom w:val="0"/>
          <w:divBdr>
            <w:top w:val="none" w:sz="0" w:space="0" w:color="auto"/>
            <w:left w:val="none" w:sz="0" w:space="0" w:color="auto"/>
            <w:bottom w:val="none" w:sz="0" w:space="0" w:color="auto"/>
            <w:right w:val="none" w:sz="0" w:space="0" w:color="auto"/>
          </w:divBdr>
        </w:div>
        <w:div w:id="1435831128">
          <w:marLeft w:val="288"/>
          <w:marRight w:val="0"/>
          <w:marTop w:val="96"/>
          <w:marBottom w:val="0"/>
          <w:divBdr>
            <w:top w:val="none" w:sz="0" w:space="0" w:color="auto"/>
            <w:left w:val="none" w:sz="0" w:space="0" w:color="auto"/>
            <w:bottom w:val="none" w:sz="0" w:space="0" w:color="auto"/>
            <w:right w:val="none" w:sz="0" w:space="0" w:color="auto"/>
          </w:divBdr>
        </w:div>
        <w:div w:id="1983460447">
          <w:marLeft w:val="288"/>
          <w:marRight w:val="0"/>
          <w:marTop w:val="96"/>
          <w:marBottom w:val="0"/>
          <w:divBdr>
            <w:top w:val="none" w:sz="0" w:space="0" w:color="auto"/>
            <w:left w:val="none" w:sz="0" w:space="0" w:color="auto"/>
            <w:bottom w:val="none" w:sz="0" w:space="0" w:color="auto"/>
            <w:right w:val="none" w:sz="0" w:space="0" w:color="auto"/>
          </w:divBdr>
        </w:div>
        <w:div w:id="1705669629">
          <w:marLeft w:val="288"/>
          <w:marRight w:val="0"/>
          <w:marTop w:val="96"/>
          <w:marBottom w:val="0"/>
          <w:divBdr>
            <w:top w:val="none" w:sz="0" w:space="0" w:color="auto"/>
            <w:left w:val="none" w:sz="0" w:space="0" w:color="auto"/>
            <w:bottom w:val="none" w:sz="0" w:space="0" w:color="auto"/>
            <w:right w:val="none" w:sz="0" w:space="0" w:color="auto"/>
          </w:divBdr>
        </w:div>
        <w:div w:id="2147123129">
          <w:marLeft w:val="288"/>
          <w:marRight w:val="0"/>
          <w:marTop w:val="96"/>
          <w:marBottom w:val="0"/>
          <w:divBdr>
            <w:top w:val="none" w:sz="0" w:space="0" w:color="auto"/>
            <w:left w:val="none" w:sz="0" w:space="0" w:color="auto"/>
            <w:bottom w:val="none" w:sz="0" w:space="0" w:color="auto"/>
            <w:right w:val="none" w:sz="0" w:space="0" w:color="auto"/>
          </w:divBdr>
        </w:div>
        <w:div w:id="1295714724">
          <w:marLeft w:val="288"/>
          <w:marRight w:val="0"/>
          <w:marTop w:val="96"/>
          <w:marBottom w:val="0"/>
          <w:divBdr>
            <w:top w:val="none" w:sz="0" w:space="0" w:color="auto"/>
            <w:left w:val="none" w:sz="0" w:space="0" w:color="auto"/>
            <w:bottom w:val="none" w:sz="0" w:space="0" w:color="auto"/>
            <w:right w:val="none" w:sz="0" w:space="0" w:color="auto"/>
          </w:divBdr>
        </w:div>
      </w:divsChild>
    </w:div>
    <w:div w:id="1577131994">
      <w:bodyDiv w:val="1"/>
      <w:marLeft w:val="0"/>
      <w:marRight w:val="0"/>
      <w:marTop w:val="0"/>
      <w:marBottom w:val="0"/>
      <w:divBdr>
        <w:top w:val="none" w:sz="0" w:space="0" w:color="auto"/>
        <w:left w:val="none" w:sz="0" w:space="0" w:color="auto"/>
        <w:bottom w:val="none" w:sz="0" w:space="0" w:color="auto"/>
        <w:right w:val="none" w:sz="0" w:space="0" w:color="auto"/>
      </w:divBdr>
    </w:div>
    <w:div w:id="1584096987">
      <w:bodyDiv w:val="1"/>
      <w:marLeft w:val="0"/>
      <w:marRight w:val="0"/>
      <w:marTop w:val="0"/>
      <w:marBottom w:val="0"/>
      <w:divBdr>
        <w:top w:val="none" w:sz="0" w:space="0" w:color="auto"/>
        <w:left w:val="none" w:sz="0" w:space="0" w:color="auto"/>
        <w:bottom w:val="none" w:sz="0" w:space="0" w:color="auto"/>
        <w:right w:val="none" w:sz="0" w:space="0" w:color="auto"/>
      </w:divBdr>
    </w:div>
    <w:div w:id="1618440079">
      <w:bodyDiv w:val="1"/>
      <w:marLeft w:val="0"/>
      <w:marRight w:val="0"/>
      <w:marTop w:val="0"/>
      <w:marBottom w:val="0"/>
      <w:divBdr>
        <w:top w:val="none" w:sz="0" w:space="0" w:color="auto"/>
        <w:left w:val="none" w:sz="0" w:space="0" w:color="auto"/>
        <w:bottom w:val="none" w:sz="0" w:space="0" w:color="auto"/>
        <w:right w:val="none" w:sz="0" w:space="0" w:color="auto"/>
      </w:divBdr>
    </w:div>
    <w:div w:id="1656180114">
      <w:bodyDiv w:val="1"/>
      <w:marLeft w:val="0"/>
      <w:marRight w:val="0"/>
      <w:marTop w:val="0"/>
      <w:marBottom w:val="0"/>
      <w:divBdr>
        <w:top w:val="none" w:sz="0" w:space="0" w:color="auto"/>
        <w:left w:val="none" w:sz="0" w:space="0" w:color="auto"/>
        <w:bottom w:val="none" w:sz="0" w:space="0" w:color="auto"/>
        <w:right w:val="none" w:sz="0" w:space="0" w:color="auto"/>
      </w:divBdr>
    </w:div>
    <w:div w:id="1734936306">
      <w:bodyDiv w:val="1"/>
      <w:marLeft w:val="0"/>
      <w:marRight w:val="0"/>
      <w:marTop w:val="0"/>
      <w:marBottom w:val="0"/>
      <w:divBdr>
        <w:top w:val="none" w:sz="0" w:space="0" w:color="auto"/>
        <w:left w:val="none" w:sz="0" w:space="0" w:color="auto"/>
        <w:bottom w:val="none" w:sz="0" w:space="0" w:color="auto"/>
        <w:right w:val="none" w:sz="0" w:space="0" w:color="auto"/>
      </w:divBdr>
      <w:divsChild>
        <w:div w:id="1008211599">
          <w:marLeft w:val="0"/>
          <w:marRight w:val="0"/>
          <w:marTop w:val="0"/>
          <w:marBottom w:val="0"/>
          <w:divBdr>
            <w:top w:val="none" w:sz="0" w:space="0" w:color="auto"/>
            <w:left w:val="none" w:sz="0" w:space="0" w:color="auto"/>
            <w:bottom w:val="none" w:sz="0" w:space="0" w:color="auto"/>
            <w:right w:val="none" w:sz="0" w:space="0" w:color="auto"/>
          </w:divBdr>
          <w:divsChild>
            <w:div w:id="762839482">
              <w:marLeft w:val="0"/>
              <w:marRight w:val="0"/>
              <w:marTop w:val="0"/>
              <w:marBottom w:val="0"/>
              <w:divBdr>
                <w:top w:val="none" w:sz="0" w:space="0" w:color="auto"/>
                <w:left w:val="none" w:sz="0" w:space="0" w:color="auto"/>
                <w:bottom w:val="none" w:sz="0" w:space="0" w:color="auto"/>
                <w:right w:val="none" w:sz="0" w:space="0" w:color="auto"/>
              </w:divBdr>
              <w:divsChild>
                <w:div w:id="793064556">
                  <w:marLeft w:val="0"/>
                  <w:marRight w:val="0"/>
                  <w:marTop w:val="0"/>
                  <w:marBottom w:val="0"/>
                  <w:divBdr>
                    <w:top w:val="none" w:sz="0" w:space="0" w:color="auto"/>
                    <w:left w:val="none" w:sz="0" w:space="0" w:color="auto"/>
                    <w:bottom w:val="none" w:sz="0" w:space="0" w:color="auto"/>
                    <w:right w:val="none" w:sz="0" w:space="0" w:color="auto"/>
                  </w:divBdr>
                  <w:divsChild>
                    <w:div w:id="1227185166">
                      <w:marLeft w:val="0"/>
                      <w:marRight w:val="0"/>
                      <w:marTop w:val="0"/>
                      <w:marBottom w:val="0"/>
                      <w:divBdr>
                        <w:top w:val="none" w:sz="0" w:space="0" w:color="auto"/>
                        <w:left w:val="none" w:sz="0" w:space="0" w:color="auto"/>
                        <w:bottom w:val="none" w:sz="0" w:space="0" w:color="auto"/>
                        <w:right w:val="none" w:sz="0" w:space="0" w:color="auto"/>
                      </w:divBdr>
                      <w:divsChild>
                        <w:div w:id="7049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24964">
      <w:bodyDiv w:val="1"/>
      <w:marLeft w:val="0"/>
      <w:marRight w:val="0"/>
      <w:marTop w:val="0"/>
      <w:marBottom w:val="0"/>
      <w:divBdr>
        <w:top w:val="none" w:sz="0" w:space="0" w:color="auto"/>
        <w:left w:val="none" w:sz="0" w:space="0" w:color="auto"/>
        <w:bottom w:val="none" w:sz="0" w:space="0" w:color="auto"/>
        <w:right w:val="none" w:sz="0" w:space="0" w:color="auto"/>
      </w:divBdr>
    </w:div>
    <w:div w:id="1786463505">
      <w:bodyDiv w:val="1"/>
      <w:marLeft w:val="0"/>
      <w:marRight w:val="0"/>
      <w:marTop w:val="0"/>
      <w:marBottom w:val="0"/>
      <w:divBdr>
        <w:top w:val="none" w:sz="0" w:space="0" w:color="auto"/>
        <w:left w:val="none" w:sz="0" w:space="0" w:color="auto"/>
        <w:bottom w:val="none" w:sz="0" w:space="0" w:color="auto"/>
        <w:right w:val="none" w:sz="0" w:space="0" w:color="auto"/>
      </w:divBdr>
    </w:div>
    <w:div w:id="1830168321">
      <w:bodyDiv w:val="1"/>
      <w:marLeft w:val="0"/>
      <w:marRight w:val="0"/>
      <w:marTop w:val="0"/>
      <w:marBottom w:val="0"/>
      <w:divBdr>
        <w:top w:val="none" w:sz="0" w:space="0" w:color="auto"/>
        <w:left w:val="none" w:sz="0" w:space="0" w:color="auto"/>
        <w:bottom w:val="none" w:sz="0" w:space="0" w:color="auto"/>
        <w:right w:val="none" w:sz="0" w:space="0" w:color="auto"/>
      </w:divBdr>
    </w:div>
    <w:div w:id="1955406353">
      <w:bodyDiv w:val="1"/>
      <w:marLeft w:val="0"/>
      <w:marRight w:val="0"/>
      <w:marTop w:val="0"/>
      <w:marBottom w:val="0"/>
      <w:divBdr>
        <w:top w:val="none" w:sz="0" w:space="0" w:color="auto"/>
        <w:left w:val="none" w:sz="0" w:space="0" w:color="auto"/>
        <w:bottom w:val="none" w:sz="0" w:space="0" w:color="auto"/>
        <w:right w:val="none" w:sz="0" w:space="0" w:color="auto"/>
      </w:divBdr>
    </w:div>
    <w:div w:id="1988048172">
      <w:bodyDiv w:val="1"/>
      <w:marLeft w:val="0"/>
      <w:marRight w:val="0"/>
      <w:marTop w:val="0"/>
      <w:marBottom w:val="0"/>
      <w:divBdr>
        <w:top w:val="none" w:sz="0" w:space="0" w:color="auto"/>
        <w:left w:val="none" w:sz="0" w:space="0" w:color="auto"/>
        <w:bottom w:val="none" w:sz="0" w:space="0" w:color="auto"/>
        <w:right w:val="none" w:sz="0" w:space="0" w:color="auto"/>
      </w:divBdr>
    </w:div>
    <w:div w:id="2088305355">
      <w:bodyDiv w:val="1"/>
      <w:marLeft w:val="0"/>
      <w:marRight w:val="0"/>
      <w:marTop w:val="0"/>
      <w:marBottom w:val="0"/>
      <w:divBdr>
        <w:top w:val="none" w:sz="0" w:space="0" w:color="auto"/>
        <w:left w:val="none" w:sz="0" w:space="0" w:color="auto"/>
        <w:bottom w:val="none" w:sz="0" w:space="0" w:color="auto"/>
        <w:right w:val="none" w:sz="0" w:space="0" w:color="auto"/>
      </w:divBdr>
      <w:divsChild>
        <w:div w:id="321469120">
          <w:marLeft w:val="0"/>
          <w:marRight w:val="0"/>
          <w:marTop w:val="0"/>
          <w:marBottom w:val="0"/>
          <w:divBdr>
            <w:top w:val="none" w:sz="0" w:space="0" w:color="auto"/>
            <w:left w:val="none" w:sz="0" w:space="0" w:color="auto"/>
            <w:bottom w:val="none" w:sz="0" w:space="0" w:color="auto"/>
            <w:right w:val="none" w:sz="0" w:space="0" w:color="auto"/>
          </w:divBdr>
          <w:divsChild>
            <w:div w:id="1843079838">
              <w:marLeft w:val="0"/>
              <w:marRight w:val="0"/>
              <w:marTop w:val="0"/>
              <w:marBottom w:val="0"/>
              <w:divBdr>
                <w:top w:val="none" w:sz="0" w:space="0" w:color="auto"/>
                <w:left w:val="none" w:sz="0" w:space="0" w:color="auto"/>
                <w:bottom w:val="none" w:sz="0" w:space="0" w:color="auto"/>
                <w:right w:val="none" w:sz="0" w:space="0" w:color="auto"/>
              </w:divBdr>
              <w:divsChild>
                <w:div w:id="1300652602">
                  <w:marLeft w:val="0"/>
                  <w:marRight w:val="0"/>
                  <w:marTop w:val="0"/>
                  <w:marBottom w:val="0"/>
                  <w:divBdr>
                    <w:top w:val="none" w:sz="0" w:space="0" w:color="auto"/>
                    <w:left w:val="none" w:sz="0" w:space="0" w:color="auto"/>
                    <w:bottom w:val="none" w:sz="0" w:space="0" w:color="auto"/>
                    <w:right w:val="none" w:sz="0" w:space="0" w:color="auto"/>
                  </w:divBdr>
                  <w:divsChild>
                    <w:div w:id="1532256048">
                      <w:marLeft w:val="0"/>
                      <w:marRight w:val="0"/>
                      <w:marTop w:val="0"/>
                      <w:marBottom w:val="0"/>
                      <w:divBdr>
                        <w:top w:val="none" w:sz="0" w:space="0" w:color="auto"/>
                        <w:left w:val="none" w:sz="0" w:space="0" w:color="auto"/>
                        <w:bottom w:val="none" w:sz="0" w:space="0" w:color="auto"/>
                        <w:right w:val="none" w:sz="0" w:space="0" w:color="auto"/>
                      </w:divBdr>
                      <w:divsChild>
                        <w:div w:id="21370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alsafeguardingstories.com/story/megans-story-grooming-of-a-vulnerable-adult/" TargetMode="External"/><Relationship Id="rId18" Type="http://schemas.openxmlformats.org/officeDocument/2006/relationships/hyperlink" Target="https://www.tameside.gov.uk/socialcare/adultabuse" TargetMode="External"/><Relationship Id="rId3" Type="http://schemas.openxmlformats.org/officeDocument/2006/relationships/styles" Target="styles.xml"/><Relationship Id="rId21" Type="http://schemas.openxmlformats.org/officeDocument/2006/relationships/hyperlink" Target="mailto:ProtectAdults@tameside.gov.uk" TargetMode="External"/><Relationship Id="rId7" Type="http://schemas.openxmlformats.org/officeDocument/2006/relationships/endnotes" Target="endnotes.xml"/><Relationship Id="rId12" Type="http://schemas.openxmlformats.org/officeDocument/2006/relationships/hyperlink" Target="https://realsafeguardingstories.com/story/scotts-story-county-lines/" TargetMode="External"/><Relationship Id="rId17" Type="http://schemas.openxmlformats.org/officeDocument/2006/relationships/hyperlink" Target="mailto:tracey.moody@tameside.gov.uk" TargetMode="External"/><Relationship Id="rId2" Type="http://schemas.openxmlformats.org/officeDocument/2006/relationships/numbering" Target="numbering.xml"/><Relationship Id="rId16" Type="http://schemas.openxmlformats.org/officeDocument/2006/relationships/hyperlink" Target="https://realsafeguardingstories.com/story/stevens-story-making-safeguarding-personal-for-a-vulnerable-adult/" TargetMode="External"/><Relationship Id="rId20" Type="http://schemas.openxmlformats.org/officeDocument/2006/relationships/hyperlink" Target="https://www.tameside.gov.uk/socialcare/adultabus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crafttrust.org/safeguarding-adults-week-2020-dates-themes-and-more/" TargetMode="External"/><Relationship Id="rId5" Type="http://schemas.openxmlformats.org/officeDocument/2006/relationships/webSettings" Target="webSettings.xml"/><Relationship Id="rId15" Type="http://schemas.openxmlformats.org/officeDocument/2006/relationships/hyperlink" Target="https://realsafeguardingstories.com/story/henryks-story-human-trafficking-and-modern-slaver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tameside.gov.uk/socialcare/adultabuse/ta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ealsafeguardingstories.com/story/michaels-story-coercive-contr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10FC4-74AD-4214-9363-306E5D7E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Marie.Hare</dc:creator>
  <cp:lastModifiedBy>Tracey Moody</cp:lastModifiedBy>
  <cp:revision>10</cp:revision>
  <dcterms:created xsi:type="dcterms:W3CDTF">2020-11-03T12:36:00Z</dcterms:created>
  <dcterms:modified xsi:type="dcterms:W3CDTF">2020-11-16T12:33:00Z</dcterms:modified>
</cp:coreProperties>
</file>