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4CAD6" w:themeColor="background2" w:themeShade="E5"/>
  <w:body>
    <w:p w:rsidR="00EA0EB2" w:rsidRDefault="00CE27CB" w:rsidP="00EA0EB2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01974042" wp14:editId="2288D116">
                <wp:simplePos x="0" y="0"/>
                <wp:positionH relativeFrom="margin">
                  <wp:posOffset>-171450</wp:posOffset>
                </wp:positionH>
                <wp:positionV relativeFrom="paragraph">
                  <wp:posOffset>1028700</wp:posOffset>
                </wp:positionV>
                <wp:extent cx="6181200" cy="7210800"/>
                <wp:effectExtent l="0" t="0" r="1016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200" cy="721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Question 1.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Which of the following is the name of a famous band?- A) Queens of Purple Age, B) The Purple Pistols C) Deep Purple D) Purple Floy</w:t>
                            </w:r>
                            <w:r w:rsidR="0002131A"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Answer- Deep Purple</w:t>
                            </w:r>
                          </w:p>
                          <w:p w:rsidR="00EA0EB2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Question 2.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What did Trojan warriors dye purple? A) Their Moustaches, B) The tails of their horses, C) Their Hair, D) Their fingernails</w:t>
                            </w:r>
                            <w:r w:rsid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E27CB" w:rsidRPr="00CE27CB" w:rsidRDefault="00CE27CB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Answer – The tails of their horses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3. 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Which three organisations are the Statutory leads to the Safeguarding Adults Board?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Answer Local Authority, Police &amp; Clinical Commissioning Group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CE27CB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Which of the following gemstones is known for its purple colour? A) Amethyst,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B) Onyx, C) Emerald, D) Opal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Answer Amethyst.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Question</w:t>
                            </w:r>
                            <w:r w:rsidR="00F82628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E27CB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What are the three statutory functions of the Safeguarding Adults Board?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Answer</w:t>
                            </w:r>
                            <w:r w:rsidRPr="00CE27CB">
                              <w:rPr>
                                <w:rFonts w:eastAsia="Arial" w:cstheme="minorHAnsi"/>
                                <w:b/>
                                <w:sz w:val="24"/>
                                <w:szCs w:val="24"/>
                              </w:rPr>
                              <w:t xml:space="preserve"> Strategic Plan, Public and Annual Report, Conduct Safeguarding Adult Review.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CE27CB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 a game of pool which numbers are the two purple balls?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Answer 12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CE27CB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What does the acronym MSP mean?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Answer </w:t>
                            </w:r>
                            <w:hyperlink r:id="rId6" w:history="1">
                              <w:r w:rsidRPr="00CE27CB">
                                <w:rPr>
                                  <w:rStyle w:val="Hyperlink"/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  <w:t>Making Safeguarding Personal (tameside.gov.uk)</w:t>
                              </w:r>
                            </w:hyperlink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CE27CB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 the game Cluedo what is the name of the person representing the purple token?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Answer Professor Plum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CE27CB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Which football body features a purple lion as its Logo?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Answer Premier League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Question </w:t>
                            </w:r>
                            <w:r w:rsidR="00CE27CB"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CE27C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What are the 6 key safeguarding principles?</w:t>
                            </w:r>
                          </w:p>
                          <w:p w:rsidR="00EA0EB2" w:rsidRPr="00CE27CB" w:rsidRDefault="00EA0EB2" w:rsidP="00EA0EB2">
                            <w:pPr>
                              <w:rPr>
                                <w:rFonts w:eastAsia="Calibri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E27C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Answer </w:t>
                            </w:r>
                            <w:r w:rsidRPr="00CE27CB">
                              <w:rPr>
                                <w:rFonts w:eastAsia="Arial" w:cstheme="minorHAnsi"/>
                                <w:b/>
                                <w:sz w:val="24"/>
                                <w:szCs w:val="24"/>
                              </w:rPr>
                              <w:t xml:space="preserve">Partnership, Empowerment, Prevention, Protection, Proportionality &amp; Accountability. </w:t>
                            </w:r>
                            <w:hyperlink r:id="rId7" w:history="1">
                              <w:r w:rsidRPr="00CE27CB">
                                <w:rPr>
                                  <w:rFonts w:eastAsia="Calibri" w:cstheme="minorHAnsi"/>
                                  <w:color w:val="0000FF"/>
                                  <w:sz w:val="24"/>
                                  <w:szCs w:val="24"/>
                                  <w:u w:val="single"/>
                                </w:rPr>
                                <w:t>J003008-TASPB-Annual-Report-2019-20-v6.pdf (tameside.gov.uk)</w:t>
                              </w:r>
                            </w:hyperlink>
                          </w:p>
                          <w:p w:rsidR="00EA0EB2" w:rsidRPr="00CE27CB" w:rsidRDefault="00EA0EB2" w:rsidP="00EA0E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A0EB2" w:rsidRDefault="00EA0EB2" w:rsidP="00EA0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7404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5pt;margin-top:81pt;width:486.7pt;height:567.8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" fillcolor="white [3201]" strokeweight=".5pt">
                <v:textbox>
                  <w:txbxContent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Question 1.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 xml:space="preserve"> Which of the following is the name of a famous band?- A) Queens of Purple Age, B) The Purple Pistols C) Deep Purple D) Purple Floy</w:t>
                      </w:r>
                      <w:r w:rsidR="0002131A" w:rsidRPr="00CE27CB">
                        <w:rPr>
                          <w:rFonts w:cstheme="minorHAnsi"/>
                          <w:sz w:val="24"/>
                          <w:szCs w:val="24"/>
                        </w:rPr>
                        <w:t>d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Answer- Deep Purple</w:t>
                      </w:r>
                    </w:p>
                    <w:p w:rsidR="00EA0EB2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Question 2.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 xml:space="preserve"> What did Trojan warriors dye purple? A) Their Moustaches, B) The tails of their horses, C) Their Hair, D) Their fingernails</w:t>
                      </w:r>
                      <w:r w:rsidR="00CE27CB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:rsidR="00CE27CB" w:rsidRPr="00CE27CB" w:rsidRDefault="00CE27CB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Answer – The tails of their horses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3. 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Which three organisations are the Statutory leads to the Safeguarding Adults Board?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Answer Local Authority, Police &amp; Clinical Commissioning Group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CE27CB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4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.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 xml:space="preserve"> Which of the following gemstones is known for its purple colour? A) Amethyst,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 xml:space="preserve"> B) Onyx, C) Emerald, D) Opal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Answer Amethyst.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Question</w:t>
                      </w:r>
                      <w:r w:rsidR="00F82628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CE27CB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5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What are the three statutory functions of the Safeguarding Adults Board?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Answer</w:t>
                      </w:r>
                      <w:r w:rsidRPr="00CE27CB">
                        <w:rPr>
                          <w:rFonts w:eastAsia="Arial" w:cstheme="minorHAnsi"/>
                          <w:b/>
                          <w:sz w:val="24"/>
                          <w:szCs w:val="24"/>
                        </w:rPr>
                        <w:t xml:space="preserve"> Strategic Plan, Public and Annual Report, Conduct Safeguarding Adult Review.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CE27CB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6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In a game of pool which numbers are the two purple balls?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Answer 12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CE27CB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7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What does the acronym MSP mean?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Answer </w:t>
                      </w:r>
                      <w:hyperlink r:id="rId8" w:history="1">
                        <w:r w:rsidRPr="00CE27CB">
                          <w:rPr>
                            <w:rStyle w:val="Hyperlink"/>
                            <w:rFonts w:cstheme="minorHAnsi"/>
                            <w:color w:val="auto"/>
                            <w:sz w:val="24"/>
                            <w:szCs w:val="24"/>
                          </w:rPr>
                          <w:t>Making Safeguarding Personal (tameside.gov.uk)</w:t>
                        </w:r>
                      </w:hyperlink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CE27CB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8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In the game Cluedo what is the name of the person representing the purple token?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Answer Professor Plum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CE27CB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9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Which football body features a purple lion as its Logo?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Answer Premier League</w:t>
                      </w:r>
                    </w:p>
                    <w:p w:rsidR="00EA0EB2" w:rsidRPr="00CE27CB" w:rsidRDefault="00EA0EB2" w:rsidP="00EA0EB2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Question </w:t>
                      </w:r>
                      <w:r w:rsidR="00CE27CB"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10</w:t>
                      </w: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. </w:t>
                      </w:r>
                      <w:r w:rsidRPr="00CE27CB">
                        <w:rPr>
                          <w:rFonts w:cstheme="minorHAnsi"/>
                          <w:sz w:val="24"/>
                          <w:szCs w:val="24"/>
                        </w:rPr>
                        <w:t>What are the 6 key safeguarding principles?</w:t>
                      </w:r>
                    </w:p>
                    <w:p w:rsidR="00EA0EB2" w:rsidRPr="00CE27CB" w:rsidRDefault="00EA0EB2" w:rsidP="00EA0EB2">
                      <w:pPr>
                        <w:rPr>
                          <w:rFonts w:eastAsia="Calibri" w:cstheme="minorHAnsi"/>
                          <w:b/>
                          <w:sz w:val="24"/>
                          <w:szCs w:val="24"/>
                        </w:rPr>
                      </w:pPr>
                      <w:r w:rsidRPr="00CE27C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Answer </w:t>
                      </w:r>
                      <w:r w:rsidRPr="00CE27CB">
                        <w:rPr>
                          <w:rFonts w:eastAsia="Arial" w:cstheme="minorHAnsi"/>
                          <w:b/>
                          <w:sz w:val="24"/>
                          <w:szCs w:val="24"/>
                        </w:rPr>
                        <w:t xml:space="preserve">Partnership, Empowerment, Prevention, Protection, Proportionality &amp; Accountability. </w:t>
                      </w:r>
                      <w:hyperlink r:id="rId9" w:history="1">
                        <w:r w:rsidRPr="00CE27CB">
                          <w:rPr>
                            <w:rFonts w:eastAsia="Calibri" w:cstheme="minorHAnsi"/>
                            <w:color w:val="0000FF"/>
                            <w:sz w:val="24"/>
                            <w:szCs w:val="24"/>
                            <w:u w:val="single"/>
                          </w:rPr>
                          <w:t>J003008-TASPB-Annual-Report-2019-20-v6.pdf (tameside.gov.uk)</w:t>
                        </w:r>
                      </w:hyperlink>
                    </w:p>
                    <w:p w:rsidR="00EA0EB2" w:rsidRPr="00CE27CB" w:rsidRDefault="00EA0EB2" w:rsidP="00EA0EB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EA0EB2" w:rsidRDefault="00EA0EB2" w:rsidP="00EA0EB2"/>
                  </w:txbxContent>
                </v:textbox>
                <w10:wrap anchorx="margin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302A953" wp14:editId="3826A63A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6343650" cy="666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7CB" w:rsidRPr="00CE27CB" w:rsidRDefault="00D2226A" w:rsidP="00EA0EB2">
                            <w:pPr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</w:pPr>
                            <w:r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CE27CB"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              </w:t>
                            </w:r>
                            <w:r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E05A3"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>World Elder Abuse Awareness Day 15</w:t>
                            </w:r>
                            <w:r w:rsidR="00CE05A3"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CE05A3"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of June</w:t>
                            </w:r>
                            <w:bookmarkStart w:id="0" w:name="_GoBack"/>
                            <w:bookmarkEnd w:id="0"/>
                          </w:p>
                          <w:p w:rsidR="00EA0EB2" w:rsidRPr="00CE27CB" w:rsidRDefault="000D67CE" w:rsidP="00EA0EB2">
                            <w:pPr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                      </w:t>
                            </w:r>
                            <w:r w:rsidR="00CE27CB"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E05A3" w:rsidRPr="00CE27CB">
                              <w:rPr>
                                <w:rFonts w:ascii="Bahnschrift SemiBold SemiConden" w:hAnsi="Bahnschrift SemiBold SemiConden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301EB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>P</w:t>
                            </w:r>
                            <w:r w:rsidR="00CE05A3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>urple Quiz</w:t>
                            </w:r>
                            <w:r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Questions </w:t>
                            </w:r>
                            <w:r w:rsidR="00CE27CB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 xml:space="preserve"> and </w:t>
                            </w:r>
                            <w:r w:rsidR="00982BA6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32"/>
                                <w:szCs w:val="32"/>
                              </w:rPr>
                              <w:t>Answers</w:t>
                            </w:r>
                            <w:r w:rsidR="00CE05A3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noProof/>
                                <w:color w:val="632E62" w:themeColor="text2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2301EB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2226A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301EB" w:rsidRPr="00CE27CB">
                              <w:rPr>
                                <w:rFonts w:ascii="Bahnschrift SemiBold SemiConden" w:hAnsi="Bahnschrift SemiBold SemiConden" w:cstheme="minorHAnsi"/>
                                <w:b/>
                                <w:color w:val="632E62" w:themeColor="text2"/>
                                <w:sz w:val="40"/>
                                <w:szCs w:val="40"/>
                              </w:rPr>
                              <w:t xml:space="preserve">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02A95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21pt;margin-top:0;width:499.5pt;height:5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">
                <v:textbox>
                  <w:txbxContent>
                    <w:p w:rsidR="00CE27CB" w:rsidRPr="00CE27CB" w:rsidRDefault="00D2226A" w:rsidP="00EA0EB2">
                      <w:pPr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</w:pPr>
                      <w:r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  </w:t>
                      </w:r>
                      <w:r w:rsidR="00CE27CB"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              </w:t>
                      </w:r>
                      <w:r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</w:t>
                      </w:r>
                      <w:r w:rsidR="00CE05A3"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>World Elder Abuse Awareness Day 15</w:t>
                      </w:r>
                      <w:r w:rsidR="00CE05A3"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CE05A3"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of June</w:t>
                      </w:r>
                      <w:bookmarkStart w:id="1" w:name="_GoBack"/>
                      <w:bookmarkEnd w:id="1"/>
                    </w:p>
                    <w:p w:rsidR="00EA0EB2" w:rsidRPr="00CE27CB" w:rsidRDefault="000D67CE" w:rsidP="00EA0EB2">
                      <w:pPr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                      </w:t>
                      </w:r>
                      <w:r w:rsidR="00CE27CB"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 </w:t>
                      </w:r>
                      <w:r w:rsidR="00CE05A3" w:rsidRPr="00CE27CB">
                        <w:rPr>
                          <w:rFonts w:ascii="Bahnschrift SemiBold SemiConden" w:hAnsi="Bahnschrift SemiBold SemiConden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</w:t>
                      </w:r>
                      <w:r w:rsidR="002301EB" w:rsidRPr="00CE27CB"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32"/>
                          <w:szCs w:val="32"/>
                        </w:rPr>
                        <w:t>P</w:t>
                      </w:r>
                      <w:r w:rsidR="00CE05A3" w:rsidRPr="00CE27CB"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32"/>
                          <w:szCs w:val="32"/>
                        </w:rPr>
                        <w:t>urple Quiz</w:t>
                      </w:r>
                      <w:r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Questions </w:t>
                      </w:r>
                      <w:r w:rsidR="00CE27CB" w:rsidRPr="00CE27CB"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32"/>
                          <w:szCs w:val="32"/>
                        </w:rPr>
                        <w:t xml:space="preserve"> and </w:t>
                      </w:r>
                      <w:r w:rsidR="00982BA6" w:rsidRPr="00CE27CB"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32"/>
                          <w:szCs w:val="32"/>
                        </w:rPr>
                        <w:t>Answers</w:t>
                      </w:r>
                      <w:r w:rsidR="00CE05A3" w:rsidRPr="00CE27CB">
                        <w:rPr>
                          <w:rFonts w:ascii="Bahnschrift SemiBold SemiConden" w:hAnsi="Bahnschrift SemiBold SemiConden" w:cstheme="minorHAnsi"/>
                          <w:b/>
                          <w:noProof/>
                          <w:color w:val="632E62" w:themeColor="text2"/>
                          <w:sz w:val="40"/>
                          <w:szCs w:val="40"/>
                        </w:rPr>
                        <w:t xml:space="preserve">    </w:t>
                      </w:r>
                      <w:r w:rsidR="002301EB" w:rsidRPr="00CE27CB"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40"/>
                          <w:szCs w:val="40"/>
                        </w:rPr>
                        <w:t xml:space="preserve"> </w:t>
                      </w:r>
                      <w:r w:rsidR="00D2226A" w:rsidRPr="00CE27CB"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40"/>
                          <w:szCs w:val="40"/>
                        </w:rPr>
                        <w:t xml:space="preserve"> </w:t>
                      </w:r>
                      <w:r w:rsidR="002301EB" w:rsidRPr="00CE27CB">
                        <w:rPr>
                          <w:rFonts w:ascii="Bahnschrift SemiBold SemiConden" w:hAnsi="Bahnschrift SemiBold SemiConden" w:cstheme="minorHAnsi"/>
                          <w:b/>
                          <w:color w:val="632E62" w:themeColor="text2"/>
                          <w:sz w:val="40"/>
                          <w:szCs w:val="40"/>
                        </w:rPr>
                        <w:t xml:space="preserve">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F077F" w:rsidRDefault="001C7BBF">
      <w:r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47744580" wp14:editId="529B1059">
                <wp:simplePos x="0" y="0"/>
                <wp:positionH relativeFrom="column">
                  <wp:posOffset>-142875</wp:posOffset>
                </wp:positionH>
                <wp:positionV relativeFrom="paragraph">
                  <wp:posOffset>7298055</wp:posOffset>
                </wp:positionV>
                <wp:extent cx="4183200" cy="144720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200" cy="144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Abuse can happen anytime, anywhere by anyone.</w:t>
                            </w:r>
                          </w:p>
                          <w:p w:rsidR="00D85B83" w:rsidRDefault="00D85B83" w:rsidP="00D85B83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</w:pPr>
                            <w:r w:rsidRPr="00D85B83"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  <w:t>Recognise it and Report it</w:t>
                            </w:r>
                          </w:p>
                          <w:p w:rsidR="00D85B83" w:rsidRDefault="00D85B83" w:rsidP="00D85B83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</w:pPr>
                            <w:r w:rsidRPr="00F073FE">
                              <w:rPr>
                                <w:rFonts w:ascii="Arial" w:eastAsia="Arial" w:hAnsi="Arial" w:cs="Arial"/>
                                <w:b/>
                                <w:noProof/>
                                <w:color w:val="181717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A5D7BDF" wp14:editId="3F65C552">
                                  <wp:extent cx="2816860" cy="20764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5379" cy="414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B83" w:rsidRPr="00D85B83" w:rsidRDefault="006C06B4" w:rsidP="00D85B83">
                            <w:pP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6"/>
                                <w:szCs w:val="36"/>
                              </w:rPr>
                            </w:pPr>
                            <w:r w:rsidRPr="00F073FE">
                              <w:rPr>
                                <w:rFonts w:ascii="Arial" w:eastAsia="Arial" w:hAnsi="Arial" w:cs="Arial"/>
                                <w:b/>
                                <w:noProof/>
                                <w:color w:val="181717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FBFF4BF" wp14:editId="221D0819">
                                  <wp:extent cx="2962952" cy="294264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3649" cy="344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85B83" w:rsidRDefault="00D85B83" w:rsidP="00916B8F"/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4580" id="Rectangle 11" o:spid="_x0000_s1028" style="position:absolute;margin-left:-11.25pt;margin-top:574.65pt;width:329.4pt;height:11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" filled="f" stroked="f">
                <v:textbox inset="0,0,0,0">
                  <w:txbxContent>
                    <w:p w:rsidR="00916B8F" w:rsidRDefault="00916B8F" w:rsidP="00916B8F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Abuse can happen anytime, anywhere by anyone.</w:t>
                      </w:r>
                    </w:p>
                    <w:p w:rsidR="00D85B83" w:rsidRDefault="00D85B83" w:rsidP="00D85B83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</w:pPr>
                      <w:r w:rsidRPr="00D85B83"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  <w:t>Recognise it and Report it</w:t>
                      </w:r>
                    </w:p>
                    <w:p w:rsidR="00D85B83" w:rsidRDefault="00D85B83" w:rsidP="00D85B83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</w:pPr>
                      <w:r w:rsidRPr="00F073FE">
                        <w:rPr>
                          <w:rFonts w:ascii="Arial" w:eastAsia="Arial" w:hAnsi="Arial" w:cs="Arial"/>
                          <w:b/>
                          <w:noProof/>
                          <w:color w:val="181717"/>
                          <w:sz w:val="36"/>
                          <w:szCs w:val="36"/>
                        </w:rPr>
                        <w:drawing>
                          <wp:inline distT="0" distB="0" distL="0" distR="0" wp14:anchorId="0A5D7BDF" wp14:editId="3F65C552">
                            <wp:extent cx="2816860" cy="20764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5379" cy="414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5B83" w:rsidRPr="00D85B83" w:rsidRDefault="006C06B4" w:rsidP="00D85B83">
                      <w:pPr>
                        <w:rPr>
                          <w:rFonts w:ascii="Arial" w:eastAsia="Arial" w:hAnsi="Arial" w:cs="Arial"/>
                          <w:b/>
                          <w:color w:val="181717"/>
                          <w:sz w:val="36"/>
                          <w:szCs w:val="36"/>
                        </w:rPr>
                      </w:pPr>
                      <w:r w:rsidRPr="00F073FE">
                        <w:rPr>
                          <w:rFonts w:ascii="Arial" w:eastAsia="Arial" w:hAnsi="Arial" w:cs="Arial"/>
                          <w:b/>
                          <w:noProof/>
                          <w:color w:val="181717"/>
                          <w:sz w:val="36"/>
                          <w:szCs w:val="36"/>
                        </w:rPr>
                        <w:drawing>
                          <wp:inline distT="0" distB="0" distL="0" distR="0" wp14:anchorId="1FBFF4BF" wp14:editId="221D0819">
                            <wp:extent cx="2962952" cy="294264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3649" cy="344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D85B83" w:rsidRDefault="00D85B83" w:rsidP="00916B8F"/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7221220</wp:posOffset>
                </wp:positionV>
                <wp:extent cx="1837690" cy="503555"/>
                <wp:effectExtent l="0" t="0" r="1016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503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8221F" w:rsidRDefault="00D822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511864" wp14:editId="04218A93">
                                  <wp:extent cx="1341747" cy="450850"/>
                                  <wp:effectExtent l="0" t="0" r="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dults safeguarding board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1747" cy="450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328.5pt;margin-top:568.6pt;width:144.7pt;height:39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" fillcolor="white [3201]" strokeweight=".5pt">
                <v:textbox>
                  <w:txbxContent>
                    <w:p w:rsidR="00D8221F" w:rsidRDefault="00D8221F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2A511864" wp14:editId="04218A93">
                            <wp:extent cx="1341747" cy="450850"/>
                            <wp:effectExtent l="0" t="0" r="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dults safeguarding board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1747" cy="450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  <w:r w:rsidR="006C06B4">
        <w:rPr>
          <w:noProof/>
        </w:rPr>
        <w:drawing>
          <wp:anchor distT="0" distB="0" distL="114300" distR="114300" simplePos="0" relativeHeight="251661312" behindDoc="0" locked="0" layoutInCell="1" allowOverlap="1" wp14:anchorId="44982143" wp14:editId="1B40E59A">
            <wp:simplePos x="0" y="0"/>
            <wp:positionH relativeFrom="page">
              <wp:posOffset>228600</wp:posOffset>
            </wp:positionH>
            <wp:positionV relativeFrom="paragraph">
              <wp:posOffset>6764655</wp:posOffset>
            </wp:positionV>
            <wp:extent cx="7367805" cy="1972310"/>
            <wp:effectExtent l="0" t="0" r="5080" b="8890"/>
            <wp:wrapNone/>
            <wp:docPr id="931" name="Picture 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" name="Picture 931"/>
                    <pic:cNvPicPr/>
                  </pic:nvPicPr>
                  <pic:blipFill>
                    <a:blip r:embed="rId16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80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73FE">
        <w:rPr>
          <w:rFonts w:ascii="Arial" w:eastAsia="Arial" w:hAnsi="Arial" w:cs="Arial"/>
          <w:b/>
          <w:noProof/>
          <w:color w:val="181717"/>
          <w:sz w:val="36"/>
          <w:szCs w:val="36"/>
        </w:rPr>
        <w:drawing>
          <wp:inline distT="0" distB="0" distL="0" distR="0" wp14:anchorId="2080E695" wp14:editId="0C1AA44B">
            <wp:extent cx="3618910" cy="3594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718" cy="44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B83" w:rsidRPr="00F073FE">
        <w:rPr>
          <w:rFonts w:ascii="Arial" w:eastAsia="Arial" w:hAnsi="Arial" w:cs="Arial"/>
          <w:b/>
          <w:noProof/>
          <w:color w:val="181717"/>
          <w:sz w:val="36"/>
          <w:szCs w:val="36"/>
        </w:rPr>
        <w:drawing>
          <wp:inline distT="0" distB="0" distL="0" distR="0" wp14:anchorId="63A53364" wp14:editId="53B15CDE">
            <wp:extent cx="2962952" cy="2942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649" cy="3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1DF3E" wp14:editId="430E51B2">
                <wp:simplePos x="0" y="0"/>
                <wp:positionH relativeFrom="column">
                  <wp:posOffset>704850</wp:posOffset>
                </wp:positionH>
                <wp:positionV relativeFrom="paragraph">
                  <wp:posOffset>9324975</wp:posOffset>
                </wp:positionV>
                <wp:extent cx="3221132" cy="230659"/>
                <wp:effectExtent l="0" t="0" r="0" b="0"/>
                <wp:wrapNone/>
                <wp:docPr id="836" name="Rectangle 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1132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 xml:space="preserve">  www.tameside.gov.uk/adultabuse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1DF3E" id="Rectangle 836" o:spid="_x0000_s1029" style="position:absolute;margin-left:55.5pt;margin-top:734.25pt;width:253.65pt;height:1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" filled="f" stroked="f">
                <v:textbox inset="0,0,0,0">
                  <w:txbxContent>
                    <w:p w:rsidR="00916B8F" w:rsidRDefault="00916B8F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 xml:space="preserve">  www.tameside.gov.uk/adultabuse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AE8320" wp14:editId="15E9423D">
                <wp:simplePos x="0" y="0"/>
                <wp:positionH relativeFrom="column">
                  <wp:posOffset>-314325</wp:posOffset>
                </wp:positionH>
                <wp:positionV relativeFrom="paragraph">
                  <wp:posOffset>9344025</wp:posOffset>
                </wp:positionV>
                <wp:extent cx="1291084" cy="230659"/>
                <wp:effectExtent l="0" t="0" r="0" b="0"/>
                <wp:wrapNone/>
                <wp:docPr id="835" name="Rectangle 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1084" cy="23065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23"/>
                              </w:rPr>
                              <w:t>0161 922 4888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AE8320" id="Rectangle 835" o:spid="_x0000_s1031" style="position:absolute;margin-left:-24.75pt;margin-top:735.75pt;width:101.65pt;height:1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" filled="f" stroked="f">
                <v:textbox inset="0,0,0,0">
                  <w:txbxContent>
                    <w:p w:rsidR="00916B8F" w:rsidRDefault="00916B8F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23"/>
                        </w:rPr>
                        <w:t>0161 922 4888</w:t>
                      </w:r>
                    </w:p>
                  </w:txbxContent>
                </v:textbox>
              </v:rect>
            </w:pict>
          </mc:Fallback>
        </mc:AlternateContent>
      </w:r>
      <w:r w:rsidR="00916B8F" w:rsidRPr="00916B8F">
        <w:rPr>
          <w:rFonts w:ascii="Calibri" w:eastAsia="Calibri" w:hAnsi="Calibri" w:cs="Calibr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034A0" wp14:editId="474FAC5A">
                <wp:simplePos x="0" y="0"/>
                <wp:positionH relativeFrom="column">
                  <wp:posOffset>-333375</wp:posOffset>
                </wp:positionH>
                <wp:positionV relativeFrom="paragraph">
                  <wp:posOffset>8829675</wp:posOffset>
                </wp:positionV>
                <wp:extent cx="3514447" cy="33920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447" cy="339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916B8F" w:rsidRDefault="00916B8F" w:rsidP="00916B8F">
                            <w:r>
                              <w:rPr>
                                <w:rFonts w:ascii="Arial" w:eastAsia="Arial" w:hAnsi="Arial" w:cs="Arial"/>
                                <w:b/>
                                <w:color w:val="181717"/>
                                <w:sz w:val="34"/>
                              </w:rPr>
                              <w:t>Recognise it and report it!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E034A0" id="Rectangle 12" o:spid="_x0000_s1032" style="position:absolute;margin-left:-26.25pt;margin-top:695.25pt;width:276.75pt;height:26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" filled="f" stroked="f">
                <v:textbox inset="0,0,0,0">
                  <w:txbxContent>
                    <w:p w:rsidR="00916B8F" w:rsidRDefault="00916B8F" w:rsidP="00916B8F">
                      <w:r>
                        <w:rPr>
                          <w:rFonts w:ascii="Arial" w:eastAsia="Arial" w:hAnsi="Arial" w:cs="Arial"/>
                          <w:b/>
                          <w:color w:val="181717"/>
                          <w:sz w:val="34"/>
                        </w:rPr>
                        <w:t>Recognise it and report it!</w:t>
                      </w:r>
                    </w:p>
                  </w:txbxContent>
                </v:textbox>
              </v:rect>
            </w:pict>
          </mc:Fallback>
        </mc:AlternateContent>
      </w:r>
    </w:p>
    <w:sectPr w:rsidR="002F07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1EB" w:rsidRDefault="002301EB" w:rsidP="002301EB">
      <w:pPr>
        <w:spacing w:after="0" w:line="240" w:lineRule="auto"/>
      </w:pPr>
      <w:r>
        <w:separator/>
      </w:r>
    </w:p>
  </w:endnote>
  <w:endnote w:type="continuationSeparator" w:id="0">
    <w:p w:rsidR="002301EB" w:rsidRDefault="002301EB" w:rsidP="00230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1EB" w:rsidRDefault="002301EB" w:rsidP="002301EB">
      <w:pPr>
        <w:spacing w:after="0" w:line="240" w:lineRule="auto"/>
      </w:pPr>
      <w:r>
        <w:separator/>
      </w:r>
    </w:p>
  </w:footnote>
  <w:footnote w:type="continuationSeparator" w:id="0">
    <w:p w:rsidR="002301EB" w:rsidRDefault="002301EB" w:rsidP="002301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B8F"/>
    <w:rsid w:val="0002131A"/>
    <w:rsid w:val="00034871"/>
    <w:rsid w:val="00052276"/>
    <w:rsid w:val="000D67CE"/>
    <w:rsid w:val="001535ED"/>
    <w:rsid w:val="001C7BBF"/>
    <w:rsid w:val="002301EB"/>
    <w:rsid w:val="002F077F"/>
    <w:rsid w:val="0035164E"/>
    <w:rsid w:val="003A44D9"/>
    <w:rsid w:val="00485BA3"/>
    <w:rsid w:val="00514A97"/>
    <w:rsid w:val="005F5D4D"/>
    <w:rsid w:val="006C06B4"/>
    <w:rsid w:val="00916B8F"/>
    <w:rsid w:val="00982BA6"/>
    <w:rsid w:val="00A57457"/>
    <w:rsid w:val="00CE05A3"/>
    <w:rsid w:val="00CE27CB"/>
    <w:rsid w:val="00D2226A"/>
    <w:rsid w:val="00D8221F"/>
    <w:rsid w:val="00D85B83"/>
    <w:rsid w:val="00EA0EB2"/>
    <w:rsid w:val="00F40891"/>
    <w:rsid w:val="00F73A1F"/>
    <w:rsid w:val="00F8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."/>
  <w:listSeparator w:val=","/>
  <w14:docId w14:val="208F2B5F"/>
  <w15:chartTrackingRefBased/>
  <w15:docId w15:val="{36FBF4DB-67C8-41E9-A840-AB0C367AF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6B8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0EB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0EB2"/>
    <w:rPr>
      <w:color w:val="666699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0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1EB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301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1EB"/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ameside.gov.uk/socialcare/MakingSafeguardingPersonal" TargetMode="External"/><Relationship Id="rId13" Type="http://schemas.openxmlformats.org/officeDocument/2006/relationships/image" Target="media/image2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tameside.gov.uk/TamesideMBC/media/safeguardingadults/J003008-TASPB-Annual-Report-2019-20-v6.pdf" TargetMode="External"/><Relationship Id="rId12" Type="http://schemas.openxmlformats.org/officeDocument/2006/relationships/image" Target="media/image10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1" Type="http://schemas.openxmlformats.org/officeDocument/2006/relationships/styles" Target="styles.xml"/><Relationship Id="rId6" Type="http://schemas.openxmlformats.org/officeDocument/2006/relationships/hyperlink" Target="https://www.tameside.gov.uk/socialcare/MakingSafeguardingPersonal" TargetMode="External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image" Target="media/image30.jpg"/><Relationship Id="rId10" Type="http://schemas.openxmlformats.org/officeDocument/2006/relationships/image" Target="media/image1.emf"/><Relationship Id="rId4" Type="http://schemas.openxmlformats.org/officeDocument/2006/relationships/footnotes" Target="footnotes.xml"/><Relationship Id="rId9" Type="http://schemas.openxmlformats.org/officeDocument/2006/relationships/hyperlink" Target="https://www.tameside.gov.uk/TamesideMBC/media/safeguardingadults/J003008-TASPB-Annual-Report-2019-20-v6.pdf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TMBC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Gough</dc:creator>
  <cp:keywords/>
  <dc:description/>
  <cp:lastModifiedBy>Tracey Moody</cp:lastModifiedBy>
  <cp:revision>17</cp:revision>
  <dcterms:created xsi:type="dcterms:W3CDTF">2021-03-15T11:59:00Z</dcterms:created>
  <dcterms:modified xsi:type="dcterms:W3CDTF">2021-04-13T10:27:00Z</dcterms:modified>
</cp:coreProperties>
</file>