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31B45" w:rsidRDefault="00431B45">
      <w:r>
        <w:rPr>
          <w:noProof/>
          <w:lang w:eastAsia="en-GB"/>
        </w:rPr>
        <mc:AlternateContent>
          <mc:Choice Requires="wps">
            <w:drawing>
              <wp:anchor distT="0" distB="0" distL="114300" distR="114300" simplePos="0" relativeHeight="251659264" behindDoc="0" locked="0" layoutInCell="1" allowOverlap="1" wp14:anchorId="5DFED04F" wp14:editId="138A439D">
                <wp:simplePos x="0" y="0"/>
                <wp:positionH relativeFrom="column">
                  <wp:posOffset>-291465</wp:posOffset>
                </wp:positionH>
                <wp:positionV relativeFrom="paragraph">
                  <wp:posOffset>3810</wp:posOffset>
                </wp:positionV>
                <wp:extent cx="6467475" cy="4951562"/>
                <wp:effectExtent l="0" t="0" r="2857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951562"/>
                        </a:xfrm>
                        <a:prstGeom prst="rect">
                          <a:avLst/>
                        </a:prstGeom>
                        <a:solidFill>
                          <a:srgbClr val="FFFFFF"/>
                        </a:solidFill>
                        <a:ln w="9525">
                          <a:solidFill>
                            <a:srgbClr val="000000"/>
                          </a:solidFill>
                          <a:miter lim="800000"/>
                          <a:headEnd/>
                          <a:tailEnd/>
                        </a:ln>
                      </wps:spPr>
                      <wps:txbx>
                        <w:txbxContent>
                          <w:p w:rsidR="00431B45" w:rsidRDefault="00431B45" w:rsidP="00431B45">
                            <w:pPr>
                              <w:jc w:val="center"/>
                              <w:rPr>
                                <w:rFonts w:ascii="Arial" w:hAnsi="Arial" w:cs="Arial"/>
                                <w:sz w:val="20"/>
                                <w:szCs w:val="20"/>
                              </w:rPr>
                            </w:pPr>
                            <w:r w:rsidRPr="00C054A9">
                              <w:rPr>
                                <w:rFonts w:ascii="Arial Black" w:hAnsi="Arial Black"/>
                                <w:sz w:val="28"/>
                                <w:szCs w:val="28"/>
                              </w:rPr>
                              <w:t>Early Years Panel</w:t>
                            </w:r>
                            <w:r>
                              <w:rPr>
                                <w:rFonts w:ascii="Arial Black" w:hAnsi="Arial Black"/>
                                <w:sz w:val="28"/>
                                <w:szCs w:val="28"/>
                              </w:rPr>
                              <w:t xml:space="preserve"> </w:t>
                            </w:r>
                          </w:p>
                          <w:p w:rsidR="00431B45" w:rsidRPr="00A76983" w:rsidRDefault="00431B45" w:rsidP="00431B45">
                            <w:pPr>
                              <w:jc w:val="center"/>
                              <w:rPr>
                                <w:rFonts w:ascii="Arial" w:hAnsi="Arial" w:cs="Arial"/>
                                <w:color w:val="548DD4" w:themeColor="text2" w:themeTint="99"/>
                                <w:sz w:val="20"/>
                                <w:szCs w:val="20"/>
                              </w:rPr>
                            </w:pPr>
                            <w:r w:rsidRPr="00A76983">
                              <w:rPr>
                                <w:rFonts w:ascii="Arial" w:hAnsi="Arial" w:cs="Arial"/>
                                <w:color w:val="548DD4" w:themeColor="text2" w:themeTint="99"/>
                                <w:sz w:val="20"/>
                                <w:szCs w:val="20"/>
                              </w:rPr>
                              <w:t xml:space="preserve">SEN Team, Educational Psychology, Early Years </w:t>
                            </w:r>
                            <w:r>
                              <w:rPr>
                                <w:rFonts w:ascii="Arial" w:hAnsi="Arial" w:cs="Arial"/>
                                <w:color w:val="548DD4" w:themeColor="text2" w:themeTint="99"/>
                                <w:sz w:val="20"/>
                                <w:szCs w:val="20"/>
                              </w:rPr>
                              <w:t>Provider Development</w:t>
                            </w:r>
                            <w:r w:rsidRPr="00A76983">
                              <w:rPr>
                                <w:rFonts w:ascii="Arial" w:hAnsi="Arial" w:cs="Arial"/>
                                <w:color w:val="548DD4" w:themeColor="text2" w:themeTint="99"/>
                                <w:sz w:val="20"/>
                                <w:szCs w:val="20"/>
                              </w:rPr>
                              <w:t xml:space="preserve"> Team (EY &amp; </w:t>
                            </w:r>
                            <w:r>
                              <w:rPr>
                                <w:rFonts w:ascii="Arial" w:hAnsi="Arial" w:cs="Arial"/>
                                <w:color w:val="548DD4" w:themeColor="text2" w:themeTint="99"/>
                                <w:sz w:val="20"/>
                                <w:szCs w:val="20"/>
                              </w:rPr>
                              <w:t>Portage), H</w:t>
                            </w:r>
                            <w:r w:rsidRPr="00A76983">
                              <w:rPr>
                                <w:rFonts w:ascii="Arial" w:hAnsi="Arial" w:cs="Arial"/>
                                <w:color w:val="548DD4" w:themeColor="text2" w:themeTint="99"/>
                                <w:sz w:val="20"/>
                                <w:szCs w:val="20"/>
                              </w:rPr>
                              <w:t>ealth representative</w:t>
                            </w:r>
                            <w:r>
                              <w:rPr>
                                <w:rFonts w:ascii="Arial" w:hAnsi="Arial" w:cs="Arial"/>
                                <w:color w:val="548DD4" w:themeColor="text2" w:themeTint="99"/>
                                <w:sz w:val="20"/>
                                <w:szCs w:val="20"/>
                              </w:rPr>
                              <w:t>, Social C</w:t>
                            </w:r>
                            <w:r w:rsidRPr="00A76983">
                              <w:rPr>
                                <w:rFonts w:ascii="Arial" w:hAnsi="Arial" w:cs="Arial"/>
                                <w:color w:val="548DD4" w:themeColor="text2" w:themeTint="99"/>
                                <w:sz w:val="20"/>
                                <w:szCs w:val="20"/>
                              </w:rPr>
                              <w:t>are representative</w:t>
                            </w:r>
                            <w:r>
                              <w:rPr>
                                <w:rFonts w:ascii="Arial" w:hAnsi="Arial" w:cs="Arial"/>
                                <w:color w:val="548DD4" w:themeColor="text2" w:themeTint="99"/>
                                <w:sz w:val="20"/>
                                <w:szCs w:val="20"/>
                              </w:rPr>
                              <w:t>, Pupil Support Services, Representative from mainstream and special schools within Tameside Local Authority</w:t>
                            </w:r>
                          </w:p>
                          <w:p w:rsidR="00431B45" w:rsidRPr="00FE48AE" w:rsidRDefault="00431B45" w:rsidP="00431B45">
                            <w:pPr>
                              <w:jc w:val="center"/>
                              <w:rPr>
                                <w:rFonts w:ascii="Arial" w:hAnsi="Arial" w:cs="Arial"/>
                                <w:sz w:val="20"/>
                                <w:szCs w:val="20"/>
                              </w:rPr>
                            </w:pPr>
                            <w:r w:rsidRPr="00FE48AE">
                              <w:rPr>
                                <w:rFonts w:ascii="Arial" w:hAnsi="Arial" w:cs="Arial"/>
                                <w:b/>
                                <w:sz w:val="20"/>
                                <w:szCs w:val="20"/>
                              </w:rPr>
                              <w:t xml:space="preserve">Purpose: </w:t>
                            </w:r>
                            <w:r w:rsidRPr="00FE48AE">
                              <w:rPr>
                                <w:rFonts w:ascii="Arial" w:hAnsi="Arial" w:cs="Arial"/>
                                <w:sz w:val="20"/>
                                <w:szCs w:val="20"/>
                              </w:rPr>
                              <w:t xml:space="preserve">To identify children with complex additional learning needs that are likely to require planned support through a graduated approach of assess, plan, do and review. </w:t>
                            </w:r>
                          </w:p>
                          <w:p w:rsidR="00431B45" w:rsidRPr="00FE48AE" w:rsidRDefault="00431B45" w:rsidP="00431B45">
                            <w:pPr>
                              <w:jc w:val="center"/>
                              <w:rPr>
                                <w:rFonts w:ascii="Arial" w:hAnsi="Arial" w:cs="Arial"/>
                                <w:sz w:val="20"/>
                                <w:szCs w:val="20"/>
                              </w:rPr>
                            </w:pPr>
                            <w:r w:rsidRPr="00FE48AE">
                              <w:rPr>
                                <w:rFonts w:ascii="Arial" w:hAnsi="Arial" w:cs="Arial"/>
                                <w:sz w:val="20"/>
                                <w:szCs w:val="20"/>
                              </w:rPr>
                              <w:t xml:space="preserve">To advise, plan, support and develop inclusive early learning environments making the links between education, health and social care to facilitate appropriate transition to compulsory schooling. </w:t>
                            </w:r>
                          </w:p>
                          <w:p w:rsidR="00AE50CD" w:rsidRPr="00FE48AE" w:rsidRDefault="00431B45" w:rsidP="00AE50CD">
                            <w:pPr>
                              <w:jc w:val="center"/>
                              <w:rPr>
                                <w:rFonts w:ascii="Arial" w:hAnsi="Arial" w:cs="Arial"/>
                                <w:sz w:val="20"/>
                                <w:szCs w:val="20"/>
                              </w:rPr>
                            </w:pPr>
                            <w:r w:rsidRPr="00FE48AE">
                              <w:rPr>
                                <w:rFonts w:ascii="Arial" w:hAnsi="Arial" w:cs="Arial"/>
                                <w:sz w:val="20"/>
                                <w:szCs w:val="20"/>
                              </w:rPr>
                              <w:t xml:space="preserve">To embrace a multi-agency approach to assist in the monitoring and planning for children with complex additional learning needs ensuring timely referrals are made in line with the SEN Code of Practice. </w:t>
                            </w:r>
                          </w:p>
                          <w:p w:rsidR="00AE50CD" w:rsidRDefault="00AE50CD" w:rsidP="00AE50CD">
                            <w:pPr>
                              <w:jc w:val="center"/>
                              <w:rPr>
                                <w:rFonts w:ascii="Arial" w:hAnsi="Arial" w:cs="Arial"/>
                              </w:rPr>
                            </w:pPr>
                            <w:r>
                              <w:rPr>
                                <w:rFonts w:ascii="Arial" w:hAnsi="Arial" w:cs="Arial"/>
                              </w:rPr>
                              <w:t>~~~~~~~~~~~~~~~~~~~~~~~~~~~~~~~~~~~~~~~~~~~~~~~~~~~~~~~~~</w:t>
                            </w:r>
                          </w:p>
                          <w:p w:rsidR="00AE50CD" w:rsidRDefault="00AE50CD" w:rsidP="00AE50CD">
                            <w:pPr>
                              <w:jc w:val="center"/>
                              <w:rPr>
                                <w:rFonts w:ascii="Arial" w:hAnsi="Arial" w:cs="Arial"/>
                                <w:sz w:val="20"/>
                                <w:szCs w:val="20"/>
                              </w:rPr>
                            </w:pPr>
                            <w:r>
                              <w:rPr>
                                <w:rFonts w:ascii="Arial" w:hAnsi="Arial" w:cs="Arial"/>
                                <w:sz w:val="20"/>
                                <w:szCs w:val="20"/>
                              </w:rPr>
                              <w:t>Where a child is identified as having additional special educational needs, a graduated approach with four stages of action: assess, plan, do and review should be adopted to provide a clear approach to identifying and responding to the identified SEN – settings must inform parents when making special educational provision for a child.</w:t>
                            </w:r>
                          </w:p>
                          <w:p w:rsidR="00AE50CD" w:rsidRDefault="00AE50CD" w:rsidP="00AE50CD">
                            <w:pPr>
                              <w:jc w:val="center"/>
                              <w:rPr>
                                <w:rFonts w:ascii="Arial" w:hAnsi="Arial" w:cs="Arial"/>
                                <w:sz w:val="20"/>
                                <w:szCs w:val="20"/>
                              </w:rPr>
                            </w:pPr>
                            <w:r>
                              <w:rPr>
                                <w:rFonts w:ascii="Arial" w:hAnsi="Arial" w:cs="Arial"/>
                                <w:sz w:val="20"/>
                                <w:szCs w:val="20"/>
                              </w:rPr>
                              <w:t xml:space="preserve">Where a child continues to make less than expected progress, despite evidence based support and interventions that are matched to the child’s area of need, practitioners should consider involving appropriate specialists who may be able to identify effective strategies, equipment, programmes or other interventions to enable the child to make progress towards the desired learning and development outcomes. </w:t>
                            </w:r>
                          </w:p>
                          <w:p w:rsidR="00AE50CD" w:rsidRDefault="00AE50CD" w:rsidP="00AE50CD">
                            <w:pPr>
                              <w:jc w:val="center"/>
                              <w:rPr>
                                <w:rFonts w:ascii="Arial" w:hAnsi="Arial" w:cs="Arial"/>
                                <w:sz w:val="20"/>
                                <w:szCs w:val="20"/>
                              </w:rPr>
                            </w:pPr>
                            <w:r>
                              <w:rPr>
                                <w:rFonts w:ascii="Arial" w:hAnsi="Arial" w:cs="Arial"/>
                                <w:sz w:val="20"/>
                                <w:szCs w:val="20"/>
                              </w:rPr>
                              <w:t xml:space="preserve">Further advice and guidance to early </w:t>
                            </w:r>
                            <w:proofErr w:type="gramStart"/>
                            <w:r>
                              <w:rPr>
                                <w:rFonts w:ascii="Arial" w:hAnsi="Arial" w:cs="Arial"/>
                                <w:sz w:val="20"/>
                                <w:szCs w:val="20"/>
                              </w:rPr>
                              <w:t>years</w:t>
                            </w:r>
                            <w:proofErr w:type="gramEnd"/>
                            <w:r>
                              <w:rPr>
                                <w:rFonts w:ascii="Arial" w:hAnsi="Arial" w:cs="Arial"/>
                                <w:sz w:val="20"/>
                                <w:szCs w:val="20"/>
                              </w:rPr>
                              <w:t xml:space="preserve"> providers around the development of inclusive early learning environments and support in co-ordinating timely referrals to the SEN EY Panel are managed through SENCO surgeries.</w:t>
                            </w:r>
                          </w:p>
                          <w:p w:rsidR="00431B45" w:rsidRDefault="00431B45" w:rsidP="00431B45">
                            <w:pPr>
                              <w:jc w:val="center"/>
                              <w:rPr>
                                <w:rFonts w:ascii="Arial" w:hAnsi="Arial" w:cs="Arial"/>
                              </w:rPr>
                            </w:pPr>
                          </w:p>
                          <w:p w:rsidR="00AE50CD" w:rsidRDefault="00AE50CD" w:rsidP="00431B45">
                            <w:pPr>
                              <w:jc w:val="center"/>
                              <w:rPr>
                                <w:rFonts w:ascii="Arial" w:hAnsi="Arial" w:cs="Arial"/>
                              </w:rPr>
                            </w:pPr>
                          </w:p>
                          <w:p w:rsidR="00AE50CD" w:rsidRPr="00431B45" w:rsidRDefault="00AE50CD" w:rsidP="00431B45">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FED04F" id="_x0000_t202" coordsize="21600,21600" o:spt="202" path="m,l,21600r21600,l21600,xe">
                <v:stroke joinstyle="miter"/>
                <v:path gradientshapeok="t" o:connecttype="rect"/>
              </v:shapetype>
              <v:shape id="Text Box 2" o:spid="_x0000_s1026" type="#_x0000_t202" style="position:absolute;margin-left:-22.95pt;margin-top:.3pt;width:509.25pt;height:38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">
                <v:textbox>
                  <w:txbxContent>
                    <w:p w:rsidR="00431B45" w:rsidRDefault="00431B45" w:rsidP="00431B45">
                      <w:pPr>
                        <w:jc w:val="center"/>
                        <w:rPr>
                          <w:rFonts w:ascii="Arial" w:hAnsi="Arial" w:cs="Arial"/>
                          <w:sz w:val="20"/>
                          <w:szCs w:val="20"/>
                        </w:rPr>
                      </w:pPr>
                      <w:r w:rsidRPr="00C054A9">
                        <w:rPr>
                          <w:rFonts w:ascii="Arial Black" w:hAnsi="Arial Black"/>
                          <w:sz w:val="28"/>
                          <w:szCs w:val="28"/>
                        </w:rPr>
                        <w:t>Early Years Panel</w:t>
                      </w:r>
                      <w:r>
                        <w:rPr>
                          <w:rFonts w:ascii="Arial Black" w:hAnsi="Arial Black"/>
                          <w:sz w:val="28"/>
                          <w:szCs w:val="28"/>
                        </w:rPr>
                        <w:t xml:space="preserve"> </w:t>
                      </w:r>
                    </w:p>
                    <w:p w:rsidR="00431B45" w:rsidRPr="00A76983" w:rsidRDefault="00431B45" w:rsidP="00431B45">
                      <w:pPr>
                        <w:jc w:val="center"/>
                        <w:rPr>
                          <w:rFonts w:ascii="Arial" w:hAnsi="Arial" w:cs="Arial"/>
                          <w:color w:val="548DD4" w:themeColor="text2" w:themeTint="99"/>
                          <w:sz w:val="20"/>
                          <w:szCs w:val="20"/>
                        </w:rPr>
                      </w:pPr>
                      <w:r w:rsidRPr="00A76983">
                        <w:rPr>
                          <w:rFonts w:ascii="Arial" w:hAnsi="Arial" w:cs="Arial"/>
                          <w:color w:val="548DD4" w:themeColor="text2" w:themeTint="99"/>
                          <w:sz w:val="20"/>
                          <w:szCs w:val="20"/>
                        </w:rPr>
                        <w:t xml:space="preserve">SEN Team, Educational Psychology, Early Years </w:t>
                      </w:r>
                      <w:r>
                        <w:rPr>
                          <w:rFonts w:ascii="Arial" w:hAnsi="Arial" w:cs="Arial"/>
                          <w:color w:val="548DD4" w:themeColor="text2" w:themeTint="99"/>
                          <w:sz w:val="20"/>
                          <w:szCs w:val="20"/>
                        </w:rPr>
                        <w:t>Provider Development</w:t>
                      </w:r>
                      <w:r w:rsidRPr="00A76983">
                        <w:rPr>
                          <w:rFonts w:ascii="Arial" w:hAnsi="Arial" w:cs="Arial"/>
                          <w:color w:val="548DD4" w:themeColor="text2" w:themeTint="99"/>
                          <w:sz w:val="20"/>
                          <w:szCs w:val="20"/>
                        </w:rPr>
                        <w:t xml:space="preserve"> Team (EY &amp; </w:t>
                      </w:r>
                      <w:r>
                        <w:rPr>
                          <w:rFonts w:ascii="Arial" w:hAnsi="Arial" w:cs="Arial"/>
                          <w:color w:val="548DD4" w:themeColor="text2" w:themeTint="99"/>
                          <w:sz w:val="20"/>
                          <w:szCs w:val="20"/>
                        </w:rPr>
                        <w:t>Portage), H</w:t>
                      </w:r>
                      <w:r w:rsidRPr="00A76983">
                        <w:rPr>
                          <w:rFonts w:ascii="Arial" w:hAnsi="Arial" w:cs="Arial"/>
                          <w:color w:val="548DD4" w:themeColor="text2" w:themeTint="99"/>
                          <w:sz w:val="20"/>
                          <w:szCs w:val="20"/>
                        </w:rPr>
                        <w:t>ealth representative</w:t>
                      </w:r>
                      <w:r>
                        <w:rPr>
                          <w:rFonts w:ascii="Arial" w:hAnsi="Arial" w:cs="Arial"/>
                          <w:color w:val="548DD4" w:themeColor="text2" w:themeTint="99"/>
                          <w:sz w:val="20"/>
                          <w:szCs w:val="20"/>
                        </w:rPr>
                        <w:t>, Social C</w:t>
                      </w:r>
                      <w:r w:rsidRPr="00A76983">
                        <w:rPr>
                          <w:rFonts w:ascii="Arial" w:hAnsi="Arial" w:cs="Arial"/>
                          <w:color w:val="548DD4" w:themeColor="text2" w:themeTint="99"/>
                          <w:sz w:val="20"/>
                          <w:szCs w:val="20"/>
                        </w:rPr>
                        <w:t>are representative</w:t>
                      </w:r>
                      <w:r>
                        <w:rPr>
                          <w:rFonts w:ascii="Arial" w:hAnsi="Arial" w:cs="Arial"/>
                          <w:color w:val="548DD4" w:themeColor="text2" w:themeTint="99"/>
                          <w:sz w:val="20"/>
                          <w:szCs w:val="20"/>
                        </w:rPr>
                        <w:t>, Pupil Support Services, Representative from mainstream and special schools within Tameside Local Authority</w:t>
                      </w:r>
                    </w:p>
                    <w:p w:rsidR="00431B45" w:rsidRPr="00FE48AE" w:rsidRDefault="00431B45" w:rsidP="00431B45">
                      <w:pPr>
                        <w:jc w:val="center"/>
                        <w:rPr>
                          <w:rFonts w:ascii="Arial" w:hAnsi="Arial" w:cs="Arial"/>
                          <w:sz w:val="20"/>
                          <w:szCs w:val="20"/>
                        </w:rPr>
                      </w:pPr>
                      <w:r w:rsidRPr="00FE48AE">
                        <w:rPr>
                          <w:rFonts w:ascii="Arial" w:hAnsi="Arial" w:cs="Arial"/>
                          <w:b/>
                          <w:sz w:val="20"/>
                          <w:szCs w:val="20"/>
                        </w:rPr>
                        <w:t xml:space="preserve">Purpose: </w:t>
                      </w:r>
                      <w:r w:rsidRPr="00FE48AE">
                        <w:rPr>
                          <w:rFonts w:ascii="Arial" w:hAnsi="Arial" w:cs="Arial"/>
                          <w:sz w:val="20"/>
                          <w:szCs w:val="20"/>
                        </w:rPr>
                        <w:t xml:space="preserve">To identify children with complex additional learning needs that are likely to require planned support through a graduated approach of assess, plan, do and review. </w:t>
                      </w:r>
                    </w:p>
                    <w:p w:rsidR="00431B45" w:rsidRPr="00FE48AE" w:rsidRDefault="00431B45" w:rsidP="00431B45">
                      <w:pPr>
                        <w:jc w:val="center"/>
                        <w:rPr>
                          <w:rFonts w:ascii="Arial" w:hAnsi="Arial" w:cs="Arial"/>
                          <w:sz w:val="20"/>
                          <w:szCs w:val="20"/>
                        </w:rPr>
                      </w:pPr>
                      <w:r w:rsidRPr="00FE48AE">
                        <w:rPr>
                          <w:rFonts w:ascii="Arial" w:hAnsi="Arial" w:cs="Arial"/>
                          <w:sz w:val="20"/>
                          <w:szCs w:val="20"/>
                        </w:rPr>
                        <w:t xml:space="preserve">To advise, plan, support and develop inclusive early learning environments making the links between education, health and social care to facilitate appropriate transition to compulsory schooling. </w:t>
                      </w:r>
                    </w:p>
                    <w:p w:rsidR="00AE50CD" w:rsidRPr="00FE48AE" w:rsidRDefault="00431B45" w:rsidP="00AE50CD">
                      <w:pPr>
                        <w:jc w:val="center"/>
                        <w:rPr>
                          <w:rFonts w:ascii="Arial" w:hAnsi="Arial" w:cs="Arial"/>
                          <w:sz w:val="20"/>
                          <w:szCs w:val="20"/>
                        </w:rPr>
                      </w:pPr>
                      <w:r w:rsidRPr="00FE48AE">
                        <w:rPr>
                          <w:rFonts w:ascii="Arial" w:hAnsi="Arial" w:cs="Arial"/>
                          <w:sz w:val="20"/>
                          <w:szCs w:val="20"/>
                        </w:rPr>
                        <w:t xml:space="preserve">To embrace a multi-agency approach to assist in the monitoring and planning for children with complex additional learning needs ensuring timely referrals are made in line with the SEN Code of Practice. </w:t>
                      </w:r>
                    </w:p>
                    <w:p w:rsidR="00AE50CD" w:rsidRDefault="00AE50CD" w:rsidP="00AE50CD">
                      <w:pPr>
                        <w:jc w:val="center"/>
                        <w:rPr>
                          <w:rFonts w:ascii="Arial" w:hAnsi="Arial" w:cs="Arial"/>
                        </w:rPr>
                      </w:pPr>
                      <w:r>
                        <w:rPr>
                          <w:rFonts w:ascii="Arial" w:hAnsi="Arial" w:cs="Arial"/>
                        </w:rPr>
                        <w:t>~~~~~~~~~~~~~~~~~~~~~~~~~~~~~~~~~~~~~~~~~~~~~~~~~~~~~~~~~</w:t>
                      </w:r>
                    </w:p>
                    <w:p w:rsidR="00AE50CD" w:rsidRDefault="00AE50CD" w:rsidP="00AE50CD">
                      <w:pPr>
                        <w:jc w:val="center"/>
                        <w:rPr>
                          <w:rFonts w:ascii="Arial" w:hAnsi="Arial" w:cs="Arial"/>
                          <w:sz w:val="20"/>
                          <w:szCs w:val="20"/>
                        </w:rPr>
                      </w:pPr>
                      <w:r>
                        <w:rPr>
                          <w:rFonts w:ascii="Arial" w:hAnsi="Arial" w:cs="Arial"/>
                          <w:sz w:val="20"/>
                          <w:szCs w:val="20"/>
                        </w:rPr>
                        <w:t xml:space="preserve">Where a </w:t>
                      </w:r>
                      <w:r>
                        <w:rPr>
                          <w:rFonts w:ascii="Arial" w:hAnsi="Arial" w:cs="Arial"/>
                          <w:sz w:val="20"/>
                          <w:szCs w:val="20"/>
                        </w:rPr>
                        <w:t>child is identified as having additional special educational needs, a graduated approach with four stages of action: assess, plan, do and review should be adopted to provide a clear approach to identifying and responding to the identified SEN – settings must inform parents when making special educational provision for a child.</w:t>
                      </w:r>
                    </w:p>
                    <w:p w:rsidR="00AE50CD" w:rsidRDefault="00AE50CD" w:rsidP="00AE50CD">
                      <w:pPr>
                        <w:jc w:val="center"/>
                        <w:rPr>
                          <w:rFonts w:ascii="Arial" w:hAnsi="Arial" w:cs="Arial"/>
                          <w:sz w:val="20"/>
                          <w:szCs w:val="20"/>
                        </w:rPr>
                      </w:pPr>
                      <w:r>
                        <w:rPr>
                          <w:rFonts w:ascii="Arial" w:hAnsi="Arial" w:cs="Arial"/>
                          <w:sz w:val="20"/>
                          <w:szCs w:val="20"/>
                        </w:rPr>
                        <w:t xml:space="preserve">Where a child continues to make less than expected progress, despite evidence based support and interventions that are matched to the child’s area of need, practitioners should consider involving appropriate specialists who may be able to identify effective strategies, equipment, programmes or other interventions to enable the child to make progress towards the desired learning and development outcomes. </w:t>
                      </w:r>
                    </w:p>
                    <w:p w:rsidR="00AE50CD" w:rsidRDefault="00AE50CD" w:rsidP="00AE50CD">
                      <w:pPr>
                        <w:jc w:val="center"/>
                        <w:rPr>
                          <w:rFonts w:ascii="Arial" w:hAnsi="Arial" w:cs="Arial"/>
                          <w:sz w:val="20"/>
                          <w:szCs w:val="20"/>
                        </w:rPr>
                      </w:pPr>
                      <w:r>
                        <w:rPr>
                          <w:rFonts w:ascii="Arial" w:hAnsi="Arial" w:cs="Arial"/>
                          <w:sz w:val="20"/>
                          <w:szCs w:val="20"/>
                        </w:rPr>
                        <w:t xml:space="preserve">Further advice and guidance to early </w:t>
                      </w:r>
                      <w:proofErr w:type="gramStart"/>
                      <w:r>
                        <w:rPr>
                          <w:rFonts w:ascii="Arial" w:hAnsi="Arial" w:cs="Arial"/>
                          <w:sz w:val="20"/>
                          <w:szCs w:val="20"/>
                        </w:rPr>
                        <w:t>years</w:t>
                      </w:r>
                      <w:proofErr w:type="gramEnd"/>
                      <w:r>
                        <w:rPr>
                          <w:rFonts w:ascii="Arial" w:hAnsi="Arial" w:cs="Arial"/>
                          <w:sz w:val="20"/>
                          <w:szCs w:val="20"/>
                        </w:rPr>
                        <w:t xml:space="preserve"> providers around the development of inclusive early learning environments and support in co-ordinating timely referrals to the SEN EY Panel are managed through SENCO surgeries.</w:t>
                      </w:r>
                    </w:p>
                    <w:p w:rsidR="00431B45" w:rsidRDefault="00431B45" w:rsidP="00431B45">
                      <w:pPr>
                        <w:jc w:val="center"/>
                        <w:rPr>
                          <w:rFonts w:ascii="Arial" w:hAnsi="Arial" w:cs="Arial"/>
                        </w:rPr>
                      </w:pPr>
                    </w:p>
                    <w:p w:rsidR="00AE50CD" w:rsidRDefault="00AE50CD" w:rsidP="00431B45">
                      <w:pPr>
                        <w:jc w:val="center"/>
                        <w:rPr>
                          <w:rFonts w:ascii="Arial" w:hAnsi="Arial" w:cs="Arial"/>
                        </w:rPr>
                      </w:pPr>
                    </w:p>
                    <w:p w:rsidR="00AE50CD" w:rsidRPr="00431B45" w:rsidRDefault="00AE50CD" w:rsidP="00431B45">
                      <w:pPr>
                        <w:jc w:val="center"/>
                        <w:rPr>
                          <w:rFonts w:ascii="Arial" w:hAnsi="Arial" w:cs="Arial"/>
                        </w:rPr>
                      </w:pPr>
                    </w:p>
                  </w:txbxContent>
                </v:textbox>
              </v:shape>
            </w:pict>
          </mc:Fallback>
        </mc:AlternateContent>
      </w:r>
    </w:p>
    <w:p w:rsidR="00431B45" w:rsidRPr="00431B45" w:rsidRDefault="00431B45" w:rsidP="00431B45"/>
    <w:p w:rsidR="00431B45" w:rsidRPr="00431B45" w:rsidRDefault="00431B45" w:rsidP="00431B45"/>
    <w:p w:rsidR="00431B45" w:rsidRPr="00431B45" w:rsidRDefault="00431B45" w:rsidP="00431B45"/>
    <w:p w:rsidR="00431B45" w:rsidRPr="00431B45" w:rsidRDefault="00431B45" w:rsidP="00431B45"/>
    <w:p w:rsidR="00431B45" w:rsidRPr="00431B45" w:rsidRDefault="00431B45" w:rsidP="00431B45"/>
    <w:p w:rsidR="00431B45" w:rsidRPr="00431B45" w:rsidRDefault="00431B45" w:rsidP="00431B45"/>
    <w:p w:rsidR="00431B45" w:rsidRDefault="00431B45" w:rsidP="00431B45"/>
    <w:p w:rsidR="00431B45" w:rsidRDefault="00431B45" w:rsidP="00431B45">
      <w:pPr>
        <w:ind w:firstLine="720"/>
      </w:pPr>
    </w:p>
    <w:p w:rsidR="00431B45" w:rsidRPr="00431B45" w:rsidRDefault="00431B45" w:rsidP="00431B45"/>
    <w:p w:rsidR="00431B45" w:rsidRPr="00431B45" w:rsidRDefault="00431B45" w:rsidP="00431B45"/>
    <w:p w:rsidR="00431B45" w:rsidRPr="00431B45" w:rsidRDefault="00431B45" w:rsidP="00431B45"/>
    <w:p w:rsidR="00431B45" w:rsidRDefault="00431B45" w:rsidP="00431B45"/>
    <w:p w:rsidR="00216A62" w:rsidRDefault="00216A62" w:rsidP="00431B45"/>
    <w:p w:rsidR="00216A62" w:rsidRDefault="00216A62" w:rsidP="00431B45"/>
    <w:p w:rsidR="00AE50CD" w:rsidRDefault="005B6FC1" w:rsidP="00431B45">
      <w:r>
        <w:rPr>
          <w:noProof/>
          <w:lang w:eastAsia="en-GB"/>
        </w:rPr>
        <mc:AlternateContent>
          <mc:Choice Requires="wps">
            <w:drawing>
              <wp:anchor distT="0" distB="0" distL="114300" distR="114300" simplePos="0" relativeHeight="251643904" behindDoc="0" locked="0" layoutInCell="1" allowOverlap="1" wp14:anchorId="2D92F7FC" wp14:editId="7A404BDF">
                <wp:simplePos x="0" y="0"/>
                <wp:positionH relativeFrom="column">
                  <wp:posOffset>-301925</wp:posOffset>
                </wp:positionH>
                <wp:positionV relativeFrom="paragraph">
                  <wp:posOffset>156366</wp:posOffset>
                </wp:positionV>
                <wp:extent cx="6504317" cy="4045788"/>
                <wp:effectExtent l="0" t="0" r="1079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17" cy="4045788"/>
                        </a:xfrm>
                        <a:prstGeom prst="rect">
                          <a:avLst/>
                        </a:prstGeom>
                        <a:solidFill>
                          <a:srgbClr val="FFFFFF"/>
                        </a:solidFill>
                        <a:ln w="9525">
                          <a:solidFill>
                            <a:srgbClr val="000000"/>
                          </a:solidFill>
                          <a:miter lim="800000"/>
                          <a:headEnd/>
                          <a:tailEnd/>
                        </a:ln>
                      </wps:spPr>
                      <wps:txbx>
                        <w:txbxContent>
                          <w:p w:rsidR="005B6FC1" w:rsidRPr="00FE48AE" w:rsidRDefault="005B6FC1" w:rsidP="005B6FC1">
                            <w:pPr>
                              <w:jc w:val="center"/>
                              <w:rPr>
                                <w:rFonts w:ascii="Arial" w:hAnsi="Arial" w:cs="Arial"/>
                                <w:b/>
                                <w:sz w:val="20"/>
                                <w:szCs w:val="20"/>
                                <w:u w:val="single"/>
                              </w:rPr>
                            </w:pPr>
                            <w:r w:rsidRPr="00FE48AE">
                              <w:rPr>
                                <w:rFonts w:ascii="Arial" w:hAnsi="Arial" w:cs="Arial"/>
                                <w:b/>
                                <w:sz w:val="20"/>
                                <w:szCs w:val="20"/>
                                <w:u w:val="single"/>
                              </w:rPr>
                              <w:t xml:space="preserve">Planning a submission to the SEN EY Panel </w:t>
                            </w:r>
                          </w:p>
                          <w:p w:rsidR="005B6FC1" w:rsidRPr="00FE48AE" w:rsidRDefault="00431B45" w:rsidP="00431B45">
                            <w:pPr>
                              <w:rPr>
                                <w:rFonts w:ascii="Arial" w:hAnsi="Arial" w:cs="Arial"/>
                                <w:color w:val="FF0000"/>
                                <w:sz w:val="20"/>
                                <w:szCs w:val="20"/>
                              </w:rPr>
                            </w:pPr>
                            <w:r w:rsidRPr="00FE48AE">
                              <w:rPr>
                                <w:rFonts w:ascii="Arial" w:hAnsi="Arial" w:cs="Arial"/>
                                <w:b/>
                                <w:sz w:val="20"/>
                                <w:szCs w:val="20"/>
                                <w:u w:val="single"/>
                              </w:rPr>
                              <w:t>PVI</w:t>
                            </w:r>
                            <w:r w:rsidR="005B6FC1" w:rsidRPr="00FE48AE">
                              <w:rPr>
                                <w:rFonts w:ascii="Arial" w:hAnsi="Arial" w:cs="Arial"/>
                                <w:b/>
                                <w:sz w:val="20"/>
                                <w:szCs w:val="20"/>
                                <w:u w:val="single"/>
                              </w:rPr>
                              <w:t xml:space="preserve"> settings </w:t>
                            </w:r>
                            <w:r w:rsidRPr="00FE48AE">
                              <w:rPr>
                                <w:rFonts w:ascii="Arial" w:hAnsi="Arial" w:cs="Arial"/>
                                <w:sz w:val="20"/>
                                <w:szCs w:val="20"/>
                              </w:rPr>
                              <w:t xml:space="preserve">– will attend a </w:t>
                            </w:r>
                            <w:proofErr w:type="spellStart"/>
                            <w:r w:rsidRPr="00FE48AE">
                              <w:rPr>
                                <w:rFonts w:ascii="Arial" w:hAnsi="Arial" w:cs="Arial"/>
                                <w:sz w:val="20"/>
                                <w:szCs w:val="20"/>
                              </w:rPr>
                              <w:t>SENCo</w:t>
                            </w:r>
                            <w:proofErr w:type="spellEnd"/>
                            <w:r w:rsidRPr="00FE48AE">
                              <w:rPr>
                                <w:rFonts w:ascii="Arial" w:hAnsi="Arial" w:cs="Arial"/>
                                <w:sz w:val="20"/>
                                <w:szCs w:val="20"/>
                              </w:rPr>
                              <w:t xml:space="preserve"> Surgery to present the evidence they have gathered to demonstrate an assessment of needs identified and interventions put in place to address these evidence - plan, do, review cycle, detailed tracking</w:t>
                            </w:r>
                            <w:r w:rsidRPr="00FE48AE">
                              <w:rPr>
                                <w:rFonts w:ascii="Arial" w:hAnsi="Arial" w:cs="Arial"/>
                                <w:color w:val="FF0000"/>
                                <w:sz w:val="20"/>
                                <w:szCs w:val="20"/>
                              </w:rPr>
                              <w:t xml:space="preserve"> </w:t>
                            </w:r>
                            <w:r w:rsidRPr="00FE48AE">
                              <w:rPr>
                                <w:rFonts w:ascii="Arial" w:hAnsi="Arial" w:cs="Arial"/>
                                <w:sz w:val="20"/>
                                <w:szCs w:val="20"/>
                              </w:rPr>
                              <w:t xml:space="preserve">using EYFS early years outcomes and observations demonstrating a graduated response and child’s responses to intervention, how professional advice/strategies have been followed – this should be monitored over at least a </w:t>
                            </w:r>
                            <w:r w:rsidR="005B6FC1" w:rsidRPr="00FE48AE">
                              <w:rPr>
                                <w:rFonts w:ascii="Arial" w:hAnsi="Arial" w:cs="Arial"/>
                                <w:sz w:val="20"/>
                                <w:szCs w:val="20"/>
                              </w:rPr>
                              <w:t>six week period</w:t>
                            </w:r>
                          </w:p>
                          <w:p w:rsidR="005B6FC1" w:rsidRPr="00FE48AE" w:rsidRDefault="005B6FC1" w:rsidP="00431B45">
                            <w:pPr>
                              <w:rPr>
                                <w:rFonts w:ascii="Arial" w:hAnsi="Arial" w:cs="Arial"/>
                                <w:sz w:val="20"/>
                                <w:szCs w:val="20"/>
                              </w:rPr>
                            </w:pPr>
                            <w:r w:rsidRPr="00FE48AE">
                              <w:rPr>
                                <w:rFonts w:ascii="Arial" w:hAnsi="Arial" w:cs="Arial"/>
                                <w:b/>
                                <w:sz w:val="20"/>
                                <w:szCs w:val="20"/>
                                <w:u w:val="single"/>
                              </w:rPr>
                              <w:t>SENCO Surgery</w:t>
                            </w:r>
                            <w:r w:rsidR="00431B45" w:rsidRPr="00FE48AE">
                              <w:rPr>
                                <w:rFonts w:ascii="Arial" w:hAnsi="Arial" w:cs="Arial"/>
                                <w:sz w:val="20"/>
                                <w:szCs w:val="20"/>
                              </w:rPr>
                              <w:t xml:space="preserve"> – to determine if there is sufficient evidence of intervention</w:t>
                            </w:r>
                            <w:r w:rsidRPr="00FE48AE">
                              <w:rPr>
                                <w:rFonts w:ascii="Arial" w:hAnsi="Arial" w:cs="Arial"/>
                                <w:sz w:val="20"/>
                                <w:szCs w:val="20"/>
                              </w:rPr>
                              <w:t>, implementation</w:t>
                            </w:r>
                            <w:r w:rsidR="00431B45" w:rsidRPr="00FE48AE">
                              <w:rPr>
                                <w:rFonts w:ascii="Arial" w:hAnsi="Arial" w:cs="Arial"/>
                                <w:sz w:val="20"/>
                                <w:szCs w:val="20"/>
                              </w:rPr>
                              <w:t xml:space="preserve"> or whether further evidence is r</w:t>
                            </w:r>
                            <w:r w:rsidRPr="00FE48AE">
                              <w:rPr>
                                <w:rFonts w:ascii="Arial" w:hAnsi="Arial" w:cs="Arial"/>
                                <w:sz w:val="20"/>
                                <w:szCs w:val="20"/>
                              </w:rPr>
                              <w:t xml:space="preserve">equired, advising accordingly </w:t>
                            </w:r>
                          </w:p>
                          <w:p w:rsidR="005B6FC1" w:rsidRPr="00FE48AE" w:rsidRDefault="005B6FC1" w:rsidP="005B6FC1">
                            <w:pPr>
                              <w:rPr>
                                <w:rFonts w:ascii="Arial" w:hAnsi="Arial" w:cs="Arial"/>
                                <w:sz w:val="20"/>
                                <w:szCs w:val="20"/>
                              </w:rPr>
                            </w:pPr>
                            <w:r w:rsidRPr="00FE48AE">
                              <w:rPr>
                                <w:rFonts w:ascii="Arial" w:hAnsi="Arial" w:cs="Arial"/>
                                <w:b/>
                                <w:sz w:val="20"/>
                                <w:szCs w:val="20"/>
                                <w:u w:val="single"/>
                              </w:rPr>
                              <w:t>Portage/health &amp; social care colleagues</w:t>
                            </w:r>
                            <w:r w:rsidRPr="00FE48AE">
                              <w:rPr>
                                <w:rFonts w:ascii="Arial" w:hAnsi="Arial" w:cs="Arial"/>
                                <w:sz w:val="20"/>
                                <w:szCs w:val="20"/>
                              </w:rPr>
                              <w:t xml:space="preserve"> – will discuss with their line manager who will evaluate the evidence in line with the above, ensuring that they co-ordinate and submit information as required in line with the child’s identified area of need. Where a child attends a PVI settings the referrer should notify them of their plan to submit and ensure appropriate support is gathered </w:t>
                            </w:r>
                          </w:p>
                          <w:p w:rsidR="00FE48AE" w:rsidRPr="00FE48AE" w:rsidRDefault="00FE48AE" w:rsidP="00FE48AE">
                            <w:pPr>
                              <w:rPr>
                                <w:rFonts w:ascii="Arial" w:hAnsi="Arial" w:cs="Arial"/>
                                <w:sz w:val="20"/>
                                <w:szCs w:val="20"/>
                              </w:rPr>
                            </w:pPr>
                            <w:r w:rsidRPr="00FE48AE">
                              <w:rPr>
                                <w:rFonts w:ascii="Arial" w:hAnsi="Arial" w:cs="Arial"/>
                                <w:b/>
                                <w:sz w:val="20"/>
                                <w:szCs w:val="20"/>
                                <w:u w:val="single"/>
                              </w:rPr>
                              <w:t>Sufficient evidence to submit to the SEN EY Panel</w:t>
                            </w:r>
                            <w:r w:rsidRPr="00FE48AE">
                              <w:rPr>
                                <w:rFonts w:ascii="Arial" w:hAnsi="Arial" w:cs="Arial"/>
                                <w:sz w:val="20"/>
                                <w:szCs w:val="20"/>
                              </w:rPr>
                              <w:t xml:space="preserve"> – The pack will be submitted to meet deadlines set by the SEN Team in a timely manner. The pack will be clearly labelled with </w:t>
                            </w:r>
                            <w:r w:rsidRPr="00FE48AE">
                              <w:rPr>
                                <w:rFonts w:ascii="Arial" w:hAnsi="Arial" w:cs="Arial"/>
                                <w:b/>
                                <w:sz w:val="20"/>
                                <w:szCs w:val="20"/>
                              </w:rPr>
                              <w:t xml:space="preserve">FAO: Early Years Panel </w:t>
                            </w:r>
                            <w:r w:rsidRPr="00FE48AE">
                              <w:rPr>
                                <w:rFonts w:ascii="Arial" w:hAnsi="Arial" w:cs="Arial"/>
                                <w:sz w:val="20"/>
                                <w:szCs w:val="20"/>
                              </w:rPr>
                              <w:t xml:space="preserve">– sent to the </w:t>
                            </w:r>
                            <w:hyperlink r:id="rId7" w:history="1">
                              <w:r w:rsidRPr="00FE48AE">
                                <w:rPr>
                                  <w:rStyle w:val="Hyperlink"/>
                                  <w:rFonts w:ascii="Arial" w:hAnsi="Arial" w:cs="Arial"/>
                                  <w:sz w:val="20"/>
                                  <w:szCs w:val="20"/>
                                </w:rPr>
                                <w:t>SENteam@tameside.gov.uk</w:t>
                              </w:r>
                            </w:hyperlink>
                            <w:r w:rsidRPr="00FE48AE">
                              <w:rPr>
                                <w:rFonts w:ascii="Arial" w:hAnsi="Arial" w:cs="Arial"/>
                                <w:sz w:val="20"/>
                                <w:szCs w:val="20"/>
                              </w:rPr>
                              <w:t xml:space="preserve"> the referrer should complete a covering letter with contact details to allow the SEN Team to provide feedback – there </w:t>
                            </w:r>
                            <w:r w:rsidRPr="00FE48AE">
                              <w:rPr>
                                <w:rFonts w:ascii="Arial" w:hAnsi="Arial" w:cs="Arial"/>
                                <w:sz w:val="20"/>
                                <w:szCs w:val="20"/>
                                <w:u w:val="single"/>
                              </w:rPr>
                              <w:t>must</w:t>
                            </w:r>
                            <w:r w:rsidRPr="00FE48AE">
                              <w:rPr>
                                <w:rFonts w:ascii="Arial" w:hAnsi="Arial" w:cs="Arial"/>
                                <w:sz w:val="20"/>
                                <w:szCs w:val="20"/>
                              </w:rPr>
                              <w:t xml:space="preserve"> be a signed consent from parents </w:t>
                            </w:r>
                          </w:p>
                          <w:p w:rsidR="00FE48AE" w:rsidRPr="00FE48AE" w:rsidRDefault="00FE48AE" w:rsidP="00FE48AE">
                            <w:pPr>
                              <w:rPr>
                                <w:rFonts w:ascii="Arial" w:hAnsi="Arial" w:cs="Arial"/>
                                <w:sz w:val="20"/>
                                <w:szCs w:val="20"/>
                              </w:rPr>
                            </w:pPr>
                            <w:r w:rsidRPr="00FE48AE">
                              <w:rPr>
                                <w:rFonts w:ascii="Arial" w:hAnsi="Arial" w:cs="Arial"/>
                                <w:b/>
                                <w:sz w:val="20"/>
                                <w:szCs w:val="20"/>
                                <w:u w:val="single"/>
                              </w:rPr>
                              <w:t>Insufficient evidence to submit to the SEN EY Panel</w:t>
                            </w:r>
                            <w:r w:rsidRPr="00FE48AE">
                              <w:rPr>
                                <w:rFonts w:ascii="Arial" w:hAnsi="Arial" w:cs="Arial"/>
                                <w:sz w:val="20"/>
                                <w:szCs w:val="20"/>
                              </w:rPr>
                              <w:t xml:space="preserve"> – a graduated approach should be followed to address all identified additional needs. Advice offered should be followed with an agreed review date.  Settings are to refer to the Local Offer for further advice and guidance.</w:t>
                            </w:r>
                          </w:p>
                          <w:p w:rsidR="00FE48AE" w:rsidRPr="006A4402" w:rsidRDefault="00FE48AE" w:rsidP="00FE48AE">
                            <w:pPr>
                              <w:rPr>
                                <w:rFonts w:ascii="Arial" w:hAnsi="Arial" w:cs="Arial"/>
                                <w:sz w:val="20"/>
                                <w:szCs w:val="20"/>
                              </w:rPr>
                            </w:pPr>
                          </w:p>
                          <w:p w:rsidR="00FE48AE" w:rsidRDefault="00FE48AE" w:rsidP="005B6FC1">
                            <w:pPr>
                              <w:rPr>
                                <w:rFonts w:ascii="Arial" w:hAnsi="Arial" w:cs="Arial"/>
                                <w:sz w:val="20"/>
                                <w:szCs w:val="20"/>
                              </w:rPr>
                            </w:pPr>
                          </w:p>
                          <w:p w:rsidR="00FE48AE" w:rsidRPr="00A35B66" w:rsidRDefault="00FE48AE" w:rsidP="005B6FC1">
                            <w:pPr>
                              <w:rPr>
                                <w:rFonts w:ascii="Arial" w:hAnsi="Arial" w:cs="Arial"/>
                                <w:sz w:val="20"/>
                                <w:szCs w:val="20"/>
                              </w:rPr>
                            </w:pPr>
                          </w:p>
                          <w:p w:rsidR="005B6FC1" w:rsidRPr="00A35B66" w:rsidRDefault="005B6FC1" w:rsidP="00431B45">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2F7FC" id="_x0000_s1027" type="#_x0000_t202" style="position:absolute;margin-left:-23.75pt;margin-top:12.3pt;width:512.15pt;height:318.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G5JwIAAEw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">
                <v:textbox>
                  <w:txbxContent>
                    <w:p w:rsidR="005B6FC1" w:rsidRPr="00FE48AE" w:rsidRDefault="005B6FC1" w:rsidP="005B6FC1">
                      <w:pPr>
                        <w:jc w:val="center"/>
                        <w:rPr>
                          <w:rFonts w:ascii="Arial" w:hAnsi="Arial" w:cs="Arial"/>
                          <w:b/>
                          <w:sz w:val="20"/>
                          <w:szCs w:val="20"/>
                          <w:u w:val="single"/>
                        </w:rPr>
                      </w:pPr>
                      <w:r w:rsidRPr="00FE48AE">
                        <w:rPr>
                          <w:rFonts w:ascii="Arial" w:hAnsi="Arial" w:cs="Arial"/>
                          <w:b/>
                          <w:sz w:val="20"/>
                          <w:szCs w:val="20"/>
                          <w:u w:val="single"/>
                        </w:rPr>
                        <w:t xml:space="preserve">Planning a submission to the SEN EY Panel </w:t>
                      </w:r>
                    </w:p>
                    <w:p w:rsidR="005B6FC1" w:rsidRPr="00FE48AE" w:rsidRDefault="00431B45" w:rsidP="00431B45">
                      <w:pPr>
                        <w:rPr>
                          <w:rFonts w:ascii="Arial" w:hAnsi="Arial" w:cs="Arial"/>
                          <w:color w:val="FF0000"/>
                          <w:sz w:val="20"/>
                          <w:szCs w:val="20"/>
                        </w:rPr>
                      </w:pPr>
                      <w:r w:rsidRPr="00FE48AE">
                        <w:rPr>
                          <w:rFonts w:ascii="Arial" w:hAnsi="Arial" w:cs="Arial"/>
                          <w:b/>
                          <w:sz w:val="20"/>
                          <w:szCs w:val="20"/>
                          <w:u w:val="single"/>
                        </w:rPr>
                        <w:t>PVI</w:t>
                      </w:r>
                      <w:r w:rsidR="005B6FC1" w:rsidRPr="00FE48AE">
                        <w:rPr>
                          <w:rFonts w:ascii="Arial" w:hAnsi="Arial" w:cs="Arial"/>
                          <w:b/>
                          <w:sz w:val="20"/>
                          <w:szCs w:val="20"/>
                          <w:u w:val="single"/>
                        </w:rPr>
                        <w:t xml:space="preserve"> settings </w:t>
                      </w:r>
                      <w:r w:rsidRPr="00FE48AE">
                        <w:rPr>
                          <w:rFonts w:ascii="Arial" w:hAnsi="Arial" w:cs="Arial"/>
                          <w:sz w:val="20"/>
                          <w:szCs w:val="20"/>
                        </w:rPr>
                        <w:t xml:space="preserve">– will attend a </w:t>
                      </w:r>
                      <w:proofErr w:type="spellStart"/>
                      <w:r w:rsidRPr="00FE48AE">
                        <w:rPr>
                          <w:rFonts w:ascii="Arial" w:hAnsi="Arial" w:cs="Arial"/>
                          <w:sz w:val="20"/>
                          <w:szCs w:val="20"/>
                        </w:rPr>
                        <w:t>SENCo</w:t>
                      </w:r>
                      <w:proofErr w:type="spellEnd"/>
                      <w:r w:rsidRPr="00FE48AE">
                        <w:rPr>
                          <w:rFonts w:ascii="Arial" w:hAnsi="Arial" w:cs="Arial"/>
                          <w:sz w:val="20"/>
                          <w:szCs w:val="20"/>
                        </w:rPr>
                        <w:t xml:space="preserve"> Surgery to present the evidence they have gathered to demonstrate an assessment of needs identified and interventions put in place to address these evidence - plan, do, review cycle, detailed tracking</w:t>
                      </w:r>
                      <w:r w:rsidRPr="00FE48AE">
                        <w:rPr>
                          <w:rFonts w:ascii="Arial" w:hAnsi="Arial" w:cs="Arial"/>
                          <w:color w:val="FF0000"/>
                          <w:sz w:val="20"/>
                          <w:szCs w:val="20"/>
                        </w:rPr>
                        <w:t xml:space="preserve"> </w:t>
                      </w:r>
                      <w:r w:rsidRPr="00FE48AE">
                        <w:rPr>
                          <w:rFonts w:ascii="Arial" w:hAnsi="Arial" w:cs="Arial"/>
                          <w:sz w:val="20"/>
                          <w:szCs w:val="20"/>
                        </w:rPr>
                        <w:t xml:space="preserve">using EYFS early years outcomes and observations demonstrating a graduated response and child’s responses to intervention, how professional advice/strategies have been followed – this should be monitored over at least a </w:t>
                      </w:r>
                      <w:r w:rsidR="005B6FC1" w:rsidRPr="00FE48AE">
                        <w:rPr>
                          <w:rFonts w:ascii="Arial" w:hAnsi="Arial" w:cs="Arial"/>
                          <w:sz w:val="20"/>
                          <w:szCs w:val="20"/>
                        </w:rPr>
                        <w:t>six week period</w:t>
                      </w:r>
                    </w:p>
                    <w:p w:rsidR="005B6FC1" w:rsidRPr="00FE48AE" w:rsidRDefault="005B6FC1" w:rsidP="00431B45">
                      <w:pPr>
                        <w:rPr>
                          <w:rFonts w:ascii="Arial" w:hAnsi="Arial" w:cs="Arial"/>
                          <w:sz w:val="20"/>
                          <w:szCs w:val="20"/>
                        </w:rPr>
                      </w:pPr>
                      <w:r w:rsidRPr="00FE48AE">
                        <w:rPr>
                          <w:rFonts w:ascii="Arial" w:hAnsi="Arial" w:cs="Arial"/>
                          <w:b/>
                          <w:sz w:val="20"/>
                          <w:szCs w:val="20"/>
                          <w:u w:val="single"/>
                        </w:rPr>
                        <w:t>SENCO Surgery</w:t>
                      </w:r>
                      <w:r w:rsidR="00431B45" w:rsidRPr="00FE48AE">
                        <w:rPr>
                          <w:rFonts w:ascii="Arial" w:hAnsi="Arial" w:cs="Arial"/>
                          <w:sz w:val="20"/>
                          <w:szCs w:val="20"/>
                        </w:rPr>
                        <w:t xml:space="preserve"> – to determine if there is sufficient evidence of intervention</w:t>
                      </w:r>
                      <w:r w:rsidRPr="00FE48AE">
                        <w:rPr>
                          <w:rFonts w:ascii="Arial" w:hAnsi="Arial" w:cs="Arial"/>
                          <w:sz w:val="20"/>
                          <w:szCs w:val="20"/>
                        </w:rPr>
                        <w:t>, implementation</w:t>
                      </w:r>
                      <w:r w:rsidR="00431B45" w:rsidRPr="00FE48AE">
                        <w:rPr>
                          <w:rFonts w:ascii="Arial" w:hAnsi="Arial" w:cs="Arial"/>
                          <w:sz w:val="20"/>
                          <w:szCs w:val="20"/>
                        </w:rPr>
                        <w:t xml:space="preserve"> or whether further evidence is r</w:t>
                      </w:r>
                      <w:r w:rsidRPr="00FE48AE">
                        <w:rPr>
                          <w:rFonts w:ascii="Arial" w:hAnsi="Arial" w:cs="Arial"/>
                          <w:sz w:val="20"/>
                          <w:szCs w:val="20"/>
                        </w:rPr>
                        <w:t xml:space="preserve">equired, advising accordingly </w:t>
                      </w:r>
                    </w:p>
                    <w:p w:rsidR="005B6FC1" w:rsidRPr="00FE48AE" w:rsidRDefault="005B6FC1" w:rsidP="005B6FC1">
                      <w:pPr>
                        <w:rPr>
                          <w:rFonts w:ascii="Arial" w:hAnsi="Arial" w:cs="Arial"/>
                          <w:sz w:val="20"/>
                          <w:szCs w:val="20"/>
                        </w:rPr>
                      </w:pPr>
                      <w:r w:rsidRPr="00FE48AE">
                        <w:rPr>
                          <w:rFonts w:ascii="Arial" w:hAnsi="Arial" w:cs="Arial"/>
                          <w:b/>
                          <w:sz w:val="20"/>
                          <w:szCs w:val="20"/>
                          <w:u w:val="single"/>
                        </w:rPr>
                        <w:t>Portage/</w:t>
                      </w:r>
                      <w:r w:rsidRPr="00FE48AE">
                        <w:rPr>
                          <w:rFonts w:ascii="Arial" w:hAnsi="Arial" w:cs="Arial"/>
                          <w:b/>
                          <w:sz w:val="20"/>
                          <w:szCs w:val="20"/>
                          <w:u w:val="single"/>
                        </w:rPr>
                        <w:t>health &amp; social care colleagues</w:t>
                      </w:r>
                      <w:r w:rsidRPr="00FE48AE">
                        <w:rPr>
                          <w:rFonts w:ascii="Arial" w:hAnsi="Arial" w:cs="Arial"/>
                          <w:sz w:val="20"/>
                          <w:szCs w:val="20"/>
                        </w:rPr>
                        <w:t xml:space="preserve"> </w:t>
                      </w:r>
                      <w:r w:rsidRPr="00FE48AE">
                        <w:rPr>
                          <w:rFonts w:ascii="Arial" w:hAnsi="Arial" w:cs="Arial"/>
                          <w:sz w:val="20"/>
                          <w:szCs w:val="20"/>
                        </w:rPr>
                        <w:t xml:space="preserve">– will discuss with </w:t>
                      </w:r>
                      <w:r w:rsidRPr="00FE48AE">
                        <w:rPr>
                          <w:rFonts w:ascii="Arial" w:hAnsi="Arial" w:cs="Arial"/>
                          <w:sz w:val="20"/>
                          <w:szCs w:val="20"/>
                        </w:rPr>
                        <w:t xml:space="preserve">their </w:t>
                      </w:r>
                      <w:r w:rsidRPr="00FE48AE">
                        <w:rPr>
                          <w:rFonts w:ascii="Arial" w:hAnsi="Arial" w:cs="Arial"/>
                          <w:sz w:val="20"/>
                          <w:szCs w:val="20"/>
                        </w:rPr>
                        <w:t>line manager who will evaluate the evidence</w:t>
                      </w:r>
                      <w:r w:rsidRPr="00FE48AE">
                        <w:rPr>
                          <w:rFonts w:ascii="Arial" w:hAnsi="Arial" w:cs="Arial"/>
                          <w:sz w:val="20"/>
                          <w:szCs w:val="20"/>
                        </w:rPr>
                        <w:t xml:space="preserve"> in line with the above</w:t>
                      </w:r>
                      <w:r w:rsidRPr="00FE48AE">
                        <w:rPr>
                          <w:rFonts w:ascii="Arial" w:hAnsi="Arial" w:cs="Arial"/>
                          <w:sz w:val="20"/>
                          <w:szCs w:val="20"/>
                        </w:rPr>
                        <w:t>,</w:t>
                      </w:r>
                      <w:r w:rsidRPr="00FE48AE">
                        <w:rPr>
                          <w:rFonts w:ascii="Arial" w:hAnsi="Arial" w:cs="Arial"/>
                          <w:sz w:val="20"/>
                          <w:szCs w:val="20"/>
                        </w:rPr>
                        <w:t xml:space="preserve"> ensuring that they</w:t>
                      </w:r>
                      <w:r w:rsidRPr="00FE48AE">
                        <w:rPr>
                          <w:rFonts w:ascii="Arial" w:hAnsi="Arial" w:cs="Arial"/>
                          <w:sz w:val="20"/>
                          <w:szCs w:val="20"/>
                        </w:rPr>
                        <w:t xml:space="preserve"> </w:t>
                      </w:r>
                      <w:r w:rsidRPr="00FE48AE">
                        <w:rPr>
                          <w:rFonts w:ascii="Arial" w:hAnsi="Arial" w:cs="Arial"/>
                          <w:sz w:val="20"/>
                          <w:szCs w:val="20"/>
                        </w:rPr>
                        <w:t>co-ordinate</w:t>
                      </w:r>
                      <w:r w:rsidRPr="00FE48AE">
                        <w:rPr>
                          <w:rFonts w:ascii="Arial" w:hAnsi="Arial" w:cs="Arial"/>
                          <w:sz w:val="20"/>
                          <w:szCs w:val="20"/>
                        </w:rPr>
                        <w:t xml:space="preserve"> </w:t>
                      </w:r>
                      <w:r w:rsidRPr="00FE48AE">
                        <w:rPr>
                          <w:rFonts w:ascii="Arial" w:hAnsi="Arial" w:cs="Arial"/>
                          <w:sz w:val="20"/>
                          <w:szCs w:val="20"/>
                        </w:rPr>
                        <w:t>and submit</w:t>
                      </w:r>
                      <w:r w:rsidRPr="00FE48AE">
                        <w:rPr>
                          <w:rFonts w:ascii="Arial" w:hAnsi="Arial" w:cs="Arial"/>
                          <w:sz w:val="20"/>
                          <w:szCs w:val="20"/>
                        </w:rPr>
                        <w:t xml:space="preserve"> information as required</w:t>
                      </w:r>
                      <w:r w:rsidRPr="00FE48AE">
                        <w:rPr>
                          <w:rFonts w:ascii="Arial" w:hAnsi="Arial" w:cs="Arial"/>
                          <w:sz w:val="20"/>
                          <w:szCs w:val="20"/>
                        </w:rPr>
                        <w:t xml:space="preserve"> in line with the child’s identified area of need. Where a child attends a PVI settings the referrer should notify them of their plan to submit and ensure appropriate support is gathered </w:t>
                      </w:r>
                    </w:p>
                    <w:p w:rsidR="00FE48AE" w:rsidRPr="00FE48AE" w:rsidRDefault="00FE48AE" w:rsidP="00FE48AE">
                      <w:pPr>
                        <w:rPr>
                          <w:rFonts w:ascii="Arial" w:hAnsi="Arial" w:cs="Arial"/>
                          <w:sz w:val="20"/>
                          <w:szCs w:val="20"/>
                        </w:rPr>
                      </w:pPr>
                      <w:r w:rsidRPr="00FE48AE">
                        <w:rPr>
                          <w:rFonts w:ascii="Arial" w:hAnsi="Arial" w:cs="Arial"/>
                          <w:b/>
                          <w:sz w:val="20"/>
                          <w:szCs w:val="20"/>
                          <w:u w:val="single"/>
                        </w:rPr>
                        <w:t>Sufficient evidence</w:t>
                      </w:r>
                      <w:r w:rsidRPr="00FE48AE">
                        <w:rPr>
                          <w:rFonts w:ascii="Arial" w:hAnsi="Arial" w:cs="Arial"/>
                          <w:b/>
                          <w:sz w:val="20"/>
                          <w:szCs w:val="20"/>
                          <w:u w:val="single"/>
                        </w:rPr>
                        <w:t xml:space="preserve"> to submit to the SEN EY Panel</w:t>
                      </w:r>
                      <w:r w:rsidRPr="00FE48AE">
                        <w:rPr>
                          <w:rFonts w:ascii="Arial" w:hAnsi="Arial" w:cs="Arial"/>
                          <w:sz w:val="20"/>
                          <w:szCs w:val="20"/>
                        </w:rPr>
                        <w:t xml:space="preserve"> – The pack will be submitted to meet deadlines set by the SEN Team in a timely manner. The pack will be clearly labelled with </w:t>
                      </w:r>
                      <w:r w:rsidRPr="00FE48AE">
                        <w:rPr>
                          <w:rFonts w:ascii="Arial" w:hAnsi="Arial" w:cs="Arial"/>
                          <w:b/>
                          <w:sz w:val="20"/>
                          <w:szCs w:val="20"/>
                        </w:rPr>
                        <w:t xml:space="preserve">FAO: Early Years Panel </w:t>
                      </w:r>
                      <w:r w:rsidRPr="00FE48AE">
                        <w:rPr>
                          <w:rFonts w:ascii="Arial" w:hAnsi="Arial" w:cs="Arial"/>
                          <w:sz w:val="20"/>
                          <w:szCs w:val="20"/>
                        </w:rPr>
                        <w:t xml:space="preserve">– sent to the </w:t>
                      </w:r>
                      <w:hyperlink r:id="rId8" w:history="1">
                        <w:r w:rsidRPr="00FE48AE">
                          <w:rPr>
                            <w:rStyle w:val="Hyperlink"/>
                            <w:rFonts w:ascii="Arial" w:hAnsi="Arial" w:cs="Arial"/>
                            <w:sz w:val="20"/>
                            <w:szCs w:val="20"/>
                          </w:rPr>
                          <w:t>SENteam@tameside.gov.uk</w:t>
                        </w:r>
                      </w:hyperlink>
                      <w:r w:rsidRPr="00FE48AE">
                        <w:rPr>
                          <w:rFonts w:ascii="Arial" w:hAnsi="Arial" w:cs="Arial"/>
                          <w:sz w:val="20"/>
                          <w:szCs w:val="20"/>
                        </w:rPr>
                        <w:t xml:space="preserve"> the referrer should complete a covering letter with contact details to allow the SEN Team to provide feedback </w:t>
                      </w:r>
                      <w:r w:rsidRPr="00FE48AE">
                        <w:rPr>
                          <w:rFonts w:ascii="Arial" w:hAnsi="Arial" w:cs="Arial"/>
                          <w:sz w:val="20"/>
                          <w:szCs w:val="20"/>
                        </w:rPr>
                        <w:t xml:space="preserve">– there </w:t>
                      </w:r>
                      <w:r w:rsidRPr="00FE48AE">
                        <w:rPr>
                          <w:rFonts w:ascii="Arial" w:hAnsi="Arial" w:cs="Arial"/>
                          <w:sz w:val="20"/>
                          <w:szCs w:val="20"/>
                          <w:u w:val="single"/>
                        </w:rPr>
                        <w:t>must</w:t>
                      </w:r>
                      <w:r w:rsidRPr="00FE48AE">
                        <w:rPr>
                          <w:rFonts w:ascii="Arial" w:hAnsi="Arial" w:cs="Arial"/>
                          <w:sz w:val="20"/>
                          <w:szCs w:val="20"/>
                        </w:rPr>
                        <w:t xml:space="preserve"> be a signed consent from parents </w:t>
                      </w:r>
                    </w:p>
                    <w:p w:rsidR="00FE48AE" w:rsidRPr="00FE48AE" w:rsidRDefault="00FE48AE" w:rsidP="00FE48AE">
                      <w:pPr>
                        <w:rPr>
                          <w:rFonts w:ascii="Arial" w:hAnsi="Arial" w:cs="Arial"/>
                          <w:sz w:val="20"/>
                          <w:szCs w:val="20"/>
                        </w:rPr>
                      </w:pPr>
                      <w:r w:rsidRPr="00FE48AE">
                        <w:rPr>
                          <w:rFonts w:ascii="Arial" w:hAnsi="Arial" w:cs="Arial"/>
                          <w:b/>
                          <w:sz w:val="20"/>
                          <w:szCs w:val="20"/>
                          <w:u w:val="single"/>
                        </w:rPr>
                        <w:t>Insufficient evidence</w:t>
                      </w:r>
                      <w:r w:rsidRPr="00FE48AE">
                        <w:rPr>
                          <w:rFonts w:ascii="Arial" w:hAnsi="Arial" w:cs="Arial"/>
                          <w:b/>
                          <w:sz w:val="20"/>
                          <w:szCs w:val="20"/>
                          <w:u w:val="single"/>
                        </w:rPr>
                        <w:t xml:space="preserve"> to submit to the SEN EY Panel</w:t>
                      </w:r>
                      <w:r w:rsidRPr="00FE48AE">
                        <w:rPr>
                          <w:rFonts w:ascii="Arial" w:hAnsi="Arial" w:cs="Arial"/>
                          <w:sz w:val="20"/>
                          <w:szCs w:val="20"/>
                        </w:rPr>
                        <w:t xml:space="preserve"> – a graduated approach should be followed to address all identified additional needs. Advice offered should be followed with an agreed review date.  Settings are to refer to the Local Offer for further advice and guidance.</w:t>
                      </w:r>
                    </w:p>
                    <w:p w:rsidR="00FE48AE" w:rsidRPr="006A4402" w:rsidRDefault="00FE48AE" w:rsidP="00FE48AE">
                      <w:pPr>
                        <w:rPr>
                          <w:rFonts w:ascii="Arial" w:hAnsi="Arial" w:cs="Arial"/>
                          <w:sz w:val="20"/>
                          <w:szCs w:val="20"/>
                        </w:rPr>
                      </w:pPr>
                    </w:p>
                    <w:p w:rsidR="00FE48AE" w:rsidRDefault="00FE48AE" w:rsidP="005B6FC1">
                      <w:pPr>
                        <w:rPr>
                          <w:rFonts w:ascii="Arial" w:hAnsi="Arial" w:cs="Arial"/>
                          <w:sz w:val="20"/>
                          <w:szCs w:val="20"/>
                        </w:rPr>
                      </w:pPr>
                    </w:p>
                    <w:p w:rsidR="00FE48AE" w:rsidRPr="00A35B66" w:rsidRDefault="00FE48AE" w:rsidP="005B6FC1">
                      <w:pPr>
                        <w:rPr>
                          <w:rFonts w:ascii="Arial" w:hAnsi="Arial" w:cs="Arial"/>
                          <w:sz w:val="20"/>
                          <w:szCs w:val="20"/>
                        </w:rPr>
                      </w:pPr>
                    </w:p>
                    <w:p w:rsidR="005B6FC1" w:rsidRPr="00A35B66" w:rsidRDefault="005B6FC1" w:rsidP="00431B45">
                      <w:pPr>
                        <w:rPr>
                          <w:rFonts w:ascii="Arial" w:hAnsi="Arial" w:cs="Arial"/>
                          <w:sz w:val="20"/>
                          <w:szCs w:val="20"/>
                        </w:rPr>
                      </w:pPr>
                    </w:p>
                  </w:txbxContent>
                </v:textbox>
              </v:shape>
            </w:pict>
          </mc:Fallback>
        </mc:AlternateContent>
      </w:r>
    </w:p>
    <w:p w:rsidR="00431B45" w:rsidRPr="00431B45" w:rsidRDefault="00431B45" w:rsidP="00431B45"/>
    <w:p w:rsidR="00431B45" w:rsidRPr="00431B45" w:rsidRDefault="00431B45" w:rsidP="00431B45"/>
    <w:p w:rsidR="00431B45" w:rsidRPr="00431B45" w:rsidRDefault="00431B45" w:rsidP="00431B45"/>
    <w:p w:rsidR="00431B45" w:rsidRPr="00431B45" w:rsidRDefault="00431B45" w:rsidP="00431B45"/>
    <w:p w:rsidR="00431B45" w:rsidRDefault="00431B45" w:rsidP="00431B45"/>
    <w:p w:rsidR="00431B45" w:rsidRDefault="00431B45" w:rsidP="00431B45">
      <w:pPr>
        <w:jc w:val="center"/>
      </w:pPr>
    </w:p>
    <w:p w:rsidR="00431B45" w:rsidRPr="00431B45" w:rsidRDefault="00431B45" w:rsidP="00431B45"/>
    <w:p w:rsidR="00431B45" w:rsidRPr="00431B45" w:rsidRDefault="00431B45" w:rsidP="00431B45"/>
    <w:p w:rsidR="00431B45" w:rsidRPr="00431B45" w:rsidRDefault="00431B45" w:rsidP="00431B45"/>
    <w:p w:rsidR="00431B45" w:rsidRDefault="00431B45" w:rsidP="00431B45"/>
    <w:p w:rsidR="00431B45" w:rsidRDefault="00431B45" w:rsidP="00431B45"/>
    <w:p w:rsidR="005B6FC1" w:rsidRDefault="00FE48AE" w:rsidP="00431B45">
      <w:r>
        <w:rPr>
          <w:noProof/>
          <w:lang w:eastAsia="en-GB"/>
        </w:rPr>
        <w:lastRenderedPageBreak/>
        <mc:AlternateContent>
          <mc:Choice Requires="wps">
            <w:drawing>
              <wp:anchor distT="0" distB="0" distL="114300" distR="114300" simplePos="0" relativeHeight="251657216" behindDoc="0" locked="0" layoutInCell="1" allowOverlap="1" wp14:anchorId="0324013E" wp14:editId="1750680A">
                <wp:simplePos x="0" y="0"/>
                <wp:positionH relativeFrom="column">
                  <wp:posOffset>-362309</wp:posOffset>
                </wp:positionH>
                <wp:positionV relativeFrom="paragraph">
                  <wp:posOffset>0</wp:posOffset>
                </wp:positionV>
                <wp:extent cx="6534150" cy="6487064"/>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487064"/>
                        </a:xfrm>
                        <a:prstGeom prst="rect">
                          <a:avLst/>
                        </a:prstGeom>
                        <a:solidFill>
                          <a:srgbClr val="FFFFFF"/>
                        </a:solidFill>
                        <a:ln w="9525">
                          <a:solidFill>
                            <a:srgbClr val="000000"/>
                          </a:solidFill>
                          <a:miter lim="800000"/>
                          <a:headEnd/>
                          <a:tailEnd/>
                        </a:ln>
                      </wps:spPr>
                      <wps:txbx>
                        <w:txbxContent>
                          <w:p w:rsidR="00FE48AE" w:rsidRPr="00FE48AE" w:rsidRDefault="00FE48AE" w:rsidP="00FE48AE">
                            <w:pPr>
                              <w:jc w:val="center"/>
                              <w:rPr>
                                <w:rFonts w:ascii="Arial" w:hAnsi="Arial" w:cs="Arial"/>
                                <w:b/>
                                <w:sz w:val="20"/>
                                <w:szCs w:val="20"/>
                                <w:u w:val="single"/>
                              </w:rPr>
                            </w:pPr>
                            <w:r w:rsidRPr="00FE48AE">
                              <w:rPr>
                                <w:rFonts w:ascii="Arial" w:hAnsi="Arial" w:cs="Arial"/>
                                <w:b/>
                                <w:sz w:val="20"/>
                                <w:szCs w:val="20"/>
                                <w:u w:val="single"/>
                              </w:rPr>
                              <w:t xml:space="preserve">SEN EY Panel </w:t>
                            </w:r>
                          </w:p>
                          <w:p w:rsidR="00FE48AE" w:rsidRDefault="00431B45" w:rsidP="00431B45">
                            <w:r>
                              <w:t>The S</w:t>
                            </w:r>
                            <w:r w:rsidR="004760D8">
                              <w:t xml:space="preserve">pecial </w:t>
                            </w:r>
                            <w:r>
                              <w:t>E</w:t>
                            </w:r>
                            <w:r w:rsidR="004760D8">
                              <w:t xml:space="preserve">ducational </w:t>
                            </w:r>
                            <w:r>
                              <w:t>N</w:t>
                            </w:r>
                            <w:r w:rsidR="004760D8">
                              <w:t>eeds,</w:t>
                            </w:r>
                            <w:r>
                              <w:t xml:space="preserve"> Early Years Panel will</w:t>
                            </w:r>
                            <w:r w:rsidR="00FE48AE">
                              <w:t xml:space="preserve"> identify panel dates at the start of the academic year. These dates will include </w:t>
                            </w:r>
                            <w:r w:rsidR="007C4394">
                              <w:t>deadlines of when referrals should be submitted to the SEN Team, pr</w:t>
                            </w:r>
                            <w:r w:rsidR="007C4394" w:rsidRPr="007C4394">
                              <w:t>ofessionals’ response</w:t>
                            </w:r>
                            <w:r w:rsidR="007C4394">
                              <w:t xml:space="preserve"> to triage and a date for a v</w:t>
                            </w:r>
                            <w:r w:rsidR="007C4394" w:rsidRPr="007C4394">
                              <w:t xml:space="preserve">irtual </w:t>
                            </w:r>
                            <w:r w:rsidR="007C4394">
                              <w:t>p</w:t>
                            </w:r>
                            <w:r w:rsidR="007C4394" w:rsidRPr="007C4394">
                              <w:t xml:space="preserve">anel </w:t>
                            </w:r>
                            <w:r w:rsidR="007C4394">
                              <w:t>m</w:t>
                            </w:r>
                            <w:r w:rsidR="007C4394" w:rsidRPr="007C4394">
                              <w:t>eeting</w:t>
                            </w:r>
                            <w:r w:rsidR="007C4394">
                              <w:t xml:space="preserve"> to take place. </w:t>
                            </w:r>
                          </w:p>
                          <w:p w:rsidR="007C4394" w:rsidRDefault="007C4394" w:rsidP="007C4394">
                            <w:pPr>
                              <w:pStyle w:val="ListParagraph"/>
                              <w:numPr>
                                <w:ilvl w:val="0"/>
                                <w:numId w:val="2"/>
                              </w:numPr>
                              <w:spacing w:after="0" w:line="240" w:lineRule="auto"/>
                              <w:contextualSpacing w:val="0"/>
                            </w:pPr>
                            <w:r>
                              <w:t xml:space="preserve">All referrals should be sent electronically to </w:t>
                            </w:r>
                            <w:hyperlink r:id="rId9" w:history="1">
                              <w:r w:rsidRPr="0082278F">
                                <w:rPr>
                                  <w:rStyle w:val="Hyperlink"/>
                                </w:rPr>
                                <w:t>senteam@tameside.gov.uk</w:t>
                              </w:r>
                            </w:hyperlink>
                            <w:r>
                              <w:t xml:space="preserve"> FAO: SEN EY Panel by the agreed deadline. </w:t>
                            </w:r>
                          </w:p>
                          <w:p w:rsidR="007C4394" w:rsidRDefault="007C4394" w:rsidP="00F9016C">
                            <w:pPr>
                              <w:pStyle w:val="ListParagraph"/>
                              <w:numPr>
                                <w:ilvl w:val="0"/>
                                <w:numId w:val="2"/>
                              </w:numPr>
                              <w:spacing w:after="0" w:line="240" w:lineRule="auto"/>
                              <w:contextualSpacing w:val="0"/>
                            </w:pPr>
                            <w:r>
                              <w:t xml:space="preserve">Referrals to the SEN EY panel will be shared electronically with panel members the day after they are received </w:t>
                            </w:r>
                          </w:p>
                          <w:p w:rsidR="007C4394" w:rsidRDefault="007C4394" w:rsidP="00F9016C">
                            <w:pPr>
                              <w:pStyle w:val="ListParagraph"/>
                              <w:numPr>
                                <w:ilvl w:val="0"/>
                                <w:numId w:val="2"/>
                              </w:numPr>
                              <w:spacing w:after="0" w:line="240" w:lineRule="auto"/>
                              <w:contextualSpacing w:val="0"/>
                            </w:pPr>
                            <w:r>
                              <w:t>All panel members will have the opportunity to review the information and share their professional opinion by the agreed date</w:t>
                            </w:r>
                            <w:r w:rsidR="00407060">
                              <w:t xml:space="preserve"> to support the triage process</w:t>
                            </w:r>
                            <w:r>
                              <w:t xml:space="preserve"> (</w:t>
                            </w:r>
                            <w:r w:rsidRPr="00407060">
                              <w:rPr>
                                <w:i/>
                                <w:color w:val="0070C0"/>
                              </w:rPr>
                              <w:t xml:space="preserve">using agreed </w:t>
                            </w:r>
                            <w:proofErr w:type="spellStart"/>
                            <w:r w:rsidRPr="00407060">
                              <w:rPr>
                                <w:i/>
                                <w:color w:val="0070C0"/>
                              </w:rPr>
                              <w:t>proforma</w:t>
                            </w:r>
                            <w:proofErr w:type="spellEnd"/>
                            <w:r w:rsidRPr="00407060">
                              <w:rPr>
                                <w:i/>
                                <w:color w:val="0070C0"/>
                              </w:rPr>
                              <w:t xml:space="preserve">, </w:t>
                            </w:r>
                            <w:r w:rsidR="00407060" w:rsidRPr="00407060">
                              <w:rPr>
                                <w:i/>
                                <w:color w:val="0070C0"/>
                              </w:rPr>
                              <w:t>virtual panel notes</w:t>
                            </w:r>
                            <w:r>
                              <w:t xml:space="preserve">) this should be returned to </w:t>
                            </w:r>
                            <w:hyperlink r:id="rId10" w:history="1">
                              <w:r w:rsidRPr="0082278F">
                                <w:rPr>
                                  <w:rStyle w:val="Hyperlink"/>
                                </w:rPr>
                                <w:t>senteam@tameside.gov.uk</w:t>
                              </w:r>
                            </w:hyperlink>
                            <w:r>
                              <w:t xml:space="preserve"> FAO: SEN EY Panel/service name </w:t>
                            </w:r>
                          </w:p>
                          <w:p w:rsidR="007C4394" w:rsidRDefault="007C4394" w:rsidP="007C4394">
                            <w:pPr>
                              <w:pStyle w:val="ListParagraph"/>
                              <w:numPr>
                                <w:ilvl w:val="0"/>
                                <w:numId w:val="2"/>
                              </w:numPr>
                              <w:spacing w:after="0" w:line="240" w:lineRule="auto"/>
                              <w:contextualSpacing w:val="0"/>
                            </w:pPr>
                            <w:r>
                              <w:t>The outcome of triage should be one of the following</w:t>
                            </w:r>
                            <w:r w:rsidR="00407060">
                              <w:t>:</w:t>
                            </w:r>
                            <w:r>
                              <w:t xml:space="preserve"> </w:t>
                            </w:r>
                          </w:p>
                          <w:p w:rsidR="00407060" w:rsidRDefault="00407060" w:rsidP="00407060">
                            <w:pPr>
                              <w:pStyle w:val="ListParagraph"/>
                              <w:spacing w:after="0" w:line="240" w:lineRule="auto"/>
                              <w:contextualSpacing w:val="0"/>
                            </w:pPr>
                            <w:r>
                              <w:rPr>
                                <w:color w:val="FF0000"/>
                              </w:rPr>
                              <w:t>N</w:t>
                            </w:r>
                            <w:r w:rsidRPr="00951C8A">
                              <w:rPr>
                                <w:color w:val="FF0000"/>
                              </w:rPr>
                              <w:t xml:space="preserve">o further action </w:t>
                            </w:r>
                            <w:r>
                              <w:rPr>
                                <w:color w:val="FF0000"/>
                              </w:rPr>
                              <w:t xml:space="preserve">- </w:t>
                            </w:r>
                            <w:r>
                              <w:t xml:space="preserve">Needs are being met at SEN Support through a graduated approach – setting to monitor </w:t>
                            </w:r>
                          </w:p>
                          <w:p w:rsidR="00407060" w:rsidRDefault="00407060" w:rsidP="00407060">
                            <w:pPr>
                              <w:pStyle w:val="ListParagraph"/>
                              <w:spacing w:after="0" w:line="240" w:lineRule="auto"/>
                              <w:contextualSpacing w:val="0"/>
                            </w:pPr>
                            <w:r>
                              <w:rPr>
                                <w:color w:val="FF0000"/>
                              </w:rPr>
                              <w:t>Discuss</w:t>
                            </w:r>
                            <w:r>
                              <w:t xml:space="preserve"> – where there are queries around the intervention in place and short term planning in place, require collaborative thinking </w:t>
                            </w:r>
                          </w:p>
                          <w:p w:rsidR="00407060" w:rsidRDefault="00407060" w:rsidP="00407060">
                            <w:pPr>
                              <w:pStyle w:val="ListParagraph"/>
                              <w:spacing w:after="0" w:line="240" w:lineRule="auto"/>
                              <w:contextualSpacing w:val="0"/>
                            </w:pPr>
                            <w:r>
                              <w:rPr>
                                <w:color w:val="FF0000"/>
                              </w:rPr>
                              <w:t xml:space="preserve">Return - </w:t>
                            </w:r>
                            <w:r>
                              <w:t xml:space="preserve">Return to panel at a later date (specific evidence required should be identified) </w:t>
                            </w:r>
                          </w:p>
                          <w:p w:rsidR="00407060" w:rsidRDefault="00407060" w:rsidP="00407060">
                            <w:pPr>
                              <w:pStyle w:val="ListParagraph"/>
                              <w:spacing w:after="0" w:line="240" w:lineRule="auto"/>
                              <w:contextualSpacing w:val="0"/>
                            </w:pPr>
                            <w:r w:rsidRPr="00951C8A">
                              <w:rPr>
                                <w:color w:val="FF0000"/>
                              </w:rPr>
                              <w:t>Proceed</w:t>
                            </w:r>
                            <w:r>
                              <w:rPr>
                                <w:color w:val="FF0000"/>
                              </w:rPr>
                              <w:t xml:space="preserve"> -</w:t>
                            </w:r>
                            <w:r>
                              <w:t xml:space="preserve"> Proceed to STAR (the statutory assessment process, a decision is made around assessment of the child’s education, health and care needs) </w:t>
                            </w:r>
                          </w:p>
                          <w:p w:rsidR="00407060" w:rsidRDefault="00407060" w:rsidP="00407060">
                            <w:pPr>
                              <w:pStyle w:val="ListParagraph"/>
                              <w:spacing w:after="0" w:line="240" w:lineRule="auto"/>
                              <w:contextualSpacing w:val="0"/>
                            </w:pPr>
                            <w:r>
                              <w:rPr>
                                <w:color w:val="FF0000"/>
                              </w:rPr>
                              <w:t xml:space="preserve">Not known to service </w:t>
                            </w:r>
                            <w:r>
                              <w:t xml:space="preserve"> </w:t>
                            </w:r>
                          </w:p>
                          <w:p w:rsidR="00407060" w:rsidRDefault="00407060" w:rsidP="00407060">
                            <w:pPr>
                              <w:pStyle w:val="ListParagraph"/>
                              <w:numPr>
                                <w:ilvl w:val="0"/>
                                <w:numId w:val="2"/>
                              </w:numPr>
                              <w:spacing w:after="0" w:line="240" w:lineRule="auto"/>
                              <w:contextualSpacing w:val="0"/>
                            </w:pPr>
                            <w:r>
                              <w:t>The triage information will be reviewed following the agreed deadline for professionals to respond, this information will be collated and a decision made around next steps in line with responses. (</w:t>
                            </w:r>
                            <w:r w:rsidRPr="00407060">
                              <w:rPr>
                                <w:i/>
                                <w:color w:val="0070C0"/>
                              </w:rPr>
                              <w:t>record</w:t>
                            </w:r>
                            <w:r>
                              <w:rPr>
                                <w:i/>
                                <w:color w:val="0070C0"/>
                              </w:rPr>
                              <w:t>ed</w:t>
                            </w:r>
                            <w:r w:rsidRPr="00407060">
                              <w:rPr>
                                <w:i/>
                                <w:color w:val="0070C0"/>
                              </w:rPr>
                              <w:t xml:space="preserve"> using </w:t>
                            </w:r>
                            <w:proofErr w:type="spellStart"/>
                            <w:r w:rsidRPr="00407060">
                              <w:rPr>
                                <w:i/>
                                <w:color w:val="0070C0"/>
                              </w:rPr>
                              <w:t>proforma</w:t>
                            </w:r>
                            <w:proofErr w:type="spellEnd"/>
                            <w:r w:rsidRPr="00407060">
                              <w:rPr>
                                <w:i/>
                                <w:color w:val="0070C0"/>
                              </w:rPr>
                              <w:t>, virtual panel collective overview</w:t>
                            </w:r>
                            <w:r>
                              <w:t>)</w:t>
                            </w:r>
                          </w:p>
                          <w:p w:rsidR="00407060" w:rsidRDefault="00407060" w:rsidP="00407060">
                            <w:pPr>
                              <w:pStyle w:val="ListParagraph"/>
                              <w:numPr>
                                <w:ilvl w:val="0"/>
                                <w:numId w:val="2"/>
                              </w:numPr>
                              <w:spacing w:after="0" w:line="240" w:lineRule="auto"/>
                              <w:contextualSpacing w:val="0"/>
                            </w:pPr>
                            <w:r>
                              <w:t>Where the responses are unanimous the case will pr</w:t>
                            </w:r>
                            <w:r w:rsidR="000B6E5E">
                              <w:t>oceed in line with the outcome identified</w:t>
                            </w:r>
                            <w:r>
                              <w:t>, where there is a discrepancy</w:t>
                            </w:r>
                            <w:r w:rsidR="000B6E5E">
                              <w:t xml:space="preserve"> in professional opinion</w:t>
                            </w:r>
                            <w:r>
                              <w:t xml:space="preserve"> the case will be discussed at the virtual panel </w:t>
                            </w:r>
                            <w:r w:rsidR="000B6E5E">
                              <w:t>– a copy of the collective overview will be shared with all panel members</w:t>
                            </w:r>
                          </w:p>
                          <w:p w:rsidR="00407060" w:rsidRDefault="00407060" w:rsidP="00407060">
                            <w:pPr>
                              <w:spacing w:after="0" w:line="240" w:lineRule="auto"/>
                            </w:pPr>
                          </w:p>
                          <w:p w:rsidR="00431B45" w:rsidRDefault="000B6E5E" w:rsidP="00431B45">
                            <w:r>
                              <w:t>The virtual panel will adopt</w:t>
                            </w:r>
                            <w:r w:rsidR="00431B45">
                              <w:t xml:space="preserve"> a person centred approach to </w:t>
                            </w:r>
                            <w:r w:rsidR="004760D8">
                              <w:t>gather the information presented to support the identification of</w:t>
                            </w:r>
                            <w:r w:rsidR="00431B45">
                              <w:t xml:space="preserve"> additional learning needs. The Panel will take in to consideration the parents views, professional views, what is working well and areas of concern in order to identify the next steps in a graduated approach. </w:t>
                            </w:r>
                            <w:r>
                              <w:t xml:space="preserve">The outcome of the virtual panel will be one of the four outcomes identified above.  </w:t>
                            </w:r>
                          </w:p>
                          <w:p w:rsidR="00431B45" w:rsidRDefault="00A548FD" w:rsidP="00431B45">
                            <w:r>
                              <w:t>Following the Panel</w:t>
                            </w:r>
                            <w:r w:rsidR="004760D8">
                              <w:t xml:space="preserve"> </w:t>
                            </w:r>
                            <w:r w:rsidR="00431B45">
                              <w:t>a member of the S</w:t>
                            </w:r>
                            <w:r w:rsidR="004760D8">
                              <w:t xml:space="preserve">EN Team will </w:t>
                            </w:r>
                            <w:r w:rsidR="000B6E5E">
                              <w:t>contact</w:t>
                            </w:r>
                            <w:r w:rsidR="00431B45">
                              <w:t xml:space="preserve"> parents and </w:t>
                            </w:r>
                            <w:r w:rsidR="000B6E5E">
                              <w:t xml:space="preserve">the </w:t>
                            </w:r>
                            <w:r w:rsidR="00431B45">
                              <w:t>referrer to inform them of next steps and of the outcomes this will include advice and recommendations</w:t>
                            </w:r>
                            <w:r w:rsidR="000B6E5E">
                              <w:t xml:space="preserve"> where appropriate</w:t>
                            </w:r>
                            <w:r w:rsidR="00431B45">
                              <w:t xml:space="preserve">. </w:t>
                            </w:r>
                          </w:p>
                          <w:p w:rsidR="000B6E5E" w:rsidRDefault="000B6E5E" w:rsidP="00431B45"/>
                          <w:p w:rsidR="00431B45" w:rsidRDefault="00431B45" w:rsidP="00431B45"/>
                          <w:p w:rsidR="00431B45" w:rsidRDefault="00431B45" w:rsidP="00431B45"/>
                          <w:p w:rsidR="00431B45" w:rsidRDefault="00431B45" w:rsidP="00431B45"/>
                          <w:p w:rsidR="00431B45" w:rsidRDefault="00431B45" w:rsidP="00431B45"/>
                          <w:p w:rsidR="00431B45" w:rsidRDefault="00431B45" w:rsidP="00431B45"/>
                          <w:p w:rsidR="00431B45" w:rsidRDefault="00431B45" w:rsidP="00431B45"/>
                          <w:p w:rsidR="00431B45" w:rsidRDefault="00431B45" w:rsidP="00431B45"/>
                          <w:p w:rsidR="00431B45" w:rsidRDefault="00431B45" w:rsidP="00431B45"/>
                          <w:p w:rsidR="00431B45" w:rsidRPr="006A4402" w:rsidRDefault="00431B45" w:rsidP="00431B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4013E" id="_x0000_s1028" type="#_x0000_t202" style="position:absolute;margin-left:-28.55pt;margin-top:0;width:514.5pt;height:5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">
                <v:textbox>
                  <w:txbxContent>
                    <w:p w:rsidR="00FE48AE" w:rsidRPr="00FE48AE" w:rsidRDefault="00FE48AE" w:rsidP="00FE48AE">
                      <w:pPr>
                        <w:jc w:val="center"/>
                        <w:rPr>
                          <w:rFonts w:ascii="Arial" w:hAnsi="Arial" w:cs="Arial"/>
                          <w:b/>
                          <w:sz w:val="20"/>
                          <w:szCs w:val="20"/>
                          <w:u w:val="single"/>
                        </w:rPr>
                      </w:pPr>
                      <w:r w:rsidRPr="00FE48AE">
                        <w:rPr>
                          <w:rFonts w:ascii="Arial" w:hAnsi="Arial" w:cs="Arial"/>
                          <w:b/>
                          <w:sz w:val="20"/>
                          <w:szCs w:val="20"/>
                          <w:u w:val="single"/>
                        </w:rPr>
                        <w:t xml:space="preserve">SEN EY Panel </w:t>
                      </w:r>
                    </w:p>
                    <w:p w:rsidR="00FE48AE" w:rsidRDefault="00431B45" w:rsidP="00431B45">
                      <w:r>
                        <w:t>The S</w:t>
                      </w:r>
                      <w:r w:rsidR="004760D8">
                        <w:t xml:space="preserve">pecial </w:t>
                      </w:r>
                      <w:r>
                        <w:t>E</w:t>
                      </w:r>
                      <w:r w:rsidR="004760D8">
                        <w:t xml:space="preserve">ducational </w:t>
                      </w:r>
                      <w:r>
                        <w:t>N</w:t>
                      </w:r>
                      <w:r w:rsidR="004760D8">
                        <w:t>eeds,</w:t>
                      </w:r>
                      <w:r>
                        <w:t xml:space="preserve"> Early Years Panel will</w:t>
                      </w:r>
                      <w:r w:rsidR="00FE48AE">
                        <w:t xml:space="preserve"> identify panel dates at the start of the academic year. These dates will include </w:t>
                      </w:r>
                      <w:r w:rsidR="007C4394">
                        <w:t>deadlines of when referrals should be submitted to the SEN Team, pr</w:t>
                      </w:r>
                      <w:r w:rsidR="007C4394" w:rsidRPr="007C4394">
                        <w:t>ofessionals’ response</w:t>
                      </w:r>
                      <w:r w:rsidR="007C4394">
                        <w:t xml:space="preserve"> to triage and a date for a v</w:t>
                      </w:r>
                      <w:r w:rsidR="007C4394" w:rsidRPr="007C4394">
                        <w:t xml:space="preserve">irtual </w:t>
                      </w:r>
                      <w:r w:rsidR="007C4394">
                        <w:t>p</w:t>
                      </w:r>
                      <w:r w:rsidR="007C4394" w:rsidRPr="007C4394">
                        <w:t xml:space="preserve">anel </w:t>
                      </w:r>
                      <w:r w:rsidR="007C4394">
                        <w:t>m</w:t>
                      </w:r>
                      <w:r w:rsidR="007C4394" w:rsidRPr="007C4394">
                        <w:t>eeting</w:t>
                      </w:r>
                      <w:r w:rsidR="007C4394">
                        <w:t xml:space="preserve"> to take place. </w:t>
                      </w:r>
                    </w:p>
                    <w:p w:rsidR="007C4394" w:rsidRDefault="007C4394" w:rsidP="007C4394">
                      <w:pPr>
                        <w:pStyle w:val="ListParagraph"/>
                        <w:numPr>
                          <w:ilvl w:val="0"/>
                          <w:numId w:val="2"/>
                        </w:numPr>
                        <w:spacing w:after="0" w:line="240" w:lineRule="auto"/>
                        <w:contextualSpacing w:val="0"/>
                      </w:pPr>
                      <w:r>
                        <w:t xml:space="preserve">All referrals should be sent electronically to </w:t>
                      </w:r>
                      <w:hyperlink r:id="rId11" w:history="1">
                        <w:r w:rsidRPr="0082278F">
                          <w:rPr>
                            <w:rStyle w:val="Hyperlink"/>
                          </w:rPr>
                          <w:t>senteam@tameside.gov.uk</w:t>
                        </w:r>
                      </w:hyperlink>
                      <w:r>
                        <w:t xml:space="preserve"> FAO: SEN EY Panel by the agreed deadline. </w:t>
                      </w:r>
                    </w:p>
                    <w:p w:rsidR="007C4394" w:rsidRDefault="007C4394" w:rsidP="00F9016C">
                      <w:pPr>
                        <w:pStyle w:val="ListParagraph"/>
                        <w:numPr>
                          <w:ilvl w:val="0"/>
                          <w:numId w:val="2"/>
                        </w:numPr>
                        <w:spacing w:after="0" w:line="240" w:lineRule="auto"/>
                        <w:contextualSpacing w:val="0"/>
                      </w:pPr>
                      <w:r>
                        <w:t xml:space="preserve">Referrals to the SEN EY panel will be shared </w:t>
                      </w:r>
                      <w:r>
                        <w:t xml:space="preserve">electronically </w:t>
                      </w:r>
                      <w:r>
                        <w:t xml:space="preserve">with panel members the day after they are received </w:t>
                      </w:r>
                    </w:p>
                    <w:p w:rsidR="007C4394" w:rsidRDefault="007C4394" w:rsidP="00F9016C">
                      <w:pPr>
                        <w:pStyle w:val="ListParagraph"/>
                        <w:numPr>
                          <w:ilvl w:val="0"/>
                          <w:numId w:val="2"/>
                        </w:numPr>
                        <w:spacing w:after="0" w:line="240" w:lineRule="auto"/>
                        <w:contextualSpacing w:val="0"/>
                      </w:pPr>
                      <w:r>
                        <w:t xml:space="preserve">All panel members will have the opportunity to review the information and share </w:t>
                      </w:r>
                      <w:r>
                        <w:t>their</w:t>
                      </w:r>
                      <w:r>
                        <w:t xml:space="preserve"> professional o</w:t>
                      </w:r>
                      <w:r>
                        <w:t>pinion by the agreed date</w:t>
                      </w:r>
                      <w:r w:rsidR="00407060">
                        <w:t xml:space="preserve"> to support the triage process</w:t>
                      </w:r>
                      <w:r>
                        <w:t xml:space="preserve"> (</w:t>
                      </w:r>
                      <w:r w:rsidRPr="00407060">
                        <w:rPr>
                          <w:i/>
                          <w:color w:val="0070C0"/>
                        </w:rPr>
                        <w:t xml:space="preserve">using agreed </w:t>
                      </w:r>
                      <w:proofErr w:type="spellStart"/>
                      <w:r w:rsidRPr="00407060">
                        <w:rPr>
                          <w:i/>
                          <w:color w:val="0070C0"/>
                        </w:rPr>
                        <w:t>proforma</w:t>
                      </w:r>
                      <w:proofErr w:type="spellEnd"/>
                      <w:r w:rsidRPr="00407060">
                        <w:rPr>
                          <w:i/>
                          <w:color w:val="0070C0"/>
                        </w:rPr>
                        <w:t xml:space="preserve">, </w:t>
                      </w:r>
                      <w:r w:rsidR="00407060" w:rsidRPr="00407060">
                        <w:rPr>
                          <w:i/>
                          <w:color w:val="0070C0"/>
                        </w:rPr>
                        <w:t>virtual panel notes</w:t>
                      </w:r>
                      <w:r>
                        <w:t xml:space="preserve">) this should be returned to </w:t>
                      </w:r>
                      <w:hyperlink r:id="rId12" w:history="1">
                        <w:r w:rsidRPr="0082278F">
                          <w:rPr>
                            <w:rStyle w:val="Hyperlink"/>
                          </w:rPr>
                          <w:t>senteam@tameside.gov.uk</w:t>
                        </w:r>
                      </w:hyperlink>
                      <w:r>
                        <w:t xml:space="preserve"> FAO: SEN EY Panel</w:t>
                      </w:r>
                      <w:r>
                        <w:t xml:space="preserve">/service name </w:t>
                      </w:r>
                    </w:p>
                    <w:p w:rsidR="007C4394" w:rsidRDefault="007C4394" w:rsidP="007C4394">
                      <w:pPr>
                        <w:pStyle w:val="ListParagraph"/>
                        <w:numPr>
                          <w:ilvl w:val="0"/>
                          <w:numId w:val="2"/>
                        </w:numPr>
                        <w:spacing w:after="0" w:line="240" w:lineRule="auto"/>
                        <w:contextualSpacing w:val="0"/>
                      </w:pPr>
                      <w:r>
                        <w:t>The outcome of triage should be one of the following</w:t>
                      </w:r>
                      <w:r w:rsidR="00407060">
                        <w:t>:</w:t>
                      </w:r>
                      <w:r>
                        <w:t xml:space="preserve"> </w:t>
                      </w:r>
                    </w:p>
                    <w:p w:rsidR="00407060" w:rsidRDefault="00407060" w:rsidP="00407060">
                      <w:pPr>
                        <w:pStyle w:val="ListParagraph"/>
                        <w:spacing w:after="0" w:line="240" w:lineRule="auto"/>
                        <w:contextualSpacing w:val="0"/>
                      </w:pPr>
                      <w:r>
                        <w:rPr>
                          <w:color w:val="FF0000"/>
                        </w:rPr>
                        <w:t>N</w:t>
                      </w:r>
                      <w:r w:rsidRPr="00951C8A">
                        <w:rPr>
                          <w:color w:val="FF0000"/>
                        </w:rPr>
                        <w:t xml:space="preserve">o further action </w:t>
                      </w:r>
                      <w:r>
                        <w:rPr>
                          <w:color w:val="FF0000"/>
                        </w:rPr>
                        <w:t xml:space="preserve">- </w:t>
                      </w:r>
                      <w:r>
                        <w:t xml:space="preserve">Needs are being met at SEN Support through a graduated approach – setting to monitor </w:t>
                      </w:r>
                    </w:p>
                    <w:p w:rsidR="00407060" w:rsidRDefault="00407060" w:rsidP="00407060">
                      <w:pPr>
                        <w:pStyle w:val="ListParagraph"/>
                        <w:spacing w:after="0" w:line="240" w:lineRule="auto"/>
                        <w:contextualSpacing w:val="0"/>
                      </w:pPr>
                      <w:r>
                        <w:rPr>
                          <w:color w:val="FF0000"/>
                        </w:rPr>
                        <w:t>Discuss</w:t>
                      </w:r>
                      <w:r>
                        <w:t xml:space="preserve"> – where there are queries around the intervention in place and short term planning in place, require collaborative thinking </w:t>
                      </w:r>
                    </w:p>
                    <w:p w:rsidR="00407060" w:rsidRDefault="00407060" w:rsidP="00407060">
                      <w:pPr>
                        <w:pStyle w:val="ListParagraph"/>
                        <w:spacing w:after="0" w:line="240" w:lineRule="auto"/>
                        <w:contextualSpacing w:val="0"/>
                      </w:pPr>
                      <w:r>
                        <w:rPr>
                          <w:color w:val="FF0000"/>
                        </w:rPr>
                        <w:t xml:space="preserve">Return </w:t>
                      </w:r>
                      <w:r>
                        <w:rPr>
                          <w:color w:val="FF0000"/>
                        </w:rPr>
                        <w:t xml:space="preserve">- </w:t>
                      </w:r>
                      <w:r>
                        <w:t xml:space="preserve">Return to panel at a later date (specific evidence required </w:t>
                      </w:r>
                      <w:r>
                        <w:t xml:space="preserve">should be </w:t>
                      </w:r>
                      <w:r>
                        <w:t xml:space="preserve">identified) </w:t>
                      </w:r>
                    </w:p>
                    <w:p w:rsidR="00407060" w:rsidRDefault="00407060" w:rsidP="00407060">
                      <w:pPr>
                        <w:pStyle w:val="ListParagraph"/>
                        <w:spacing w:after="0" w:line="240" w:lineRule="auto"/>
                        <w:contextualSpacing w:val="0"/>
                      </w:pPr>
                      <w:r w:rsidRPr="00951C8A">
                        <w:rPr>
                          <w:color w:val="FF0000"/>
                        </w:rPr>
                        <w:t>Proceed</w:t>
                      </w:r>
                      <w:r>
                        <w:rPr>
                          <w:color w:val="FF0000"/>
                        </w:rPr>
                        <w:t xml:space="preserve"> -</w:t>
                      </w:r>
                      <w:r>
                        <w:t xml:space="preserve"> Proceed to STAR (the statutory assessment process, a decision is made around assessment of the child’s education, health and care needs) </w:t>
                      </w:r>
                    </w:p>
                    <w:p w:rsidR="00407060" w:rsidRDefault="00407060" w:rsidP="00407060">
                      <w:pPr>
                        <w:pStyle w:val="ListParagraph"/>
                        <w:spacing w:after="0" w:line="240" w:lineRule="auto"/>
                        <w:contextualSpacing w:val="0"/>
                      </w:pPr>
                      <w:r>
                        <w:rPr>
                          <w:color w:val="FF0000"/>
                        </w:rPr>
                        <w:t xml:space="preserve">Not known to service </w:t>
                      </w:r>
                      <w:r>
                        <w:t xml:space="preserve"> </w:t>
                      </w:r>
                    </w:p>
                    <w:p w:rsidR="00407060" w:rsidRDefault="00407060" w:rsidP="00407060">
                      <w:pPr>
                        <w:pStyle w:val="ListParagraph"/>
                        <w:numPr>
                          <w:ilvl w:val="0"/>
                          <w:numId w:val="2"/>
                        </w:numPr>
                        <w:spacing w:after="0" w:line="240" w:lineRule="auto"/>
                        <w:contextualSpacing w:val="0"/>
                      </w:pPr>
                      <w:r>
                        <w:t>The triage information will be reviewed following the agreed deadline for professionals to respond, this information will be collated and a decision made around next steps in line with responses. (</w:t>
                      </w:r>
                      <w:r w:rsidRPr="00407060">
                        <w:rPr>
                          <w:i/>
                          <w:color w:val="0070C0"/>
                        </w:rPr>
                        <w:t>record</w:t>
                      </w:r>
                      <w:r>
                        <w:rPr>
                          <w:i/>
                          <w:color w:val="0070C0"/>
                        </w:rPr>
                        <w:t>ed</w:t>
                      </w:r>
                      <w:r w:rsidRPr="00407060">
                        <w:rPr>
                          <w:i/>
                          <w:color w:val="0070C0"/>
                        </w:rPr>
                        <w:t xml:space="preserve"> using </w:t>
                      </w:r>
                      <w:proofErr w:type="spellStart"/>
                      <w:r w:rsidRPr="00407060">
                        <w:rPr>
                          <w:i/>
                          <w:color w:val="0070C0"/>
                        </w:rPr>
                        <w:t>proforma</w:t>
                      </w:r>
                      <w:proofErr w:type="spellEnd"/>
                      <w:r w:rsidRPr="00407060">
                        <w:rPr>
                          <w:i/>
                          <w:color w:val="0070C0"/>
                        </w:rPr>
                        <w:t>, virtual panel collective overview</w:t>
                      </w:r>
                      <w:r>
                        <w:t>)</w:t>
                      </w:r>
                    </w:p>
                    <w:p w:rsidR="00407060" w:rsidRDefault="00407060" w:rsidP="00407060">
                      <w:pPr>
                        <w:pStyle w:val="ListParagraph"/>
                        <w:numPr>
                          <w:ilvl w:val="0"/>
                          <w:numId w:val="2"/>
                        </w:numPr>
                        <w:spacing w:after="0" w:line="240" w:lineRule="auto"/>
                        <w:contextualSpacing w:val="0"/>
                      </w:pPr>
                      <w:r>
                        <w:t>Where the responses are unanimous the case will pr</w:t>
                      </w:r>
                      <w:r w:rsidR="000B6E5E">
                        <w:t>oceed in line with the outcome identified</w:t>
                      </w:r>
                      <w:r>
                        <w:t>, where there is a discrepancy</w:t>
                      </w:r>
                      <w:r w:rsidR="000B6E5E">
                        <w:t xml:space="preserve"> in professional opinion</w:t>
                      </w:r>
                      <w:r>
                        <w:t xml:space="preserve"> the case will be discussed at the virtual panel </w:t>
                      </w:r>
                      <w:r w:rsidR="000B6E5E">
                        <w:t>– a copy of the collective overview will be shared with all panel members</w:t>
                      </w:r>
                    </w:p>
                    <w:p w:rsidR="00407060" w:rsidRDefault="00407060" w:rsidP="00407060">
                      <w:pPr>
                        <w:spacing w:after="0" w:line="240" w:lineRule="auto"/>
                      </w:pPr>
                    </w:p>
                    <w:p w:rsidR="00431B45" w:rsidRDefault="000B6E5E" w:rsidP="00431B45">
                      <w:r>
                        <w:t>The virtual panel will adopt</w:t>
                      </w:r>
                      <w:r w:rsidR="00431B45">
                        <w:t xml:space="preserve"> a person centred approach to </w:t>
                      </w:r>
                      <w:r w:rsidR="004760D8">
                        <w:t>gather the information presented to support the identification of</w:t>
                      </w:r>
                      <w:r w:rsidR="00431B45">
                        <w:t xml:space="preserve"> additional learning needs. The Panel will take in to consideration the parents views, professional views, what is working well and areas of concern in order to identify the next steps in a graduated approach. </w:t>
                      </w:r>
                      <w:r>
                        <w:t xml:space="preserve">The outcome of the virtual panel will be one of the four outcomes identified above.  </w:t>
                      </w:r>
                    </w:p>
                    <w:p w:rsidR="00431B45" w:rsidRDefault="00A548FD" w:rsidP="00431B45">
                      <w:r>
                        <w:t>Following the Panel</w:t>
                      </w:r>
                      <w:r w:rsidR="004760D8">
                        <w:t xml:space="preserve"> </w:t>
                      </w:r>
                      <w:r w:rsidR="00431B45">
                        <w:t>a member of the S</w:t>
                      </w:r>
                      <w:r w:rsidR="004760D8">
                        <w:t xml:space="preserve">EN Team will </w:t>
                      </w:r>
                      <w:r w:rsidR="000B6E5E">
                        <w:t>contact</w:t>
                      </w:r>
                      <w:r w:rsidR="00431B45">
                        <w:t xml:space="preserve"> parents and </w:t>
                      </w:r>
                      <w:r w:rsidR="000B6E5E">
                        <w:t xml:space="preserve">the </w:t>
                      </w:r>
                      <w:r w:rsidR="00431B45">
                        <w:t>referrer to inform them of next steps and of the outcomes this will include advice and recommendations</w:t>
                      </w:r>
                      <w:r w:rsidR="000B6E5E">
                        <w:t xml:space="preserve"> where appropriate</w:t>
                      </w:r>
                      <w:r w:rsidR="00431B45">
                        <w:t xml:space="preserve">. </w:t>
                      </w:r>
                    </w:p>
                    <w:p w:rsidR="000B6E5E" w:rsidRDefault="000B6E5E" w:rsidP="00431B45"/>
                    <w:p w:rsidR="00431B45" w:rsidRDefault="00431B45" w:rsidP="00431B45"/>
                    <w:p w:rsidR="00431B45" w:rsidRDefault="00431B45" w:rsidP="00431B45"/>
                    <w:p w:rsidR="00431B45" w:rsidRDefault="00431B45" w:rsidP="00431B45"/>
                    <w:p w:rsidR="00431B45" w:rsidRDefault="00431B45" w:rsidP="00431B45"/>
                    <w:p w:rsidR="00431B45" w:rsidRDefault="00431B45" w:rsidP="00431B45"/>
                    <w:p w:rsidR="00431B45" w:rsidRDefault="00431B45" w:rsidP="00431B45"/>
                    <w:p w:rsidR="00431B45" w:rsidRDefault="00431B45" w:rsidP="00431B45"/>
                    <w:p w:rsidR="00431B45" w:rsidRDefault="00431B45" w:rsidP="00431B45"/>
                    <w:p w:rsidR="00431B45" w:rsidRPr="006A4402" w:rsidRDefault="00431B45" w:rsidP="00431B45"/>
                  </w:txbxContent>
                </v:textbox>
              </v:shape>
            </w:pict>
          </mc:Fallback>
        </mc:AlternateContent>
      </w:r>
    </w:p>
    <w:p w:rsidR="005B6FC1" w:rsidRDefault="005B6FC1" w:rsidP="00431B45"/>
    <w:p w:rsidR="00431B45" w:rsidRDefault="00431B45" w:rsidP="00431B45"/>
    <w:p w:rsidR="00431B45" w:rsidRDefault="00431B45" w:rsidP="00431B45"/>
    <w:p w:rsidR="006166CD" w:rsidRDefault="006166CD" w:rsidP="00431B45"/>
    <w:p w:rsidR="006166CD" w:rsidRPr="006166CD" w:rsidRDefault="006166CD" w:rsidP="006166CD"/>
    <w:p w:rsidR="006166CD" w:rsidRPr="006166CD" w:rsidRDefault="006166CD" w:rsidP="006166CD"/>
    <w:p w:rsidR="006166CD" w:rsidRPr="006166CD" w:rsidRDefault="006166CD" w:rsidP="006166CD"/>
    <w:p w:rsidR="006166CD" w:rsidRPr="006166CD" w:rsidRDefault="006166CD" w:rsidP="006166CD"/>
    <w:p w:rsidR="006166CD" w:rsidRPr="006166CD" w:rsidRDefault="006166CD" w:rsidP="006166CD"/>
    <w:p w:rsidR="006166CD" w:rsidRPr="006166CD" w:rsidRDefault="006166CD" w:rsidP="006166CD"/>
    <w:p w:rsidR="006166CD" w:rsidRPr="006166CD" w:rsidRDefault="006166CD" w:rsidP="006166CD"/>
    <w:p w:rsidR="006166CD" w:rsidRPr="006166CD" w:rsidRDefault="006166CD" w:rsidP="006166CD"/>
    <w:p w:rsidR="006166CD" w:rsidRPr="006166CD" w:rsidRDefault="006166CD" w:rsidP="006166CD"/>
    <w:p w:rsidR="006166CD" w:rsidRPr="006166CD" w:rsidRDefault="006166CD" w:rsidP="006166CD"/>
    <w:p w:rsidR="006166CD" w:rsidRPr="006166CD" w:rsidRDefault="006166CD" w:rsidP="006166CD"/>
    <w:p w:rsidR="006166CD" w:rsidRPr="006166CD" w:rsidRDefault="006166CD" w:rsidP="006166CD"/>
    <w:p w:rsidR="006166CD" w:rsidRDefault="006166CD" w:rsidP="006166CD"/>
    <w:p w:rsidR="000B6E5E" w:rsidRDefault="000B6E5E" w:rsidP="006166CD">
      <w:pPr>
        <w:rPr>
          <w:u w:val="single"/>
        </w:rPr>
      </w:pPr>
    </w:p>
    <w:p w:rsidR="000B6E5E" w:rsidRDefault="000B6E5E" w:rsidP="006166CD">
      <w:pPr>
        <w:rPr>
          <w:u w:val="single"/>
        </w:rPr>
      </w:pPr>
    </w:p>
    <w:p w:rsidR="000B6E5E" w:rsidRDefault="00EF199B" w:rsidP="006166CD">
      <w:pPr>
        <w:rPr>
          <w:u w:val="single"/>
        </w:rPr>
      </w:pPr>
      <w:r w:rsidRPr="00EF199B">
        <w:rPr>
          <w:noProof/>
          <w:u w:val="single"/>
          <w:lang w:eastAsia="en-GB"/>
        </w:rPr>
        <w:lastRenderedPageBreak/>
        <mc:AlternateContent>
          <mc:Choice Requires="wps">
            <w:drawing>
              <wp:anchor distT="45720" distB="45720" distL="114300" distR="114300" simplePos="0" relativeHeight="251662336" behindDoc="0" locked="0" layoutInCell="1" allowOverlap="1">
                <wp:simplePos x="0" y="0"/>
                <wp:positionH relativeFrom="column">
                  <wp:posOffset>-180975</wp:posOffset>
                </wp:positionH>
                <wp:positionV relativeFrom="paragraph">
                  <wp:posOffset>0</wp:posOffset>
                </wp:positionV>
                <wp:extent cx="6067425" cy="140462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solidFill>
                          <a:srgbClr val="FFFFFF"/>
                        </a:solidFill>
                        <a:ln w="9525">
                          <a:solidFill>
                            <a:srgbClr val="000000"/>
                          </a:solidFill>
                          <a:miter lim="800000"/>
                          <a:headEnd/>
                          <a:tailEnd/>
                        </a:ln>
                      </wps:spPr>
                      <wps:txbx>
                        <w:txbxContent>
                          <w:p w:rsidR="00EF199B" w:rsidRPr="00EF199B" w:rsidRDefault="00EF199B" w:rsidP="00EF199B">
                            <w:pPr>
                              <w:shd w:val="clear" w:color="auto" w:fill="FFFFFF"/>
                              <w:spacing w:after="0"/>
                              <w:jc w:val="center"/>
                              <w:outlineLvl w:val="0"/>
                              <w:rPr>
                                <w:rFonts w:ascii="Arial" w:eastAsia="Times New Roman" w:hAnsi="Arial" w:cs="Arial"/>
                                <w:b/>
                                <w:kern w:val="36"/>
                                <w:sz w:val="20"/>
                                <w:szCs w:val="20"/>
                                <w:u w:val="single"/>
                                <w:lang w:eastAsia="en-GB"/>
                              </w:rPr>
                            </w:pPr>
                            <w:r w:rsidRPr="00EF199B">
                              <w:rPr>
                                <w:rFonts w:ascii="Arial" w:eastAsia="Times New Roman" w:hAnsi="Arial" w:cs="Arial"/>
                                <w:b/>
                                <w:kern w:val="36"/>
                                <w:sz w:val="20"/>
                                <w:szCs w:val="20"/>
                                <w:u w:val="single"/>
                                <w:lang w:eastAsia="en-GB"/>
                              </w:rPr>
                              <w:t>SEND – Resource Fund</w:t>
                            </w:r>
                          </w:p>
                          <w:p w:rsidR="00EF199B" w:rsidRPr="003D7AD7" w:rsidRDefault="00EF199B" w:rsidP="00EF199B">
                            <w:pPr>
                              <w:shd w:val="clear" w:color="auto" w:fill="FFFFFF"/>
                              <w:spacing w:after="0"/>
                              <w:outlineLvl w:val="1"/>
                              <w:rPr>
                                <w:rFonts w:eastAsia="Times New Roman" w:cs="Arial"/>
                                <w:b/>
                                <w:bCs/>
                                <w:color w:val="0075DC"/>
                                <w:sz w:val="24"/>
                                <w:szCs w:val="24"/>
                                <w:lang w:eastAsia="en-GB"/>
                              </w:rPr>
                            </w:pPr>
                          </w:p>
                          <w:p w:rsidR="00EF199B" w:rsidRPr="00EF199B" w:rsidRDefault="00EF199B" w:rsidP="00EF199B">
                            <w:pPr>
                              <w:shd w:val="clear" w:color="auto" w:fill="FFFFFF"/>
                              <w:spacing w:after="0"/>
                              <w:outlineLvl w:val="1"/>
                              <w:rPr>
                                <w:rFonts w:ascii="Arial" w:eastAsia="Times New Roman" w:hAnsi="Arial" w:cs="Arial"/>
                                <w:b/>
                                <w:bCs/>
                                <w:sz w:val="20"/>
                                <w:szCs w:val="20"/>
                                <w:u w:val="single"/>
                                <w:lang w:eastAsia="en-GB"/>
                              </w:rPr>
                            </w:pPr>
                            <w:r w:rsidRPr="00EF199B">
                              <w:rPr>
                                <w:rFonts w:ascii="Arial" w:eastAsia="Times New Roman" w:hAnsi="Arial" w:cs="Arial"/>
                                <w:b/>
                                <w:bCs/>
                                <w:sz w:val="20"/>
                                <w:szCs w:val="20"/>
                                <w:u w:val="single"/>
                                <w:lang w:eastAsia="en-GB"/>
                              </w:rPr>
                              <w:t>What is it?</w:t>
                            </w:r>
                          </w:p>
                          <w:p w:rsidR="00EF199B" w:rsidRPr="00EF199B" w:rsidRDefault="00EF199B" w:rsidP="00EF199B">
                            <w:pPr>
                              <w:shd w:val="clear" w:color="auto" w:fill="FFFFFF"/>
                              <w:spacing w:after="0"/>
                              <w:outlineLvl w:val="1"/>
                              <w:rPr>
                                <w:rFonts w:ascii="Arial" w:eastAsia="Times New Roman" w:hAnsi="Arial" w:cs="Arial"/>
                                <w:b/>
                                <w:bCs/>
                                <w:color w:val="0075DC"/>
                                <w:sz w:val="20"/>
                                <w:szCs w:val="20"/>
                                <w:lang w:eastAsia="en-GB"/>
                              </w:rPr>
                            </w:pPr>
                            <w:r w:rsidRPr="00EF199B">
                              <w:rPr>
                                <w:rFonts w:ascii="Arial" w:eastAsia="Times New Roman" w:hAnsi="Arial" w:cs="Arial"/>
                                <w:color w:val="000000"/>
                                <w:sz w:val="20"/>
                                <w:szCs w:val="20"/>
                                <w:lang w:eastAsia="en-GB"/>
                              </w:rPr>
                              <w:t xml:space="preserve">The fund is available for children who have Special Educational Needs/ Disabilities (SEND), who are accessing their Free Entitlement Funding in the non-maintained sector (private day nurseries, preschool playgroups childminders) The SEND Resource Fund </w:t>
                            </w:r>
                            <w:r>
                              <w:rPr>
                                <w:rFonts w:ascii="Arial" w:eastAsia="Times New Roman" w:hAnsi="Arial" w:cs="Arial"/>
                                <w:color w:val="000000"/>
                                <w:sz w:val="20"/>
                                <w:szCs w:val="20"/>
                                <w:lang w:eastAsia="en-GB"/>
                              </w:rPr>
                              <w:t xml:space="preserve">should </w:t>
                            </w:r>
                            <w:r w:rsidRPr="00EF199B">
                              <w:rPr>
                                <w:rFonts w:ascii="Arial" w:eastAsia="Times New Roman" w:hAnsi="Arial" w:cs="Arial"/>
                                <w:color w:val="000000"/>
                                <w:sz w:val="20"/>
                                <w:szCs w:val="20"/>
                                <w:lang w:eastAsia="en-GB"/>
                              </w:rPr>
                              <w:t xml:space="preserve">be used to </w:t>
                            </w:r>
                            <w:r>
                              <w:rPr>
                                <w:rFonts w:ascii="Arial" w:eastAsia="Times New Roman" w:hAnsi="Arial" w:cs="Arial"/>
                                <w:color w:val="000000"/>
                                <w:sz w:val="20"/>
                                <w:szCs w:val="20"/>
                                <w:lang w:eastAsia="en-GB"/>
                              </w:rPr>
                              <w:t xml:space="preserve">further enhance inclusive practise, </w:t>
                            </w:r>
                            <w:r w:rsidRPr="00EF199B">
                              <w:rPr>
                                <w:rFonts w:ascii="Arial" w:eastAsia="Times New Roman" w:hAnsi="Arial" w:cs="Arial"/>
                                <w:color w:val="000000"/>
                                <w:sz w:val="20"/>
                                <w:szCs w:val="20"/>
                                <w:lang w:eastAsia="en-GB"/>
                              </w:rPr>
                              <w:t>fund or part fund resources, in order to include children in non-maintained childcare or early education settings.</w:t>
                            </w:r>
                          </w:p>
                          <w:p w:rsidR="00EF199B" w:rsidRPr="00EF199B" w:rsidRDefault="00EF199B" w:rsidP="00EF199B">
                            <w:pPr>
                              <w:shd w:val="clear" w:color="auto" w:fill="FFFFFF"/>
                              <w:spacing w:after="0"/>
                              <w:outlineLvl w:val="1"/>
                              <w:rPr>
                                <w:rFonts w:ascii="Arial" w:eastAsia="Times New Roman" w:hAnsi="Arial" w:cs="Arial"/>
                                <w:color w:val="000000"/>
                                <w:sz w:val="20"/>
                                <w:szCs w:val="20"/>
                                <w:lang w:eastAsia="en-GB"/>
                              </w:rPr>
                            </w:pPr>
                          </w:p>
                          <w:p w:rsidR="00EF199B" w:rsidRPr="00EF199B" w:rsidRDefault="00EF199B" w:rsidP="00EF199B">
                            <w:pPr>
                              <w:shd w:val="clear" w:color="auto" w:fill="FFFFFF"/>
                              <w:spacing w:after="0"/>
                              <w:outlineLvl w:val="1"/>
                              <w:rPr>
                                <w:rFonts w:ascii="Arial" w:eastAsia="Times New Roman" w:hAnsi="Arial" w:cs="Arial"/>
                                <w:b/>
                                <w:bCs/>
                                <w:sz w:val="20"/>
                                <w:szCs w:val="20"/>
                                <w:u w:val="single"/>
                                <w:lang w:eastAsia="en-GB"/>
                              </w:rPr>
                            </w:pPr>
                            <w:r w:rsidRPr="00EF199B">
                              <w:rPr>
                                <w:rFonts w:ascii="Arial" w:eastAsia="Times New Roman" w:hAnsi="Arial" w:cs="Arial"/>
                                <w:b/>
                                <w:bCs/>
                                <w:sz w:val="20"/>
                                <w:szCs w:val="20"/>
                                <w:u w:val="single"/>
                                <w:lang w:eastAsia="en-GB"/>
                              </w:rPr>
                              <w:t>Who is eligible to apply?</w:t>
                            </w:r>
                          </w:p>
                          <w:p w:rsidR="00EF199B" w:rsidRPr="00EF199B" w:rsidRDefault="00EF199B" w:rsidP="00EF199B">
                            <w:pPr>
                              <w:shd w:val="clear" w:color="auto" w:fill="FFFFFF"/>
                              <w:spacing w:after="0"/>
                              <w:outlineLvl w:val="1"/>
                              <w:rPr>
                                <w:rFonts w:ascii="Arial" w:eastAsia="Times New Roman" w:hAnsi="Arial" w:cs="Arial"/>
                                <w:b/>
                                <w:bCs/>
                                <w:color w:val="0075DC"/>
                                <w:sz w:val="20"/>
                                <w:szCs w:val="20"/>
                                <w:lang w:eastAsia="en-GB"/>
                              </w:rPr>
                            </w:pPr>
                            <w:r w:rsidRPr="00EF199B">
                              <w:rPr>
                                <w:rFonts w:ascii="Arial" w:eastAsia="Times New Roman" w:hAnsi="Arial" w:cs="Arial"/>
                                <w:color w:val="000000"/>
                                <w:sz w:val="20"/>
                                <w:szCs w:val="20"/>
                                <w:lang w:eastAsia="en-GB"/>
                              </w:rPr>
                              <w:t>Children, who:</w:t>
                            </w:r>
                          </w:p>
                          <w:p w:rsidR="00EF199B" w:rsidRPr="00EF199B" w:rsidRDefault="00EF199B" w:rsidP="00EF199B">
                            <w:pPr>
                              <w:pStyle w:val="ListParagraph"/>
                              <w:numPr>
                                <w:ilvl w:val="0"/>
                                <w:numId w:val="5"/>
                              </w:numPr>
                              <w:shd w:val="clear" w:color="auto" w:fill="FFFFFF"/>
                              <w:spacing w:after="0"/>
                              <w:outlineLvl w:val="1"/>
                              <w:rPr>
                                <w:rFonts w:ascii="Arial" w:eastAsia="Times New Roman" w:hAnsi="Arial" w:cs="Arial"/>
                                <w:b/>
                                <w:bCs/>
                                <w:color w:val="0075DC"/>
                                <w:sz w:val="20"/>
                                <w:szCs w:val="20"/>
                                <w:lang w:eastAsia="en-GB"/>
                              </w:rPr>
                            </w:pPr>
                            <w:r w:rsidRPr="00EF199B">
                              <w:rPr>
                                <w:rFonts w:ascii="Arial" w:eastAsia="Times New Roman" w:hAnsi="Arial" w:cs="Arial"/>
                                <w:color w:val="000000"/>
                                <w:sz w:val="20"/>
                                <w:szCs w:val="20"/>
                                <w:lang w:eastAsia="en-GB"/>
                              </w:rPr>
                              <w:t xml:space="preserve">Attend a private day nursery, pre-school playgroup, childminder </w:t>
                            </w:r>
                          </w:p>
                          <w:p w:rsidR="00EF199B" w:rsidRPr="006D738A" w:rsidRDefault="00EF199B" w:rsidP="00EF199B">
                            <w:pPr>
                              <w:pStyle w:val="ListParagraph"/>
                              <w:numPr>
                                <w:ilvl w:val="0"/>
                                <w:numId w:val="5"/>
                              </w:numPr>
                              <w:shd w:val="clear" w:color="auto" w:fill="FFFFFF"/>
                              <w:spacing w:after="0"/>
                              <w:outlineLvl w:val="1"/>
                              <w:rPr>
                                <w:rFonts w:ascii="Arial" w:eastAsia="Times New Roman" w:hAnsi="Arial" w:cs="Arial"/>
                                <w:b/>
                                <w:bCs/>
                                <w:color w:val="0075DC"/>
                                <w:sz w:val="20"/>
                                <w:szCs w:val="20"/>
                                <w:lang w:eastAsia="en-GB"/>
                              </w:rPr>
                            </w:pPr>
                            <w:r w:rsidRPr="00EF199B">
                              <w:rPr>
                                <w:rFonts w:ascii="Arial" w:eastAsia="Times New Roman" w:hAnsi="Arial" w:cs="Arial"/>
                                <w:color w:val="000000"/>
                                <w:sz w:val="20"/>
                                <w:szCs w:val="20"/>
                                <w:lang w:eastAsia="en-GB"/>
                              </w:rPr>
                              <w:t>Have significant identified SEND</w:t>
                            </w:r>
                          </w:p>
                          <w:p w:rsidR="006D738A" w:rsidRPr="006D738A" w:rsidRDefault="006D738A" w:rsidP="006D738A">
                            <w:pPr>
                              <w:shd w:val="clear" w:color="auto" w:fill="FFFFFF"/>
                              <w:spacing w:after="0"/>
                              <w:outlineLvl w:val="1"/>
                              <w:rPr>
                                <w:rFonts w:ascii="Arial" w:eastAsia="Times New Roman" w:hAnsi="Arial" w:cs="Arial"/>
                                <w:bCs/>
                                <w:sz w:val="20"/>
                                <w:szCs w:val="20"/>
                                <w:lang w:eastAsia="en-GB"/>
                              </w:rPr>
                            </w:pPr>
                            <w:r w:rsidRPr="006D738A">
                              <w:rPr>
                                <w:rFonts w:ascii="Arial" w:eastAsia="Times New Roman" w:hAnsi="Arial" w:cs="Arial"/>
                                <w:bCs/>
                                <w:sz w:val="20"/>
                                <w:szCs w:val="20"/>
                                <w:lang w:eastAsia="en-GB"/>
                              </w:rPr>
                              <w:t xml:space="preserve">Early Years Practitioners, who: </w:t>
                            </w:r>
                          </w:p>
                          <w:p w:rsidR="00EF199B" w:rsidRPr="00EF199B" w:rsidRDefault="00EF199B" w:rsidP="00EF199B">
                            <w:pPr>
                              <w:pStyle w:val="ListParagraph"/>
                              <w:numPr>
                                <w:ilvl w:val="0"/>
                                <w:numId w:val="5"/>
                              </w:numPr>
                              <w:shd w:val="clear" w:color="auto" w:fill="FFFFFF"/>
                              <w:spacing w:after="0"/>
                              <w:outlineLvl w:val="1"/>
                              <w:rPr>
                                <w:rFonts w:ascii="Arial" w:eastAsia="Times New Roman" w:hAnsi="Arial" w:cs="Arial"/>
                                <w:b/>
                                <w:bCs/>
                                <w:color w:val="0075DC"/>
                                <w:sz w:val="20"/>
                                <w:szCs w:val="20"/>
                                <w:lang w:eastAsia="en-GB"/>
                              </w:rPr>
                            </w:pPr>
                            <w:r w:rsidRPr="00EF199B">
                              <w:rPr>
                                <w:rFonts w:ascii="Arial" w:eastAsia="Times New Roman" w:hAnsi="Arial" w:cs="Arial"/>
                                <w:color w:val="000000"/>
                                <w:sz w:val="20"/>
                                <w:szCs w:val="20"/>
                                <w:lang w:eastAsia="en-GB"/>
                              </w:rPr>
                              <w:t xml:space="preserve">Have documented evidence of </w:t>
                            </w:r>
                            <w:r>
                              <w:rPr>
                                <w:rFonts w:ascii="Arial" w:eastAsia="Times New Roman" w:hAnsi="Arial" w:cs="Arial"/>
                                <w:color w:val="000000"/>
                                <w:sz w:val="20"/>
                                <w:szCs w:val="20"/>
                                <w:lang w:eastAsia="en-GB"/>
                              </w:rPr>
                              <w:t xml:space="preserve">purposeful </w:t>
                            </w:r>
                            <w:r w:rsidRPr="00EF199B">
                              <w:rPr>
                                <w:rFonts w:ascii="Arial" w:eastAsia="Times New Roman" w:hAnsi="Arial" w:cs="Arial"/>
                                <w:color w:val="000000"/>
                                <w:sz w:val="20"/>
                                <w:szCs w:val="20"/>
                                <w:lang w:eastAsia="en-GB"/>
                              </w:rPr>
                              <w:t>action taken</w:t>
                            </w:r>
                            <w:r>
                              <w:rPr>
                                <w:rFonts w:ascii="Arial" w:eastAsia="Times New Roman" w:hAnsi="Arial" w:cs="Arial"/>
                                <w:color w:val="000000"/>
                                <w:sz w:val="20"/>
                                <w:szCs w:val="20"/>
                                <w:lang w:eastAsia="en-GB"/>
                              </w:rPr>
                              <w:t xml:space="preserve"> by early years practitioners </w:t>
                            </w:r>
                          </w:p>
                          <w:p w:rsidR="00EF199B" w:rsidRPr="006D738A" w:rsidRDefault="006D738A" w:rsidP="00EF199B">
                            <w:pPr>
                              <w:pStyle w:val="ListParagraph"/>
                              <w:numPr>
                                <w:ilvl w:val="0"/>
                                <w:numId w:val="5"/>
                              </w:numPr>
                              <w:shd w:val="clear" w:color="auto" w:fill="FFFFFF"/>
                              <w:spacing w:after="0"/>
                              <w:outlineLvl w:val="1"/>
                              <w:rPr>
                                <w:rFonts w:ascii="Arial" w:eastAsia="Times New Roman" w:hAnsi="Arial" w:cs="Arial"/>
                                <w:bCs/>
                                <w:sz w:val="20"/>
                                <w:szCs w:val="20"/>
                                <w:lang w:eastAsia="en-GB"/>
                              </w:rPr>
                            </w:pPr>
                            <w:r w:rsidRPr="006D738A">
                              <w:rPr>
                                <w:rFonts w:ascii="Arial" w:eastAsia="Times New Roman" w:hAnsi="Arial" w:cs="Arial"/>
                                <w:bCs/>
                                <w:sz w:val="20"/>
                                <w:szCs w:val="20"/>
                                <w:lang w:eastAsia="en-GB"/>
                              </w:rPr>
                              <w:t>To support transition in to a setting, where current professionals are able to identify additional resour</w:t>
                            </w:r>
                            <w:r>
                              <w:rPr>
                                <w:rFonts w:ascii="Arial" w:eastAsia="Times New Roman" w:hAnsi="Arial" w:cs="Arial"/>
                                <w:bCs/>
                                <w:sz w:val="20"/>
                                <w:szCs w:val="20"/>
                                <w:lang w:eastAsia="en-GB"/>
                              </w:rPr>
                              <w:t>ce is required, this should be pa</w:t>
                            </w:r>
                            <w:r w:rsidRPr="006D738A">
                              <w:rPr>
                                <w:rFonts w:ascii="Arial" w:eastAsia="Times New Roman" w:hAnsi="Arial" w:cs="Arial"/>
                                <w:bCs/>
                                <w:sz w:val="20"/>
                                <w:szCs w:val="20"/>
                                <w:lang w:eastAsia="en-GB"/>
                              </w:rPr>
                              <w:t xml:space="preserve">rt of a transition planning meeting </w:t>
                            </w:r>
                          </w:p>
                          <w:p w:rsidR="00EF199B" w:rsidRPr="006D738A" w:rsidRDefault="00EF199B" w:rsidP="00EF199B">
                            <w:pPr>
                              <w:pStyle w:val="ListParagraph"/>
                              <w:shd w:val="clear" w:color="auto" w:fill="FFFFFF"/>
                              <w:spacing w:after="0"/>
                              <w:outlineLvl w:val="1"/>
                              <w:rPr>
                                <w:rFonts w:ascii="Arial" w:eastAsia="Times New Roman" w:hAnsi="Arial" w:cs="Arial"/>
                                <w:bCs/>
                                <w:sz w:val="20"/>
                                <w:szCs w:val="20"/>
                                <w:lang w:eastAsia="en-GB"/>
                              </w:rPr>
                            </w:pPr>
                          </w:p>
                          <w:p w:rsidR="00EF199B" w:rsidRPr="006D738A" w:rsidRDefault="00EF199B" w:rsidP="00EF199B">
                            <w:pPr>
                              <w:shd w:val="clear" w:color="auto" w:fill="FFFFFF"/>
                              <w:spacing w:after="0"/>
                              <w:outlineLvl w:val="1"/>
                              <w:rPr>
                                <w:rFonts w:ascii="Arial" w:eastAsia="Times New Roman" w:hAnsi="Arial" w:cs="Arial"/>
                                <w:b/>
                                <w:bCs/>
                                <w:sz w:val="20"/>
                                <w:szCs w:val="20"/>
                                <w:u w:val="single"/>
                                <w:lang w:eastAsia="en-GB"/>
                              </w:rPr>
                            </w:pPr>
                            <w:r w:rsidRPr="006D738A">
                              <w:rPr>
                                <w:rFonts w:ascii="Arial" w:eastAsia="Times New Roman" w:hAnsi="Arial" w:cs="Arial"/>
                                <w:b/>
                                <w:bCs/>
                                <w:sz w:val="20"/>
                                <w:szCs w:val="20"/>
                                <w:u w:val="single"/>
                                <w:lang w:eastAsia="en-GB"/>
                              </w:rPr>
                              <w:t> What is the process to apply?</w:t>
                            </w:r>
                          </w:p>
                          <w:p w:rsidR="00EF199B" w:rsidRPr="00EF199B" w:rsidRDefault="00EF199B" w:rsidP="00EF199B">
                            <w:pPr>
                              <w:pStyle w:val="ListParagraph"/>
                              <w:numPr>
                                <w:ilvl w:val="0"/>
                                <w:numId w:val="6"/>
                              </w:numPr>
                              <w:shd w:val="clear" w:color="auto" w:fill="FFFFFF"/>
                              <w:spacing w:after="0"/>
                              <w:outlineLvl w:val="1"/>
                              <w:rPr>
                                <w:rFonts w:ascii="Arial" w:eastAsia="Times New Roman" w:hAnsi="Arial" w:cs="Arial"/>
                                <w:b/>
                                <w:bCs/>
                                <w:color w:val="0075DC"/>
                                <w:sz w:val="20"/>
                                <w:szCs w:val="20"/>
                                <w:lang w:eastAsia="en-GB"/>
                              </w:rPr>
                            </w:pPr>
                            <w:r w:rsidRPr="00EF199B">
                              <w:rPr>
                                <w:rFonts w:ascii="Arial" w:eastAsia="Times New Roman" w:hAnsi="Arial" w:cs="Arial"/>
                                <w:color w:val="000000"/>
                                <w:sz w:val="20"/>
                                <w:szCs w:val="20"/>
                                <w:lang w:eastAsia="en-GB"/>
                              </w:rPr>
                              <w:t>SEND Early Years Pathway – appropriate evidence gathered</w:t>
                            </w:r>
                          </w:p>
                          <w:p w:rsidR="00EF199B" w:rsidRPr="00EF199B" w:rsidRDefault="00EF199B" w:rsidP="00EF199B">
                            <w:pPr>
                              <w:pStyle w:val="ListParagraph"/>
                              <w:numPr>
                                <w:ilvl w:val="0"/>
                                <w:numId w:val="6"/>
                              </w:numPr>
                              <w:shd w:val="clear" w:color="auto" w:fill="FFFFFF"/>
                              <w:spacing w:after="0"/>
                              <w:outlineLvl w:val="1"/>
                              <w:rPr>
                                <w:rFonts w:ascii="Arial" w:eastAsia="Times New Roman" w:hAnsi="Arial" w:cs="Arial"/>
                                <w:b/>
                                <w:bCs/>
                                <w:color w:val="0075DC"/>
                                <w:sz w:val="20"/>
                                <w:szCs w:val="20"/>
                                <w:lang w:eastAsia="en-GB"/>
                              </w:rPr>
                            </w:pPr>
                            <w:r w:rsidRPr="00EF199B">
                              <w:rPr>
                                <w:rFonts w:ascii="Arial" w:eastAsia="Times New Roman" w:hAnsi="Arial" w:cs="Arial"/>
                                <w:color w:val="000000"/>
                                <w:sz w:val="20"/>
                                <w:szCs w:val="20"/>
                                <w:lang w:eastAsia="en-GB"/>
                              </w:rPr>
                              <w:t>Attendance at a SENCO surgery</w:t>
                            </w:r>
                          </w:p>
                          <w:p w:rsidR="00EF199B" w:rsidRPr="00EF199B" w:rsidRDefault="00EF199B" w:rsidP="00EF199B">
                            <w:pPr>
                              <w:pStyle w:val="ListParagraph"/>
                              <w:numPr>
                                <w:ilvl w:val="0"/>
                                <w:numId w:val="6"/>
                              </w:numPr>
                              <w:shd w:val="clear" w:color="auto" w:fill="FFFFFF"/>
                              <w:spacing w:after="0"/>
                              <w:outlineLvl w:val="1"/>
                              <w:rPr>
                                <w:rFonts w:ascii="Arial" w:eastAsia="Times New Roman" w:hAnsi="Arial" w:cs="Arial"/>
                                <w:b/>
                                <w:bCs/>
                                <w:color w:val="0075DC"/>
                                <w:sz w:val="20"/>
                                <w:szCs w:val="20"/>
                                <w:lang w:eastAsia="en-GB"/>
                              </w:rPr>
                            </w:pPr>
                            <w:r w:rsidRPr="00EF199B">
                              <w:rPr>
                                <w:rFonts w:ascii="Arial" w:eastAsia="Times New Roman" w:hAnsi="Arial" w:cs="Arial"/>
                                <w:color w:val="000000"/>
                                <w:sz w:val="20"/>
                                <w:szCs w:val="20"/>
                                <w:lang w:eastAsia="en-GB"/>
                              </w:rPr>
                              <w:t xml:space="preserve">Written report from appropriate agency </w:t>
                            </w:r>
                            <w:proofErr w:type="spellStart"/>
                            <w:r w:rsidRPr="00EF199B">
                              <w:rPr>
                                <w:rFonts w:ascii="Arial" w:eastAsia="Times New Roman" w:hAnsi="Arial" w:cs="Arial"/>
                                <w:color w:val="000000"/>
                                <w:sz w:val="20"/>
                                <w:szCs w:val="20"/>
                                <w:lang w:eastAsia="en-GB"/>
                              </w:rPr>
                              <w:t>e.g</w:t>
                            </w:r>
                            <w:proofErr w:type="spellEnd"/>
                            <w:r w:rsidRPr="00EF199B">
                              <w:rPr>
                                <w:rFonts w:ascii="Arial" w:eastAsia="Times New Roman" w:hAnsi="Arial" w:cs="Arial"/>
                                <w:color w:val="000000"/>
                                <w:sz w:val="20"/>
                                <w:szCs w:val="20"/>
                                <w:lang w:eastAsia="en-GB"/>
                              </w:rPr>
                              <w:t xml:space="preserve"> Physio/ </w:t>
                            </w:r>
                            <w:r w:rsidRPr="00EF199B">
                              <w:rPr>
                                <w:rFonts w:ascii="Arial" w:hAnsi="Arial" w:cs="Arial"/>
                                <w:color w:val="000000"/>
                                <w:sz w:val="20"/>
                                <w:szCs w:val="20"/>
                              </w:rPr>
                              <w:t xml:space="preserve">Occupational Therapist for specific equipment </w:t>
                            </w:r>
                          </w:p>
                          <w:p w:rsidR="00EF199B" w:rsidRPr="00EF199B" w:rsidRDefault="00EF199B" w:rsidP="00EF199B">
                            <w:pPr>
                              <w:pStyle w:val="ListParagraph"/>
                              <w:numPr>
                                <w:ilvl w:val="0"/>
                                <w:numId w:val="6"/>
                              </w:numPr>
                              <w:shd w:val="clear" w:color="auto" w:fill="FFFFFF"/>
                              <w:spacing w:after="0"/>
                              <w:outlineLvl w:val="1"/>
                              <w:rPr>
                                <w:rFonts w:ascii="Arial" w:eastAsia="Times New Roman" w:hAnsi="Arial" w:cs="Arial"/>
                                <w:b/>
                                <w:bCs/>
                                <w:color w:val="0075DC"/>
                                <w:sz w:val="20"/>
                                <w:szCs w:val="20"/>
                                <w:lang w:eastAsia="en-GB"/>
                              </w:rPr>
                            </w:pPr>
                            <w:r w:rsidRPr="00EF199B">
                              <w:rPr>
                                <w:rFonts w:ascii="Arial" w:eastAsia="Times New Roman" w:hAnsi="Arial" w:cs="Arial"/>
                                <w:color w:val="000000"/>
                                <w:sz w:val="20"/>
                                <w:szCs w:val="20"/>
                                <w:lang w:eastAsia="en-GB"/>
                              </w:rPr>
                              <w:t xml:space="preserve">Evidence of delay in at least one area of development and/or other record of any assessments e.g. Portage Checklist, Schedule of Growing Skills </w:t>
                            </w:r>
                            <w:proofErr w:type="spellStart"/>
                            <w:r w:rsidRPr="00EF199B">
                              <w:rPr>
                                <w:rFonts w:ascii="Arial" w:eastAsia="Times New Roman" w:hAnsi="Arial" w:cs="Arial"/>
                                <w:color w:val="000000"/>
                                <w:sz w:val="20"/>
                                <w:szCs w:val="20"/>
                                <w:lang w:eastAsia="en-GB"/>
                              </w:rPr>
                              <w:t>etc</w:t>
                            </w:r>
                            <w:proofErr w:type="spellEnd"/>
                          </w:p>
                          <w:p w:rsidR="00EF199B" w:rsidRPr="00EF199B" w:rsidRDefault="00EF199B" w:rsidP="00EF199B">
                            <w:pPr>
                              <w:pStyle w:val="ListParagraph"/>
                              <w:numPr>
                                <w:ilvl w:val="0"/>
                                <w:numId w:val="6"/>
                              </w:numPr>
                              <w:shd w:val="clear" w:color="auto" w:fill="FFFFFF"/>
                              <w:spacing w:after="0"/>
                              <w:outlineLvl w:val="1"/>
                              <w:rPr>
                                <w:rFonts w:ascii="Arial" w:eastAsia="Times New Roman" w:hAnsi="Arial" w:cs="Arial"/>
                                <w:b/>
                                <w:bCs/>
                                <w:color w:val="0075DC"/>
                                <w:sz w:val="20"/>
                                <w:szCs w:val="20"/>
                                <w:lang w:eastAsia="en-GB"/>
                              </w:rPr>
                            </w:pPr>
                            <w:r w:rsidRPr="00EF199B">
                              <w:rPr>
                                <w:rFonts w:ascii="Arial" w:eastAsia="Times New Roman" w:hAnsi="Arial" w:cs="Arial"/>
                                <w:color w:val="000000"/>
                                <w:sz w:val="20"/>
                                <w:szCs w:val="20"/>
                                <w:lang w:eastAsia="en-GB"/>
                              </w:rPr>
                              <w:t>A completed application to the SEN EY Panel with accompanying evidence</w:t>
                            </w:r>
                          </w:p>
                          <w:p w:rsidR="00EF199B" w:rsidRPr="00EF199B" w:rsidRDefault="00EF199B" w:rsidP="00EF199B">
                            <w:pPr>
                              <w:shd w:val="clear" w:color="auto" w:fill="FFFFFF"/>
                              <w:spacing w:after="0"/>
                              <w:outlineLvl w:val="1"/>
                              <w:rPr>
                                <w:rFonts w:ascii="Arial" w:eastAsia="Times New Roman" w:hAnsi="Arial" w:cs="Arial"/>
                                <w:b/>
                                <w:bCs/>
                                <w:color w:val="0075DC"/>
                                <w:sz w:val="20"/>
                                <w:szCs w:val="20"/>
                                <w:lang w:eastAsia="en-GB"/>
                              </w:rPr>
                            </w:pPr>
                          </w:p>
                          <w:p w:rsidR="00EF199B" w:rsidRPr="006D738A" w:rsidRDefault="00EF199B" w:rsidP="00EF199B">
                            <w:pPr>
                              <w:shd w:val="clear" w:color="auto" w:fill="FFFFFF"/>
                              <w:spacing w:after="0"/>
                              <w:outlineLvl w:val="1"/>
                              <w:rPr>
                                <w:rFonts w:ascii="Arial" w:eastAsia="Times New Roman" w:hAnsi="Arial" w:cs="Arial"/>
                                <w:b/>
                                <w:bCs/>
                                <w:sz w:val="20"/>
                                <w:szCs w:val="20"/>
                                <w:u w:val="single"/>
                                <w:lang w:eastAsia="en-GB"/>
                              </w:rPr>
                            </w:pPr>
                            <w:r w:rsidRPr="006D738A">
                              <w:rPr>
                                <w:rFonts w:ascii="Arial" w:eastAsia="Times New Roman" w:hAnsi="Arial" w:cs="Arial"/>
                                <w:b/>
                                <w:bCs/>
                                <w:sz w:val="20"/>
                                <w:szCs w:val="20"/>
                                <w:u w:val="single"/>
                                <w:lang w:eastAsia="en-GB"/>
                              </w:rPr>
                              <w:t> Other information:</w:t>
                            </w:r>
                          </w:p>
                          <w:p w:rsidR="00EF199B" w:rsidRPr="00EF199B" w:rsidRDefault="00EF199B" w:rsidP="00EF199B">
                            <w:pPr>
                              <w:pStyle w:val="ListParagraph"/>
                              <w:numPr>
                                <w:ilvl w:val="0"/>
                                <w:numId w:val="7"/>
                              </w:numPr>
                              <w:shd w:val="clear" w:color="auto" w:fill="FFFFFF"/>
                              <w:spacing w:after="0"/>
                              <w:outlineLvl w:val="1"/>
                              <w:rPr>
                                <w:rFonts w:ascii="Arial" w:eastAsia="Times New Roman" w:hAnsi="Arial" w:cs="Arial"/>
                                <w:b/>
                                <w:bCs/>
                                <w:color w:val="0075DC"/>
                                <w:sz w:val="20"/>
                                <w:szCs w:val="20"/>
                                <w:lang w:eastAsia="en-GB"/>
                              </w:rPr>
                            </w:pPr>
                            <w:r w:rsidRPr="00EF199B">
                              <w:rPr>
                                <w:rFonts w:ascii="Arial" w:eastAsia="Times New Roman" w:hAnsi="Arial" w:cs="Arial"/>
                                <w:color w:val="000000"/>
                                <w:sz w:val="20"/>
                                <w:szCs w:val="20"/>
                                <w:lang w:eastAsia="en-GB"/>
                              </w:rPr>
                              <w:t>An initial visit to the setting may be made to discuss the application.</w:t>
                            </w:r>
                          </w:p>
                          <w:p w:rsidR="00EF199B" w:rsidRPr="00EF199B" w:rsidRDefault="00EF199B" w:rsidP="00EF199B">
                            <w:pPr>
                              <w:pStyle w:val="ListParagraph"/>
                              <w:numPr>
                                <w:ilvl w:val="0"/>
                                <w:numId w:val="7"/>
                              </w:numPr>
                              <w:shd w:val="clear" w:color="auto" w:fill="FFFFFF"/>
                              <w:spacing w:after="0"/>
                              <w:outlineLvl w:val="1"/>
                              <w:rPr>
                                <w:rFonts w:ascii="Arial" w:eastAsia="Times New Roman" w:hAnsi="Arial" w:cs="Arial"/>
                                <w:b/>
                                <w:bCs/>
                                <w:color w:val="0075DC"/>
                                <w:sz w:val="20"/>
                                <w:szCs w:val="20"/>
                                <w:lang w:eastAsia="en-GB"/>
                              </w:rPr>
                            </w:pPr>
                            <w:r w:rsidRPr="00EF199B">
                              <w:rPr>
                                <w:rFonts w:ascii="Arial" w:eastAsia="Times New Roman" w:hAnsi="Arial" w:cs="Arial"/>
                                <w:color w:val="000000"/>
                                <w:sz w:val="20"/>
                                <w:szCs w:val="20"/>
                                <w:lang w:eastAsia="en-GB"/>
                              </w:rPr>
                              <w:t>Setting staff will be responsible for informing parents and arranging meetings when considered appropriate</w:t>
                            </w:r>
                          </w:p>
                          <w:p w:rsidR="00EF199B" w:rsidRPr="00EF199B" w:rsidRDefault="00EF199B" w:rsidP="00EF199B">
                            <w:pPr>
                              <w:pStyle w:val="ListParagraph"/>
                              <w:numPr>
                                <w:ilvl w:val="0"/>
                                <w:numId w:val="7"/>
                              </w:numPr>
                              <w:shd w:val="clear" w:color="auto" w:fill="FFFFFF"/>
                              <w:spacing w:after="0"/>
                              <w:outlineLvl w:val="1"/>
                              <w:rPr>
                                <w:rFonts w:ascii="Arial" w:eastAsia="Times New Roman" w:hAnsi="Arial" w:cs="Arial"/>
                                <w:b/>
                                <w:bCs/>
                                <w:color w:val="0075DC"/>
                                <w:sz w:val="20"/>
                                <w:szCs w:val="20"/>
                                <w:lang w:eastAsia="en-GB"/>
                              </w:rPr>
                            </w:pPr>
                            <w:r w:rsidRPr="00EF199B">
                              <w:rPr>
                                <w:rFonts w:ascii="Arial" w:eastAsia="Times New Roman" w:hAnsi="Arial" w:cs="Arial"/>
                                <w:color w:val="000000"/>
                                <w:sz w:val="20"/>
                                <w:szCs w:val="20"/>
                                <w:lang w:eastAsia="en-GB"/>
                              </w:rPr>
                              <w:t>Further support can be accessed through a SENCO surgery for advice/assistance with the application.</w:t>
                            </w:r>
                          </w:p>
                          <w:p w:rsidR="00EF199B" w:rsidRPr="00EF199B" w:rsidRDefault="00EF199B" w:rsidP="00EF199B">
                            <w:pPr>
                              <w:pStyle w:val="ListParagraph"/>
                              <w:numPr>
                                <w:ilvl w:val="0"/>
                                <w:numId w:val="7"/>
                              </w:numPr>
                              <w:shd w:val="clear" w:color="auto" w:fill="FFFFFF"/>
                              <w:spacing w:after="0"/>
                              <w:outlineLvl w:val="1"/>
                              <w:rPr>
                                <w:rFonts w:ascii="Arial" w:eastAsia="Times New Roman" w:hAnsi="Arial" w:cs="Arial"/>
                                <w:b/>
                                <w:bCs/>
                                <w:color w:val="0075DC"/>
                                <w:sz w:val="20"/>
                                <w:szCs w:val="20"/>
                                <w:lang w:eastAsia="en-GB"/>
                              </w:rPr>
                            </w:pPr>
                            <w:r w:rsidRPr="00EF199B">
                              <w:rPr>
                                <w:rFonts w:ascii="Arial" w:eastAsia="Times New Roman" w:hAnsi="Arial" w:cs="Arial"/>
                                <w:color w:val="000000"/>
                                <w:sz w:val="20"/>
                                <w:szCs w:val="20"/>
                                <w:lang w:eastAsia="en-GB"/>
                              </w:rPr>
                              <w:t>Funding is decided via the Special Educational Needs Early Years Panel</w:t>
                            </w:r>
                          </w:p>
                          <w:p w:rsidR="00EF199B" w:rsidRPr="00EF199B" w:rsidRDefault="00EF199B">
                            <w:pPr>
                              <w:rPr>
                                <w:rFonts w:ascii="Arial" w:hAnsi="Arial"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4.25pt;margin-top:0;width:477.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">
                <v:textbox style="mso-fit-shape-to-text:t">
                  <w:txbxContent>
                    <w:p w:rsidR="00EF199B" w:rsidRPr="00EF199B" w:rsidRDefault="00EF199B" w:rsidP="00EF199B">
                      <w:pPr>
                        <w:shd w:val="clear" w:color="auto" w:fill="FFFFFF"/>
                        <w:spacing w:after="0"/>
                        <w:jc w:val="center"/>
                        <w:outlineLvl w:val="0"/>
                        <w:rPr>
                          <w:rFonts w:ascii="Arial" w:eastAsia="Times New Roman" w:hAnsi="Arial" w:cs="Arial"/>
                          <w:b/>
                          <w:kern w:val="36"/>
                          <w:sz w:val="20"/>
                          <w:szCs w:val="20"/>
                          <w:u w:val="single"/>
                          <w:lang w:eastAsia="en-GB"/>
                        </w:rPr>
                      </w:pPr>
                      <w:r w:rsidRPr="00EF199B">
                        <w:rPr>
                          <w:rFonts w:ascii="Arial" w:eastAsia="Times New Roman" w:hAnsi="Arial" w:cs="Arial"/>
                          <w:b/>
                          <w:kern w:val="36"/>
                          <w:sz w:val="20"/>
                          <w:szCs w:val="20"/>
                          <w:u w:val="single"/>
                          <w:lang w:eastAsia="en-GB"/>
                        </w:rPr>
                        <w:t>SEND – Resource Fund</w:t>
                      </w:r>
                    </w:p>
                    <w:p w:rsidR="00EF199B" w:rsidRPr="003D7AD7" w:rsidRDefault="00EF199B" w:rsidP="00EF199B">
                      <w:pPr>
                        <w:shd w:val="clear" w:color="auto" w:fill="FFFFFF"/>
                        <w:spacing w:after="0"/>
                        <w:outlineLvl w:val="1"/>
                        <w:rPr>
                          <w:rFonts w:eastAsia="Times New Roman" w:cs="Arial"/>
                          <w:b/>
                          <w:bCs/>
                          <w:color w:val="0075DC"/>
                          <w:sz w:val="24"/>
                          <w:szCs w:val="24"/>
                          <w:lang w:eastAsia="en-GB"/>
                        </w:rPr>
                      </w:pPr>
                    </w:p>
                    <w:p w:rsidR="00EF199B" w:rsidRPr="00EF199B" w:rsidRDefault="00EF199B" w:rsidP="00EF199B">
                      <w:pPr>
                        <w:shd w:val="clear" w:color="auto" w:fill="FFFFFF"/>
                        <w:spacing w:after="0"/>
                        <w:outlineLvl w:val="1"/>
                        <w:rPr>
                          <w:rFonts w:ascii="Arial" w:eastAsia="Times New Roman" w:hAnsi="Arial" w:cs="Arial"/>
                          <w:b/>
                          <w:bCs/>
                          <w:sz w:val="20"/>
                          <w:szCs w:val="20"/>
                          <w:u w:val="single"/>
                          <w:lang w:eastAsia="en-GB"/>
                        </w:rPr>
                      </w:pPr>
                      <w:r w:rsidRPr="00EF199B">
                        <w:rPr>
                          <w:rFonts w:ascii="Arial" w:eastAsia="Times New Roman" w:hAnsi="Arial" w:cs="Arial"/>
                          <w:b/>
                          <w:bCs/>
                          <w:sz w:val="20"/>
                          <w:szCs w:val="20"/>
                          <w:u w:val="single"/>
                          <w:lang w:eastAsia="en-GB"/>
                        </w:rPr>
                        <w:t>What is it?</w:t>
                      </w:r>
                    </w:p>
                    <w:p w:rsidR="00EF199B" w:rsidRPr="00EF199B" w:rsidRDefault="00EF199B" w:rsidP="00EF199B">
                      <w:pPr>
                        <w:shd w:val="clear" w:color="auto" w:fill="FFFFFF"/>
                        <w:spacing w:after="0"/>
                        <w:outlineLvl w:val="1"/>
                        <w:rPr>
                          <w:rFonts w:ascii="Arial" w:eastAsia="Times New Roman" w:hAnsi="Arial" w:cs="Arial"/>
                          <w:b/>
                          <w:bCs/>
                          <w:color w:val="0075DC"/>
                          <w:sz w:val="20"/>
                          <w:szCs w:val="20"/>
                          <w:lang w:eastAsia="en-GB"/>
                        </w:rPr>
                      </w:pPr>
                      <w:r w:rsidRPr="00EF199B">
                        <w:rPr>
                          <w:rFonts w:ascii="Arial" w:eastAsia="Times New Roman" w:hAnsi="Arial" w:cs="Arial"/>
                          <w:color w:val="000000"/>
                          <w:sz w:val="20"/>
                          <w:szCs w:val="20"/>
                          <w:lang w:eastAsia="en-GB"/>
                        </w:rPr>
                        <w:t xml:space="preserve">The fund is available for children who have Special Educational Needs/ Disabilities (SEND), who are accessing their Free Entitlement Funding in the non-maintained sector (private day nurseries, preschool playgroups childminders) The SEND Resource Fund </w:t>
                      </w:r>
                      <w:r>
                        <w:rPr>
                          <w:rFonts w:ascii="Arial" w:eastAsia="Times New Roman" w:hAnsi="Arial" w:cs="Arial"/>
                          <w:color w:val="000000"/>
                          <w:sz w:val="20"/>
                          <w:szCs w:val="20"/>
                          <w:lang w:eastAsia="en-GB"/>
                        </w:rPr>
                        <w:t xml:space="preserve">should </w:t>
                      </w:r>
                      <w:r w:rsidRPr="00EF199B">
                        <w:rPr>
                          <w:rFonts w:ascii="Arial" w:eastAsia="Times New Roman" w:hAnsi="Arial" w:cs="Arial"/>
                          <w:color w:val="000000"/>
                          <w:sz w:val="20"/>
                          <w:szCs w:val="20"/>
                          <w:lang w:eastAsia="en-GB"/>
                        </w:rPr>
                        <w:t xml:space="preserve">be used to </w:t>
                      </w:r>
                      <w:r>
                        <w:rPr>
                          <w:rFonts w:ascii="Arial" w:eastAsia="Times New Roman" w:hAnsi="Arial" w:cs="Arial"/>
                          <w:color w:val="000000"/>
                          <w:sz w:val="20"/>
                          <w:szCs w:val="20"/>
                          <w:lang w:eastAsia="en-GB"/>
                        </w:rPr>
                        <w:t xml:space="preserve">further enhance inclusive practise, </w:t>
                      </w:r>
                      <w:r w:rsidRPr="00EF199B">
                        <w:rPr>
                          <w:rFonts w:ascii="Arial" w:eastAsia="Times New Roman" w:hAnsi="Arial" w:cs="Arial"/>
                          <w:color w:val="000000"/>
                          <w:sz w:val="20"/>
                          <w:szCs w:val="20"/>
                          <w:lang w:eastAsia="en-GB"/>
                        </w:rPr>
                        <w:t>fund or part fund resources, in order to include children in non-maintained childcare or early education settings.</w:t>
                      </w:r>
                    </w:p>
                    <w:p w:rsidR="00EF199B" w:rsidRPr="00EF199B" w:rsidRDefault="00EF199B" w:rsidP="00EF199B">
                      <w:pPr>
                        <w:shd w:val="clear" w:color="auto" w:fill="FFFFFF"/>
                        <w:spacing w:after="0"/>
                        <w:outlineLvl w:val="1"/>
                        <w:rPr>
                          <w:rFonts w:ascii="Arial" w:eastAsia="Times New Roman" w:hAnsi="Arial" w:cs="Arial"/>
                          <w:color w:val="000000"/>
                          <w:sz w:val="20"/>
                          <w:szCs w:val="20"/>
                          <w:lang w:eastAsia="en-GB"/>
                        </w:rPr>
                      </w:pPr>
                    </w:p>
                    <w:p w:rsidR="00EF199B" w:rsidRPr="00EF199B" w:rsidRDefault="00EF199B" w:rsidP="00EF199B">
                      <w:pPr>
                        <w:shd w:val="clear" w:color="auto" w:fill="FFFFFF"/>
                        <w:spacing w:after="0"/>
                        <w:outlineLvl w:val="1"/>
                        <w:rPr>
                          <w:rFonts w:ascii="Arial" w:eastAsia="Times New Roman" w:hAnsi="Arial" w:cs="Arial"/>
                          <w:b/>
                          <w:bCs/>
                          <w:sz w:val="20"/>
                          <w:szCs w:val="20"/>
                          <w:u w:val="single"/>
                          <w:lang w:eastAsia="en-GB"/>
                        </w:rPr>
                      </w:pPr>
                      <w:r w:rsidRPr="00EF199B">
                        <w:rPr>
                          <w:rFonts w:ascii="Arial" w:eastAsia="Times New Roman" w:hAnsi="Arial" w:cs="Arial"/>
                          <w:b/>
                          <w:bCs/>
                          <w:sz w:val="20"/>
                          <w:szCs w:val="20"/>
                          <w:u w:val="single"/>
                          <w:lang w:eastAsia="en-GB"/>
                        </w:rPr>
                        <w:t>Who is eligible to apply?</w:t>
                      </w:r>
                    </w:p>
                    <w:p w:rsidR="00EF199B" w:rsidRPr="00EF199B" w:rsidRDefault="00EF199B" w:rsidP="00EF199B">
                      <w:pPr>
                        <w:shd w:val="clear" w:color="auto" w:fill="FFFFFF"/>
                        <w:spacing w:after="0"/>
                        <w:outlineLvl w:val="1"/>
                        <w:rPr>
                          <w:rFonts w:ascii="Arial" w:eastAsia="Times New Roman" w:hAnsi="Arial" w:cs="Arial"/>
                          <w:b/>
                          <w:bCs/>
                          <w:color w:val="0075DC"/>
                          <w:sz w:val="20"/>
                          <w:szCs w:val="20"/>
                          <w:lang w:eastAsia="en-GB"/>
                        </w:rPr>
                      </w:pPr>
                      <w:r w:rsidRPr="00EF199B">
                        <w:rPr>
                          <w:rFonts w:ascii="Arial" w:eastAsia="Times New Roman" w:hAnsi="Arial" w:cs="Arial"/>
                          <w:color w:val="000000"/>
                          <w:sz w:val="20"/>
                          <w:szCs w:val="20"/>
                          <w:lang w:eastAsia="en-GB"/>
                        </w:rPr>
                        <w:t>Children, who:</w:t>
                      </w:r>
                    </w:p>
                    <w:p w:rsidR="00EF199B" w:rsidRPr="00EF199B" w:rsidRDefault="00EF199B" w:rsidP="00EF199B">
                      <w:pPr>
                        <w:pStyle w:val="ListParagraph"/>
                        <w:numPr>
                          <w:ilvl w:val="0"/>
                          <w:numId w:val="5"/>
                        </w:numPr>
                        <w:shd w:val="clear" w:color="auto" w:fill="FFFFFF"/>
                        <w:spacing w:after="0"/>
                        <w:outlineLvl w:val="1"/>
                        <w:rPr>
                          <w:rFonts w:ascii="Arial" w:eastAsia="Times New Roman" w:hAnsi="Arial" w:cs="Arial"/>
                          <w:b/>
                          <w:bCs/>
                          <w:color w:val="0075DC"/>
                          <w:sz w:val="20"/>
                          <w:szCs w:val="20"/>
                          <w:lang w:eastAsia="en-GB"/>
                        </w:rPr>
                      </w:pPr>
                      <w:r w:rsidRPr="00EF199B">
                        <w:rPr>
                          <w:rFonts w:ascii="Arial" w:eastAsia="Times New Roman" w:hAnsi="Arial" w:cs="Arial"/>
                          <w:color w:val="000000"/>
                          <w:sz w:val="20"/>
                          <w:szCs w:val="20"/>
                          <w:lang w:eastAsia="en-GB"/>
                        </w:rPr>
                        <w:t xml:space="preserve">Attend a private day nursery, pre-school playgroup, childminder </w:t>
                      </w:r>
                    </w:p>
                    <w:p w:rsidR="00EF199B" w:rsidRPr="006D738A" w:rsidRDefault="00EF199B" w:rsidP="00EF199B">
                      <w:pPr>
                        <w:pStyle w:val="ListParagraph"/>
                        <w:numPr>
                          <w:ilvl w:val="0"/>
                          <w:numId w:val="5"/>
                        </w:numPr>
                        <w:shd w:val="clear" w:color="auto" w:fill="FFFFFF"/>
                        <w:spacing w:after="0"/>
                        <w:outlineLvl w:val="1"/>
                        <w:rPr>
                          <w:rFonts w:ascii="Arial" w:eastAsia="Times New Roman" w:hAnsi="Arial" w:cs="Arial"/>
                          <w:b/>
                          <w:bCs/>
                          <w:color w:val="0075DC"/>
                          <w:sz w:val="20"/>
                          <w:szCs w:val="20"/>
                          <w:lang w:eastAsia="en-GB"/>
                        </w:rPr>
                      </w:pPr>
                      <w:r w:rsidRPr="00EF199B">
                        <w:rPr>
                          <w:rFonts w:ascii="Arial" w:eastAsia="Times New Roman" w:hAnsi="Arial" w:cs="Arial"/>
                          <w:color w:val="000000"/>
                          <w:sz w:val="20"/>
                          <w:szCs w:val="20"/>
                          <w:lang w:eastAsia="en-GB"/>
                        </w:rPr>
                        <w:t>Have significant identified SEND</w:t>
                      </w:r>
                    </w:p>
                    <w:p w:rsidR="006D738A" w:rsidRPr="006D738A" w:rsidRDefault="006D738A" w:rsidP="006D738A">
                      <w:pPr>
                        <w:shd w:val="clear" w:color="auto" w:fill="FFFFFF"/>
                        <w:spacing w:after="0"/>
                        <w:outlineLvl w:val="1"/>
                        <w:rPr>
                          <w:rFonts w:ascii="Arial" w:eastAsia="Times New Roman" w:hAnsi="Arial" w:cs="Arial"/>
                          <w:bCs/>
                          <w:sz w:val="20"/>
                          <w:szCs w:val="20"/>
                          <w:lang w:eastAsia="en-GB"/>
                        </w:rPr>
                      </w:pPr>
                      <w:r w:rsidRPr="006D738A">
                        <w:rPr>
                          <w:rFonts w:ascii="Arial" w:eastAsia="Times New Roman" w:hAnsi="Arial" w:cs="Arial"/>
                          <w:bCs/>
                          <w:sz w:val="20"/>
                          <w:szCs w:val="20"/>
                          <w:lang w:eastAsia="en-GB"/>
                        </w:rPr>
                        <w:t xml:space="preserve">Early Years Practitioners, who: </w:t>
                      </w:r>
                    </w:p>
                    <w:p w:rsidR="00EF199B" w:rsidRPr="00EF199B" w:rsidRDefault="00EF199B" w:rsidP="00EF199B">
                      <w:pPr>
                        <w:pStyle w:val="ListParagraph"/>
                        <w:numPr>
                          <w:ilvl w:val="0"/>
                          <w:numId w:val="5"/>
                        </w:numPr>
                        <w:shd w:val="clear" w:color="auto" w:fill="FFFFFF"/>
                        <w:spacing w:after="0"/>
                        <w:outlineLvl w:val="1"/>
                        <w:rPr>
                          <w:rFonts w:ascii="Arial" w:eastAsia="Times New Roman" w:hAnsi="Arial" w:cs="Arial"/>
                          <w:b/>
                          <w:bCs/>
                          <w:color w:val="0075DC"/>
                          <w:sz w:val="20"/>
                          <w:szCs w:val="20"/>
                          <w:lang w:eastAsia="en-GB"/>
                        </w:rPr>
                      </w:pPr>
                      <w:r w:rsidRPr="00EF199B">
                        <w:rPr>
                          <w:rFonts w:ascii="Arial" w:eastAsia="Times New Roman" w:hAnsi="Arial" w:cs="Arial"/>
                          <w:color w:val="000000"/>
                          <w:sz w:val="20"/>
                          <w:szCs w:val="20"/>
                          <w:lang w:eastAsia="en-GB"/>
                        </w:rPr>
                        <w:t xml:space="preserve">Have documented evidence of </w:t>
                      </w:r>
                      <w:r>
                        <w:rPr>
                          <w:rFonts w:ascii="Arial" w:eastAsia="Times New Roman" w:hAnsi="Arial" w:cs="Arial"/>
                          <w:color w:val="000000"/>
                          <w:sz w:val="20"/>
                          <w:szCs w:val="20"/>
                          <w:lang w:eastAsia="en-GB"/>
                        </w:rPr>
                        <w:t xml:space="preserve">purposeful </w:t>
                      </w:r>
                      <w:r w:rsidRPr="00EF199B">
                        <w:rPr>
                          <w:rFonts w:ascii="Arial" w:eastAsia="Times New Roman" w:hAnsi="Arial" w:cs="Arial"/>
                          <w:color w:val="000000"/>
                          <w:sz w:val="20"/>
                          <w:szCs w:val="20"/>
                          <w:lang w:eastAsia="en-GB"/>
                        </w:rPr>
                        <w:t>action taken</w:t>
                      </w:r>
                      <w:r>
                        <w:rPr>
                          <w:rFonts w:ascii="Arial" w:eastAsia="Times New Roman" w:hAnsi="Arial" w:cs="Arial"/>
                          <w:color w:val="000000"/>
                          <w:sz w:val="20"/>
                          <w:szCs w:val="20"/>
                          <w:lang w:eastAsia="en-GB"/>
                        </w:rPr>
                        <w:t xml:space="preserve"> by early years practitioners </w:t>
                      </w:r>
                    </w:p>
                    <w:p w:rsidR="00EF199B" w:rsidRPr="006D738A" w:rsidRDefault="006D738A" w:rsidP="00EF199B">
                      <w:pPr>
                        <w:pStyle w:val="ListParagraph"/>
                        <w:numPr>
                          <w:ilvl w:val="0"/>
                          <w:numId w:val="5"/>
                        </w:numPr>
                        <w:shd w:val="clear" w:color="auto" w:fill="FFFFFF"/>
                        <w:spacing w:after="0"/>
                        <w:outlineLvl w:val="1"/>
                        <w:rPr>
                          <w:rFonts w:ascii="Arial" w:eastAsia="Times New Roman" w:hAnsi="Arial" w:cs="Arial"/>
                          <w:bCs/>
                          <w:sz w:val="20"/>
                          <w:szCs w:val="20"/>
                          <w:lang w:eastAsia="en-GB"/>
                        </w:rPr>
                      </w:pPr>
                      <w:r w:rsidRPr="006D738A">
                        <w:rPr>
                          <w:rFonts w:ascii="Arial" w:eastAsia="Times New Roman" w:hAnsi="Arial" w:cs="Arial"/>
                          <w:bCs/>
                          <w:sz w:val="20"/>
                          <w:szCs w:val="20"/>
                          <w:lang w:eastAsia="en-GB"/>
                        </w:rPr>
                        <w:t>To support transition in to a setting, where current professionals are able to identify additional resour</w:t>
                      </w:r>
                      <w:r>
                        <w:rPr>
                          <w:rFonts w:ascii="Arial" w:eastAsia="Times New Roman" w:hAnsi="Arial" w:cs="Arial"/>
                          <w:bCs/>
                          <w:sz w:val="20"/>
                          <w:szCs w:val="20"/>
                          <w:lang w:eastAsia="en-GB"/>
                        </w:rPr>
                        <w:t>ce is required, this should be pa</w:t>
                      </w:r>
                      <w:r w:rsidRPr="006D738A">
                        <w:rPr>
                          <w:rFonts w:ascii="Arial" w:eastAsia="Times New Roman" w:hAnsi="Arial" w:cs="Arial"/>
                          <w:bCs/>
                          <w:sz w:val="20"/>
                          <w:szCs w:val="20"/>
                          <w:lang w:eastAsia="en-GB"/>
                        </w:rPr>
                        <w:t xml:space="preserve">rt of a transition planning meeting </w:t>
                      </w:r>
                    </w:p>
                    <w:p w:rsidR="00EF199B" w:rsidRPr="006D738A" w:rsidRDefault="00EF199B" w:rsidP="00EF199B">
                      <w:pPr>
                        <w:pStyle w:val="ListParagraph"/>
                        <w:shd w:val="clear" w:color="auto" w:fill="FFFFFF"/>
                        <w:spacing w:after="0"/>
                        <w:outlineLvl w:val="1"/>
                        <w:rPr>
                          <w:rFonts w:ascii="Arial" w:eastAsia="Times New Roman" w:hAnsi="Arial" w:cs="Arial"/>
                          <w:bCs/>
                          <w:sz w:val="20"/>
                          <w:szCs w:val="20"/>
                          <w:lang w:eastAsia="en-GB"/>
                        </w:rPr>
                      </w:pPr>
                    </w:p>
                    <w:p w:rsidR="00EF199B" w:rsidRPr="006D738A" w:rsidRDefault="00EF199B" w:rsidP="00EF199B">
                      <w:pPr>
                        <w:shd w:val="clear" w:color="auto" w:fill="FFFFFF"/>
                        <w:spacing w:after="0"/>
                        <w:outlineLvl w:val="1"/>
                        <w:rPr>
                          <w:rFonts w:ascii="Arial" w:eastAsia="Times New Roman" w:hAnsi="Arial" w:cs="Arial"/>
                          <w:b/>
                          <w:bCs/>
                          <w:sz w:val="20"/>
                          <w:szCs w:val="20"/>
                          <w:u w:val="single"/>
                          <w:lang w:eastAsia="en-GB"/>
                        </w:rPr>
                      </w:pPr>
                      <w:r w:rsidRPr="006D738A">
                        <w:rPr>
                          <w:rFonts w:ascii="Arial" w:eastAsia="Times New Roman" w:hAnsi="Arial" w:cs="Arial"/>
                          <w:b/>
                          <w:bCs/>
                          <w:sz w:val="20"/>
                          <w:szCs w:val="20"/>
                          <w:u w:val="single"/>
                          <w:lang w:eastAsia="en-GB"/>
                        </w:rPr>
                        <w:t> What is the process to apply?</w:t>
                      </w:r>
                    </w:p>
                    <w:p w:rsidR="00EF199B" w:rsidRPr="00EF199B" w:rsidRDefault="00EF199B" w:rsidP="00EF199B">
                      <w:pPr>
                        <w:pStyle w:val="ListParagraph"/>
                        <w:numPr>
                          <w:ilvl w:val="0"/>
                          <w:numId w:val="6"/>
                        </w:numPr>
                        <w:shd w:val="clear" w:color="auto" w:fill="FFFFFF"/>
                        <w:spacing w:after="0"/>
                        <w:outlineLvl w:val="1"/>
                        <w:rPr>
                          <w:rFonts w:ascii="Arial" w:eastAsia="Times New Roman" w:hAnsi="Arial" w:cs="Arial"/>
                          <w:b/>
                          <w:bCs/>
                          <w:color w:val="0075DC"/>
                          <w:sz w:val="20"/>
                          <w:szCs w:val="20"/>
                          <w:lang w:eastAsia="en-GB"/>
                        </w:rPr>
                      </w:pPr>
                      <w:r w:rsidRPr="00EF199B">
                        <w:rPr>
                          <w:rFonts w:ascii="Arial" w:eastAsia="Times New Roman" w:hAnsi="Arial" w:cs="Arial"/>
                          <w:color w:val="000000"/>
                          <w:sz w:val="20"/>
                          <w:szCs w:val="20"/>
                          <w:lang w:eastAsia="en-GB"/>
                        </w:rPr>
                        <w:t>SEND Early Years Pathway – appropriate evidence gathered</w:t>
                      </w:r>
                    </w:p>
                    <w:p w:rsidR="00EF199B" w:rsidRPr="00EF199B" w:rsidRDefault="00EF199B" w:rsidP="00EF199B">
                      <w:pPr>
                        <w:pStyle w:val="ListParagraph"/>
                        <w:numPr>
                          <w:ilvl w:val="0"/>
                          <w:numId w:val="6"/>
                        </w:numPr>
                        <w:shd w:val="clear" w:color="auto" w:fill="FFFFFF"/>
                        <w:spacing w:after="0"/>
                        <w:outlineLvl w:val="1"/>
                        <w:rPr>
                          <w:rFonts w:ascii="Arial" w:eastAsia="Times New Roman" w:hAnsi="Arial" w:cs="Arial"/>
                          <w:b/>
                          <w:bCs/>
                          <w:color w:val="0075DC"/>
                          <w:sz w:val="20"/>
                          <w:szCs w:val="20"/>
                          <w:lang w:eastAsia="en-GB"/>
                        </w:rPr>
                      </w:pPr>
                      <w:r w:rsidRPr="00EF199B">
                        <w:rPr>
                          <w:rFonts w:ascii="Arial" w:eastAsia="Times New Roman" w:hAnsi="Arial" w:cs="Arial"/>
                          <w:color w:val="000000"/>
                          <w:sz w:val="20"/>
                          <w:szCs w:val="20"/>
                          <w:lang w:eastAsia="en-GB"/>
                        </w:rPr>
                        <w:t>Attendance at a SENCO surgery</w:t>
                      </w:r>
                    </w:p>
                    <w:p w:rsidR="00EF199B" w:rsidRPr="00EF199B" w:rsidRDefault="00EF199B" w:rsidP="00EF199B">
                      <w:pPr>
                        <w:pStyle w:val="ListParagraph"/>
                        <w:numPr>
                          <w:ilvl w:val="0"/>
                          <w:numId w:val="6"/>
                        </w:numPr>
                        <w:shd w:val="clear" w:color="auto" w:fill="FFFFFF"/>
                        <w:spacing w:after="0"/>
                        <w:outlineLvl w:val="1"/>
                        <w:rPr>
                          <w:rFonts w:ascii="Arial" w:eastAsia="Times New Roman" w:hAnsi="Arial" w:cs="Arial"/>
                          <w:b/>
                          <w:bCs/>
                          <w:color w:val="0075DC"/>
                          <w:sz w:val="20"/>
                          <w:szCs w:val="20"/>
                          <w:lang w:eastAsia="en-GB"/>
                        </w:rPr>
                      </w:pPr>
                      <w:r w:rsidRPr="00EF199B">
                        <w:rPr>
                          <w:rFonts w:ascii="Arial" w:eastAsia="Times New Roman" w:hAnsi="Arial" w:cs="Arial"/>
                          <w:color w:val="000000"/>
                          <w:sz w:val="20"/>
                          <w:szCs w:val="20"/>
                          <w:lang w:eastAsia="en-GB"/>
                        </w:rPr>
                        <w:t xml:space="preserve">Written report from appropriate agency </w:t>
                      </w:r>
                      <w:proofErr w:type="spellStart"/>
                      <w:r w:rsidRPr="00EF199B">
                        <w:rPr>
                          <w:rFonts w:ascii="Arial" w:eastAsia="Times New Roman" w:hAnsi="Arial" w:cs="Arial"/>
                          <w:color w:val="000000"/>
                          <w:sz w:val="20"/>
                          <w:szCs w:val="20"/>
                          <w:lang w:eastAsia="en-GB"/>
                        </w:rPr>
                        <w:t>e.g</w:t>
                      </w:r>
                      <w:proofErr w:type="spellEnd"/>
                      <w:r w:rsidRPr="00EF199B">
                        <w:rPr>
                          <w:rFonts w:ascii="Arial" w:eastAsia="Times New Roman" w:hAnsi="Arial" w:cs="Arial"/>
                          <w:color w:val="000000"/>
                          <w:sz w:val="20"/>
                          <w:szCs w:val="20"/>
                          <w:lang w:eastAsia="en-GB"/>
                        </w:rPr>
                        <w:t xml:space="preserve"> Physio/ </w:t>
                      </w:r>
                      <w:r w:rsidRPr="00EF199B">
                        <w:rPr>
                          <w:rFonts w:ascii="Arial" w:hAnsi="Arial" w:cs="Arial"/>
                          <w:color w:val="000000"/>
                          <w:sz w:val="20"/>
                          <w:szCs w:val="20"/>
                        </w:rPr>
                        <w:t xml:space="preserve">Occupational Therapist for specific equipment </w:t>
                      </w:r>
                    </w:p>
                    <w:p w:rsidR="00EF199B" w:rsidRPr="00EF199B" w:rsidRDefault="00EF199B" w:rsidP="00EF199B">
                      <w:pPr>
                        <w:pStyle w:val="ListParagraph"/>
                        <w:numPr>
                          <w:ilvl w:val="0"/>
                          <w:numId w:val="6"/>
                        </w:numPr>
                        <w:shd w:val="clear" w:color="auto" w:fill="FFFFFF"/>
                        <w:spacing w:after="0"/>
                        <w:outlineLvl w:val="1"/>
                        <w:rPr>
                          <w:rFonts w:ascii="Arial" w:eastAsia="Times New Roman" w:hAnsi="Arial" w:cs="Arial"/>
                          <w:b/>
                          <w:bCs/>
                          <w:color w:val="0075DC"/>
                          <w:sz w:val="20"/>
                          <w:szCs w:val="20"/>
                          <w:lang w:eastAsia="en-GB"/>
                        </w:rPr>
                      </w:pPr>
                      <w:r w:rsidRPr="00EF199B">
                        <w:rPr>
                          <w:rFonts w:ascii="Arial" w:eastAsia="Times New Roman" w:hAnsi="Arial" w:cs="Arial"/>
                          <w:color w:val="000000"/>
                          <w:sz w:val="20"/>
                          <w:szCs w:val="20"/>
                          <w:lang w:eastAsia="en-GB"/>
                        </w:rPr>
                        <w:t xml:space="preserve">Evidence of delay in at least one area of development and/or other record of any assessments e.g. Portage Checklist, Schedule of Growing Skills </w:t>
                      </w:r>
                      <w:proofErr w:type="spellStart"/>
                      <w:r w:rsidRPr="00EF199B">
                        <w:rPr>
                          <w:rFonts w:ascii="Arial" w:eastAsia="Times New Roman" w:hAnsi="Arial" w:cs="Arial"/>
                          <w:color w:val="000000"/>
                          <w:sz w:val="20"/>
                          <w:szCs w:val="20"/>
                          <w:lang w:eastAsia="en-GB"/>
                        </w:rPr>
                        <w:t>etc</w:t>
                      </w:r>
                      <w:proofErr w:type="spellEnd"/>
                    </w:p>
                    <w:p w:rsidR="00EF199B" w:rsidRPr="00EF199B" w:rsidRDefault="00EF199B" w:rsidP="00EF199B">
                      <w:pPr>
                        <w:pStyle w:val="ListParagraph"/>
                        <w:numPr>
                          <w:ilvl w:val="0"/>
                          <w:numId w:val="6"/>
                        </w:numPr>
                        <w:shd w:val="clear" w:color="auto" w:fill="FFFFFF"/>
                        <w:spacing w:after="0"/>
                        <w:outlineLvl w:val="1"/>
                        <w:rPr>
                          <w:rFonts w:ascii="Arial" w:eastAsia="Times New Roman" w:hAnsi="Arial" w:cs="Arial"/>
                          <w:b/>
                          <w:bCs/>
                          <w:color w:val="0075DC"/>
                          <w:sz w:val="20"/>
                          <w:szCs w:val="20"/>
                          <w:lang w:eastAsia="en-GB"/>
                        </w:rPr>
                      </w:pPr>
                      <w:r w:rsidRPr="00EF199B">
                        <w:rPr>
                          <w:rFonts w:ascii="Arial" w:eastAsia="Times New Roman" w:hAnsi="Arial" w:cs="Arial"/>
                          <w:color w:val="000000"/>
                          <w:sz w:val="20"/>
                          <w:szCs w:val="20"/>
                          <w:lang w:eastAsia="en-GB"/>
                        </w:rPr>
                        <w:t>A completed application to the SEN EY Panel with accompanying evidence</w:t>
                      </w:r>
                    </w:p>
                    <w:p w:rsidR="00EF199B" w:rsidRPr="00EF199B" w:rsidRDefault="00EF199B" w:rsidP="00EF199B">
                      <w:pPr>
                        <w:shd w:val="clear" w:color="auto" w:fill="FFFFFF"/>
                        <w:spacing w:after="0"/>
                        <w:outlineLvl w:val="1"/>
                        <w:rPr>
                          <w:rFonts w:ascii="Arial" w:eastAsia="Times New Roman" w:hAnsi="Arial" w:cs="Arial"/>
                          <w:b/>
                          <w:bCs/>
                          <w:color w:val="0075DC"/>
                          <w:sz w:val="20"/>
                          <w:szCs w:val="20"/>
                          <w:lang w:eastAsia="en-GB"/>
                        </w:rPr>
                      </w:pPr>
                    </w:p>
                    <w:p w:rsidR="00EF199B" w:rsidRPr="006D738A" w:rsidRDefault="00EF199B" w:rsidP="00EF199B">
                      <w:pPr>
                        <w:shd w:val="clear" w:color="auto" w:fill="FFFFFF"/>
                        <w:spacing w:after="0"/>
                        <w:outlineLvl w:val="1"/>
                        <w:rPr>
                          <w:rFonts w:ascii="Arial" w:eastAsia="Times New Roman" w:hAnsi="Arial" w:cs="Arial"/>
                          <w:b/>
                          <w:bCs/>
                          <w:sz w:val="20"/>
                          <w:szCs w:val="20"/>
                          <w:u w:val="single"/>
                          <w:lang w:eastAsia="en-GB"/>
                        </w:rPr>
                      </w:pPr>
                      <w:r w:rsidRPr="006D738A">
                        <w:rPr>
                          <w:rFonts w:ascii="Arial" w:eastAsia="Times New Roman" w:hAnsi="Arial" w:cs="Arial"/>
                          <w:b/>
                          <w:bCs/>
                          <w:sz w:val="20"/>
                          <w:szCs w:val="20"/>
                          <w:u w:val="single"/>
                          <w:lang w:eastAsia="en-GB"/>
                        </w:rPr>
                        <w:t> Other information:</w:t>
                      </w:r>
                    </w:p>
                    <w:p w:rsidR="00EF199B" w:rsidRPr="00EF199B" w:rsidRDefault="00EF199B" w:rsidP="00EF199B">
                      <w:pPr>
                        <w:pStyle w:val="ListParagraph"/>
                        <w:numPr>
                          <w:ilvl w:val="0"/>
                          <w:numId w:val="7"/>
                        </w:numPr>
                        <w:shd w:val="clear" w:color="auto" w:fill="FFFFFF"/>
                        <w:spacing w:after="0"/>
                        <w:outlineLvl w:val="1"/>
                        <w:rPr>
                          <w:rFonts w:ascii="Arial" w:eastAsia="Times New Roman" w:hAnsi="Arial" w:cs="Arial"/>
                          <w:b/>
                          <w:bCs/>
                          <w:color w:val="0075DC"/>
                          <w:sz w:val="20"/>
                          <w:szCs w:val="20"/>
                          <w:lang w:eastAsia="en-GB"/>
                        </w:rPr>
                      </w:pPr>
                      <w:r w:rsidRPr="00EF199B">
                        <w:rPr>
                          <w:rFonts w:ascii="Arial" w:eastAsia="Times New Roman" w:hAnsi="Arial" w:cs="Arial"/>
                          <w:color w:val="000000"/>
                          <w:sz w:val="20"/>
                          <w:szCs w:val="20"/>
                          <w:lang w:eastAsia="en-GB"/>
                        </w:rPr>
                        <w:t>An initial visit to the setting may be made to discuss the application.</w:t>
                      </w:r>
                    </w:p>
                    <w:p w:rsidR="00EF199B" w:rsidRPr="00EF199B" w:rsidRDefault="00EF199B" w:rsidP="00EF199B">
                      <w:pPr>
                        <w:pStyle w:val="ListParagraph"/>
                        <w:numPr>
                          <w:ilvl w:val="0"/>
                          <w:numId w:val="7"/>
                        </w:numPr>
                        <w:shd w:val="clear" w:color="auto" w:fill="FFFFFF"/>
                        <w:spacing w:after="0"/>
                        <w:outlineLvl w:val="1"/>
                        <w:rPr>
                          <w:rFonts w:ascii="Arial" w:eastAsia="Times New Roman" w:hAnsi="Arial" w:cs="Arial"/>
                          <w:b/>
                          <w:bCs/>
                          <w:color w:val="0075DC"/>
                          <w:sz w:val="20"/>
                          <w:szCs w:val="20"/>
                          <w:lang w:eastAsia="en-GB"/>
                        </w:rPr>
                      </w:pPr>
                      <w:r w:rsidRPr="00EF199B">
                        <w:rPr>
                          <w:rFonts w:ascii="Arial" w:eastAsia="Times New Roman" w:hAnsi="Arial" w:cs="Arial"/>
                          <w:color w:val="000000"/>
                          <w:sz w:val="20"/>
                          <w:szCs w:val="20"/>
                          <w:lang w:eastAsia="en-GB"/>
                        </w:rPr>
                        <w:t>Setting staff will be responsible for informing parents and arranging meetings when considered appropriate</w:t>
                      </w:r>
                    </w:p>
                    <w:p w:rsidR="00EF199B" w:rsidRPr="00EF199B" w:rsidRDefault="00EF199B" w:rsidP="00EF199B">
                      <w:pPr>
                        <w:pStyle w:val="ListParagraph"/>
                        <w:numPr>
                          <w:ilvl w:val="0"/>
                          <w:numId w:val="7"/>
                        </w:numPr>
                        <w:shd w:val="clear" w:color="auto" w:fill="FFFFFF"/>
                        <w:spacing w:after="0"/>
                        <w:outlineLvl w:val="1"/>
                        <w:rPr>
                          <w:rFonts w:ascii="Arial" w:eastAsia="Times New Roman" w:hAnsi="Arial" w:cs="Arial"/>
                          <w:b/>
                          <w:bCs/>
                          <w:color w:val="0075DC"/>
                          <w:sz w:val="20"/>
                          <w:szCs w:val="20"/>
                          <w:lang w:eastAsia="en-GB"/>
                        </w:rPr>
                      </w:pPr>
                      <w:r w:rsidRPr="00EF199B">
                        <w:rPr>
                          <w:rFonts w:ascii="Arial" w:eastAsia="Times New Roman" w:hAnsi="Arial" w:cs="Arial"/>
                          <w:color w:val="000000"/>
                          <w:sz w:val="20"/>
                          <w:szCs w:val="20"/>
                          <w:lang w:eastAsia="en-GB"/>
                        </w:rPr>
                        <w:t>Further support can be accessed through a SENCO surgery for advice/assistance with the application.</w:t>
                      </w:r>
                    </w:p>
                    <w:p w:rsidR="00EF199B" w:rsidRPr="00EF199B" w:rsidRDefault="00EF199B" w:rsidP="00EF199B">
                      <w:pPr>
                        <w:pStyle w:val="ListParagraph"/>
                        <w:numPr>
                          <w:ilvl w:val="0"/>
                          <w:numId w:val="7"/>
                        </w:numPr>
                        <w:shd w:val="clear" w:color="auto" w:fill="FFFFFF"/>
                        <w:spacing w:after="0"/>
                        <w:outlineLvl w:val="1"/>
                        <w:rPr>
                          <w:rFonts w:ascii="Arial" w:eastAsia="Times New Roman" w:hAnsi="Arial" w:cs="Arial"/>
                          <w:b/>
                          <w:bCs/>
                          <w:color w:val="0075DC"/>
                          <w:sz w:val="20"/>
                          <w:szCs w:val="20"/>
                          <w:lang w:eastAsia="en-GB"/>
                        </w:rPr>
                      </w:pPr>
                      <w:r w:rsidRPr="00EF199B">
                        <w:rPr>
                          <w:rFonts w:ascii="Arial" w:eastAsia="Times New Roman" w:hAnsi="Arial" w:cs="Arial"/>
                          <w:color w:val="000000"/>
                          <w:sz w:val="20"/>
                          <w:szCs w:val="20"/>
                          <w:lang w:eastAsia="en-GB"/>
                        </w:rPr>
                        <w:t>Funding is decided via the Special Educational Needs Early Years Panel</w:t>
                      </w:r>
                    </w:p>
                    <w:p w:rsidR="00EF199B" w:rsidRPr="00EF199B" w:rsidRDefault="00EF199B">
                      <w:pPr>
                        <w:rPr>
                          <w:rFonts w:ascii="Arial" w:hAnsi="Arial" w:cs="Arial"/>
                          <w:sz w:val="20"/>
                          <w:szCs w:val="20"/>
                        </w:rPr>
                      </w:pPr>
                    </w:p>
                  </w:txbxContent>
                </v:textbox>
                <w10:wrap type="square"/>
              </v:shape>
            </w:pict>
          </mc:Fallback>
        </mc:AlternateContent>
      </w:r>
    </w:p>
    <w:p w:rsidR="000B6E5E" w:rsidRDefault="000B6E5E" w:rsidP="006166CD">
      <w:pPr>
        <w:rPr>
          <w:u w:val="single"/>
        </w:rPr>
      </w:pPr>
    </w:p>
    <w:p w:rsidR="000B6E5E" w:rsidRDefault="000B6E5E" w:rsidP="006166CD">
      <w:pPr>
        <w:rPr>
          <w:u w:val="single"/>
        </w:rPr>
      </w:pPr>
    </w:p>
    <w:p w:rsidR="000B6E5E" w:rsidRDefault="000B6E5E" w:rsidP="006166CD">
      <w:pPr>
        <w:rPr>
          <w:u w:val="single"/>
        </w:rPr>
      </w:pPr>
    </w:p>
    <w:p w:rsidR="00EF199B" w:rsidRDefault="00EF199B" w:rsidP="006166CD">
      <w:pPr>
        <w:rPr>
          <w:u w:val="single"/>
        </w:rPr>
      </w:pPr>
    </w:p>
    <w:p w:rsidR="00EF199B" w:rsidRDefault="00EF199B" w:rsidP="006166CD">
      <w:pPr>
        <w:rPr>
          <w:u w:val="single"/>
        </w:rPr>
      </w:pPr>
    </w:p>
    <w:p w:rsidR="000B6E5E" w:rsidRDefault="000B6E5E" w:rsidP="006166CD">
      <w:pPr>
        <w:rPr>
          <w:u w:val="single"/>
        </w:rPr>
      </w:pPr>
    </w:p>
    <w:p w:rsidR="006166CD" w:rsidRPr="006166CD" w:rsidRDefault="006166CD" w:rsidP="006166CD"/>
    <w:sectPr w:rsidR="006166CD" w:rsidRPr="006166C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2B2" w:rsidRDefault="004522B2" w:rsidP="00EF199B">
      <w:pPr>
        <w:spacing w:after="0" w:line="240" w:lineRule="auto"/>
      </w:pPr>
      <w:r>
        <w:separator/>
      </w:r>
    </w:p>
  </w:endnote>
  <w:endnote w:type="continuationSeparator" w:id="0">
    <w:p w:rsidR="004522B2" w:rsidRDefault="004522B2" w:rsidP="00EF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2B2" w:rsidRDefault="004522B2" w:rsidP="00EF199B">
      <w:pPr>
        <w:spacing w:after="0" w:line="240" w:lineRule="auto"/>
      </w:pPr>
      <w:r>
        <w:separator/>
      </w:r>
    </w:p>
  </w:footnote>
  <w:footnote w:type="continuationSeparator" w:id="0">
    <w:p w:rsidR="004522B2" w:rsidRDefault="004522B2" w:rsidP="00EF1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9B" w:rsidRDefault="00EF199B" w:rsidP="00EF199B">
    <w:pPr>
      <w:pStyle w:val="Header"/>
      <w:ind w:left="1440"/>
      <w:jc w:val="right"/>
    </w:pPr>
    <w:r>
      <w:rPr>
        <w:b/>
        <w:noProof/>
        <w:color w:val="FF0000"/>
        <w:sz w:val="40"/>
        <w:szCs w:val="40"/>
        <w:lang w:eastAsia="en-GB"/>
      </w:rPr>
      <w:drawing>
        <wp:anchor distT="0" distB="0" distL="114300" distR="114300" simplePos="0" relativeHeight="251638784" behindDoc="0" locked="0" layoutInCell="1" allowOverlap="1" wp14:anchorId="75A59295" wp14:editId="6BF56513">
          <wp:simplePos x="0" y="0"/>
          <wp:positionH relativeFrom="column">
            <wp:posOffset>3905250</wp:posOffset>
          </wp:positionH>
          <wp:positionV relativeFrom="paragraph">
            <wp:posOffset>-10160</wp:posOffset>
          </wp:positionV>
          <wp:extent cx="2209800" cy="4762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76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AA6"/>
    <w:multiLevelType w:val="hybridMultilevel"/>
    <w:tmpl w:val="FCD6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06442"/>
    <w:multiLevelType w:val="hybridMultilevel"/>
    <w:tmpl w:val="D552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F70A8"/>
    <w:multiLevelType w:val="hybridMultilevel"/>
    <w:tmpl w:val="3A3EB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99477C"/>
    <w:multiLevelType w:val="hybridMultilevel"/>
    <w:tmpl w:val="3146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3A123C"/>
    <w:multiLevelType w:val="hybridMultilevel"/>
    <w:tmpl w:val="6A72F20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5" w15:restartNumberingAfterBreak="0">
    <w:nsid w:val="777464FC"/>
    <w:multiLevelType w:val="hybridMultilevel"/>
    <w:tmpl w:val="05D6343C"/>
    <w:lvl w:ilvl="0" w:tplc="AD344C3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45"/>
    <w:rsid w:val="00084808"/>
    <w:rsid w:val="000B6E5E"/>
    <w:rsid w:val="00161FCA"/>
    <w:rsid w:val="00216A62"/>
    <w:rsid w:val="002B77FC"/>
    <w:rsid w:val="00407060"/>
    <w:rsid w:val="00431B45"/>
    <w:rsid w:val="004522B2"/>
    <w:rsid w:val="004760D8"/>
    <w:rsid w:val="0050650B"/>
    <w:rsid w:val="005B4B87"/>
    <w:rsid w:val="005B6FC1"/>
    <w:rsid w:val="005D618C"/>
    <w:rsid w:val="006166CD"/>
    <w:rsid w:val="006D738A"/>
    <w:rsid w:val="00750F46"/>
    <w:rsid w:val="00782C17"/>
    <w:rsid w:val="007C4394"/>
    <w:rsid w:val="00807909"/>
    <w:rsid w:val="008315F1"/>
    <w:rsid w:val="008C3C82"/>
    <w:rsid w:val="009621B6"/>
    <w:rsid w:val="00A548FD"/>
    <w:rsid w:val="00AE50CD"/>
    <w:rsid w:val="00B20086"/>
    <w:rsid w:val="00BD55AB"/>
    <w:rsid w:val="00D96C21"/>
    <w:rsid w:val="00E32D6C"/>
    <w:rsid w:val="00EF199B"/>
    <w:rsid w:val="00F61B71"/>
    <w:rsid w:val="00FD2614"/>
    <w:rsid w:val="00FE48AE"/>
    <w:rsid w:val="00FF6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EA2AD-3673-4F7E-80CC-20538CE2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B45"/>
    <w:rPr>
      <w:rFonts w:ascii="Tahoma" w:hAnsi="Tahoma" w:cs="Tahoma"/>
      <w:sz w:val="16"/>
      <w:szCs w:val="16"/>
    </w:rPr>
  </w:style>
  <w:style w:type="character" w:styleId="Hyperlink">
    <w:name w:val="Hyperlink"/>
    <w:basedOn w:val="DefaultParagraphFont"/>
    <w:uiPriority w:val="99"/>
    <w:unhideWhenUsed/>
    <w:rsid w:val="00431B45"/>
    <w:rPr>
      <w:color w:val="0000FF" w:themeColor="hyperlink"/>
      <w:u w:val="single"/>
    </w:rPr>
  </w:style>
  <w:style w:type="paragraph" w:styleId="ListParagraph">
    <w:name w:val="List Paragraph"/>
    <w:basedOn w:val="Normal"/>
    <w:uiPriority w:val="34"/>
    <w:qFormat/>
    <w:rsid w:val="0050650B"/>
    <w:pPr>
      <w:ind w:left="720"/>
      <w:contextualSpacing/>
    </w:pPr>
  </w:style>
  <w:style w:type="paragraph" w:styleId="Header">
    <w:name w:val="header"/>
    <w:basedOn w:val="Normal"/>
    <w:link w:val="HeaderChar"/>
    <w:uiPriority w:val="99"/>
    <w:unhideWhenUsed/>
    <w:rsid w:val="00EF1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99B"/>
  </w:style>
  <w:style w:type="paragraph" w:styleId="Footer">
    <w:name w:val="footer"/>
    <w:basedOn w:val="Normal"/>
    <w:link w:val="FooterChar"/>
    <w:uiPriority w:val="99"/>
    <w:unhideWhenUsed/>
    <w:rsid w:val="00EF1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9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team@tameside.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Nteam@tameside.gov.uk" TargetMode="External"/><Relationship Id="rId12" Type="http://schemas.openxmlformats.org/officeDocument/2006/relationships/hyperlink" Target="mailto:senteam@tamesid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nteam@tameside.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nteam@tameside.gov.uk" TargetMode="External"/><Relationship Id="rId4" Type="http://schemas.openxmlformats.org/officeDocument/2006/relationships/webSettings" Target="webSettings.xml"/><Relationship Id="rId9" Type="http://schemas.openxmlformats.org/officeDocument/2006/relationships/hyperlink" Target="mailto:senteam@tameside.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Morris</dc:creator>
  <cp:lastModifiedBy>Julie Gallagher</cp:lastModifiedBy>
  <cp:revision>2</cp:revision>
  <dcterms:created xsi:type="dcterms:W3CDTF">2021-03-16T15:13:00Z</dcterms:created>
  <dcterms:modified xsi:type="dcterms:W3CDTF">2021-03-16T15:13:00Z</dcterms:modified>
</cp:coreProperties>
</file>