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D0" w:rsidRDefault="005822BF">
      <w:r>
        <w:tab/>
      </w:r>
      <w:r>
        <w:tab/>
      </w:r>
      <w:r>
        <w:tab/>
      </w:r>
      <w:r w:rsidR="009E77E4">
        <w:tab/>
      </w:r>
      <w:r w:rsidR="009E77E4">
        <w:tab/>
      </w:r>
      <w:r>
        <w:rPr>
          <w:rFonts w:ascii="Arial" w:hAnsi="Arial" w:cs="Arial"/>
          <w:b/>
          <w:noProof/>
          <w:color w:val="00ADBA"/>
          <w:sz w:val="40"/>
          <w:lang w:eastAsia="en-GB"/>
        </w:rPr>
        <w:drawing>
          <wp:inline distT="0" distB="0" distL="0" distR="0" wp14:anchorId="3B4B9E0C" wp14:editId="5EFB0C6C">
            <wp:extent cx="1593410" cy="42015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418" cy="419100"/>
                    </a:xfrm>
                    <a:prstGeom prst="rect">
                      <a:avLst/>
                    </a:prstGeom>
                    <a:noFill/>
                  </pic:spPr>
                </pic:pic>
              </a:graphicData>
            </a:graphic>
          </wp:inline>
        </w:drawing>
      </w:r>
      <w:r>
        <w:t xml:space="preserve">   </w:t>
      </w:r>
      <w:r>
        <w:rPr>
          <w:rFonts w:ascii="Arial" w:hAnsi="Arial" w:cs="Arial"/>
          <w:b/>
          <w:noProof/>
          <w:color w:val="00ADBA"/>
          <w:sz w:val="40"/>
          <w:lang w:eastAsia="en-GB"/>
        </w:rPr>
        <w:t xml:space="preserve"> </w:t>
      </w:r>
      <w:r>
        <w:rPr>
          <w:rFonts w:ascii="Arial" w:hAnsi="Arial" w:cs="Arial"/>
          <w:b/>
          <w:noProof/>
          <w:color w:val="00ADBA"/>
          <w:sz w:val="40"/>
          <w:lang w:eastAsia="en-GB"/>
        </w:rPr>
        <w:tab/>
      </w:r>
    </w:p>
    <w:p w:rsidR="00331AD0" w:rsidRPr="00331AD0" w:rsidRDefault="00331AD0" w:rsidP="00331AD0"/>
    <w:p w:rsidR="00331AD0" w:rsidRPr="00331AD0" w:rsidRDefault="00331AD0" w:rsidP="00331AD0">
      <w:bookmarkStart w:id="0" w:name="_GoBack"/>
      <w:bookmarkEnd w:id="0"/>
    </w:p>
    <w:p w:rsidR="00331AD0" w:rsidRPr="00331AD0" w:rsidRDefault="00331AD0" w:rsidP="00331AD0"/>
    <w:p w:rsidR="00331AD0" w:rsidRDefault="00331AD0" w:rsidP="00190FEF">
      <w:pPr>
        <w:jc w:val="center"/>
      </w:pPr>
    </w:p>
    <w:p w:rsidR="00190FEF" w:rsidRDefault="00190FEF" w:rsidP="00190FEF">
      <w:pPr>
        <w:pStyle w:val="Mainheading"/>
        <w:jc w:val="center"/>
        <w:rPr>
          <w:color w:val="00ADBA"/>
          <w:sz w:val="40"/>
        </w:rPr>
      </w:pPr>
      <w:r>
        <w:rPr>
          <w:color w:val="00ADBA"/>
          <w:sz w:val="40"/>
        </w:rPr>
        <w:t>Social communication needs – Approach and Strategies for Parents/Carers and Professionals</w:t>
      </w:r>
    </w:p>
    <w:p w:rsidR="00190FEF" w:rsidRPr="00190FEF" w:rsidRDefault="00190FEF" w:rsidP="00190FEF">
      <w:pPr>
        <w:pStyle w:val="Mainheading"/>
        <w:jc w:val="center"/>
        <w:rPr>
          <w:color w:val="00ADBA"/>
          <w:sz w:val="16"/>
          <w:szCs w:val="16"/>
        </w:rPr>
      </w:pPr>
      <w:r w:rsidRPr="00190FEF">
        <w:rPr>
          <w:color w:val="00ADBA"/>
          <w:sz w:val="16"/>
          <w:szCs w:val="16"/>
        </w:rPr>
        <w:t>Developed by C Aldred and Pennine ASD Workstream (2018)</w:t>
      </w:r>
    </w:p>
    <w:p w:rsidR="00A75C7D" w:rsidRDefault="00A75C7D" w:rsidP="00A75C7D">
      <w:pPr>
        <w:pStyle w:val="Mainheading"/>
        <w:contextualSpacing/>
        <w:rPr>
          <w:b w:val="0"/>
          <w:color w:val="auto"/>
          <w:sz w:val="24"/>
          <w:szCs w:val="24"/>
        </w:rPr>
      </w:pPr>
    </w:p>
    <w:p w:rsidR="00AD7B0D" w:rsidRDefault="00AD7B0D" w:rsidP="00AD7B0D">
      <w:pPr>
        <w:spacing w:after="0" w:line="240" w:lineRule="auto"/>
        <w:ind w:left="993"/>
        <w:rPr>
          <w:rFonts w:ascii="Arial" w:eastAsia="Times New Roman" w:hAnsi="Arial" w:cs="Arial"/>
          <w:sz w:val="24"/>
          <w:szCs w:val="24"/>
          <w:lang w:eastAsia="en-GB"/>
        </w:rPr>
      </w:pPr>
      <w:r w:rsidRPr="00AD7B0D">
        <w:rPr>
          <w:rFonts w:ascii="Arial" w:eastAsia="Times New Roman" w:hAnsi="Arial" w:cs="Arial"/>
          <w:sz w:val="24"/>
          <w:szCs w:val="24"/>
          <w:lang w:eastAsia="en-GB"/>
        </w:rPr>
        <w:t>C</w:t>
      </w:r>
      <w:r>
        <w:rPr>
          <w:rFonts w:ascii="Arial" w:eastAsia="Times New Roman" w:hAnsi="Arial" w:cs="Arial"/>
          <w:sz w:val="24"/>
          <w:szCs w:val="24"/>
          <w:lang w:eastAsia="en-GB"/>
        </w:rPr>
        <w:t xml:space="preserve">hildren and young people with </w:t>
      </w:r>
      <w:r w:rsidRPr="00AD7B0D">
        <w:rPr>
          <w:rFonts w:ascii="Arial" w:eastAsia="Times New Roman" w:hAnsi="Arial" w:cs="Arial"/>
          <w:b/>
          <w:sz w:val="24"/>
          <w:szCs w:val="24"/>
          <w:lang w:eastAsia="en-GB"/>
        </w:rPr>
        <w:t xml:space="preserve">social communication needs </w:t>
      </w:r>
      <w:r w:rsidRPr="00AD7B0D">
        <w:rPr>
          <w:rFonts w:ascii="Arial" w:eastAsia="Times New Roman" w:hAnsi="Arial" w:cs="Arial"/>
          <w:sz w:val="24"/>
          <w:szCs w:val="24"/>
          <w:lang w:eastAsia="en-GB"/>
        </w:rPr>
        <w:t>can experience difficulties</w:t>
      </w:r>
      <w:r w:rsidRPr="00AD7B0D">
        <w:rPr>
          <w:rFonts w:ascii="Arial" w:eastAsia="Times New Roman" w:hAnsi="Arial" w:cs="Arial"/>
          <w:b/>
          <w:sz w:val="24"/>
          <w:szCs w:val="24"/>
          <w:lang w:eastAsia="en-GB"/>
        </w:rPr>
        <w:t xml:space="preserve"> </w:t>
      </w:r>
      <w:r w:rsidRPr="00AD7B0D">
        <w:rPr>
          <w:rFonts w:ascii="Arial" w:eastAsia="Times New Roman" w:hAnsi="Arial" w:cs="Arial"/>
          <w:sz w:val="24"/>
          <w:szCs w:val="24"/>
          <w:lang w:eastAsia="en-GB"/>
        </w:rPr>
        <w:t>in a number of areas:</w:t>
      </w:r>
    </w:p>
    <w:p w:rsidR="00AD7B0D" w:rsidRDefault="00AD7B0D" w:rsidP="00AD7B0D">
      <w:pPr>
        <w:spacing w:after="0" w:line="240" w:lineRule="auto"/>
        <w:ind w:left="993"/>
        <w:rPr>
          <w:rFonts w:ascii="Arial" w:eastAsia="Times New Roman" w:hAnsi="Arial" w:cs="Arial"/>
          <w:sz w:val="24"/>
          <w:szCs w:val="24"/>
          <w:lang w:eastAsia="en-GB"/>
        </w:rPr>
      </w:pPr>
    </w:p>
    <w:p w:rsidR="00AD7B0D" w:rsidRDefault="00AD7B0D" w:rsidP="00AD7B0D">
      <w:pPr>
        <w:pStyle w:val="ListParagraph"/>
        <w:numPr>
          <w:ilvl w:val="0"/>
          <w:numId w:val="10"/>
        </w:numPr>
        <w:spacing w:after="0" w:line="240" w:lineRule="auto"/>
        <w:rPr>
          <w:rFonts w:ascii="Arial" w:eastAsia="Times New Roman" w:hAnsi="Arial" w:cs="Arial"/>
          <w:sz w:val="24"/>
          <w:szCs w:val="24"/>
          <w:lang w:eastAsia="en-GB"/>
        </w:rPr>
      </w:pPr>
      <w:r w:rsidRPr="00AD7B0D">
        <w:rPr>
          <w:rFonts w:ascii="Arial" w:eastAsia="Times New Roman" w:hAnsi="Arial" w:cs="Arial"/>
          <w:sz w:val="24"/>
          <w:szCs w:val="24"/>
          <w:lang w:eastAsia="en-GB"/>
        </w:rPr>
        <w:t>Social interaction and communication</w:t>
      </w:r>
    </w:p>
    <w:p w:rsidR="00AD7B0D" w:rsidRDefault="00AD7B0D" w:rsidP="00AD7B0D">
      <w:pPr>
        <w:pStyle w:val="ListParagraph"/>
        <w:numPr>
          <w:ilvl w:val="0"/>
          <w:numId w:val="10"/>
        </w:numPr>
        <w:spacing w:after="0" w:line="240" w:lineRule="auto"/>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Restricted repetitive behaviours and interests, which may include inflexible thinking style and sensory impairments </w:t>
      </w:r>
    </w:p>
    <w:p w:rsidR="00AD7B0D" w:rsidRPr="00AD7B0D" w:rsidRDefault="00AD7B0D" w:rsidP="00AD7B0D">
      <w:pPr>
        <w:pStyle w:val="ListParagraph"/>
        <w:numPr>
          <w:ilvl w:val="0"/>
          <w:numId w:val="10"/>
        </w:numPr>
        <w:spacing w:after="0" w:line="240" w:lineRule="auto"/>
        <w:rPr>
          <w:rFonts w:ascii="Arial" w:eastAsia="Times New Roman" w:hAnsi="Arial" w:cs="Arial"/>
          <w:sz w:val="24"/>
          <w:szCs w:val="24"/>
          <w:lang w:eastAsia="en-GB"/>
        </w:rPr>
      </w:pPr>
      <w:r w:rsidRPr="00AD7B0D">
        <w:rPr>
          <w:rFonts w:ascii="Arial" w:eastAsia="Times New Roman" w:hAnsi="Arial" w:cs="Arial"/>
          <w:sz w:val="24"/>
          <w:szCs w:val="24"/>
          <w:lang w:eastAsia="en-GB"/>
        </w:rPr>
        <w:t>Poor emotional regulation (anxiety and anger)</w:t>
      </w:r>
    </w:p>
    <w:p w:rsidR="00AD7B0D" w:rsidRPr="00AD7B0D" w:rsidRDefault="00AD7B0D" w:rsidP="00AD7B0D">
      <w:pPr>
        <w:spacing w:after="0" w:line="240" w:lineRule="auto"/>
        <w:ind w:left="993"/>
        <w:rPr>
          <w:rFonts w:ascii="Arial" w:eastAsia="Times New Roman" w:hAnsi="Arial" w:cs="Arial"/>
          <w:sz w:val="24"/>
          <w:szCs w:val="24"/>
          <w:lang w:eastAsia="en-GB"/>
        </w:rPr>
      </w:pPr>
    </w:p>
    <w:p w:rsidR="00AD7B0D" w:rsidRPr="00AD7B0D" w:rsidRDefault="00AD7B0D" w:rsidP="00AD7B0D">
      <w:pPr>
        <w:spacing w:after="0" w:line="240" w:lineRule="auto"/>
        <w:ind w:left="993"/>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 impairments may vary widely in the way they present or may vary from one context to another e.g. home, school with peers or in new situations. Social communication needs can occur across a wide range of abilities from learning disability to age appropriate learning to gifted and talented and may occur alongside other developmental difficulties e.g. anxiety, motor co-ordination difficulty, language disorder, ADHD. </w:t>
      </w:r>
    </w:p>
    <w:p w:rsidR="00AD7B0D" w:rsidRPr="00AD7B0D" w:rsidRDefault="00AD7B0D" w:rsidP="00AD7B0D">
      <w:pPr>
        <w:spacing w:after="0" w:line="240" w:lineRule="auto"/>
        <w:ind w:left="993"/>
        <w:rPr>
          <w:rFonts w:ascii="Arial" w:eastAsia="Times New Roman" w:hAnsi="Arial" w:cs="Arial"/>
          <w:sz w:val="24"/>
          <w:szCs w:val="24"/>
          <w:lang w:eastAsia="en-GB"/>
        </w:rPr>
      </w:pPr>
    </w:p>
    <w:p w:rsidR="00AD7B0D" w:rsidRDefault="00AD7B0D" w:rsidP="00AD7B0D">
      <w:pPr>
        <w:spacing w:after="0" w:line="240" w:lineRule="auto"/>
        <w:ind w:left="993"/>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Some of the difficulties that young people with social communication needs can experience include:</w:t>
      </w:r>
    </w:p>
    <w:p w:rsidR="00AD7B0D" w:rsidRDefault="00AD7B0D" w:rsidP="00AD7B0D">
      <w:pPr>
        <w:spacing w:after="0" w:line="240" w:lineRule="auto"/>
        <w:ind w:left="993"/>
        <w:rPr>
          <w:rFonts w:ascii="Calibri" w:eastAsia="Times New Roman" w:hAnsi="Calibri" w:cs="Times New Roman"/>
          <w:sz w:val="24"/>
          <w:szCs w:val="24"/>
          <w:lang w:eastAsia="en-GB"/>
        </w:rPr>
      </w:pP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Difficulties in understanding social situations and responding to normal environmental cues;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Difficulty in recognising other people’s feeling and intentions;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Inappropriate or limited social initiative and problems with establishing and maintaining reciprocal social relationships;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Inflexibility of thinking and a tendency to follow personal agendas which are not easily amenable to adult direction with an absence of awareness of the needs or emotions of others;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Difficulty with open-ended or unstructured situations and with change;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Limitations in expressive or creative activities;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Obsessive interests or repetitive activities;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Unusual features in their use of expressive language;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Reduced or limited two-way communication for conversations;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Difficulty adapting to same age peer interaction;</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Difficulty forming and maintaining friendship skills; </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Difficulty in transitioning from activities, rooms, year groups and schools;</w:t>
      </w:r>
    </w:p>
    <w:p w:rsidR="00AD7B0D" w:rsidRPr="00AD7B0D" w:rsidRDefault="00AD7B0D" w:rsidP="00AD7B0D">
      <w:pPr>
        <w:pStyle w:val="ListParagraph"/>
        <w:numPr>
          <w:ilvl w:val="0"/>
          <w:numId w:val="10"/>
        </w:numPr>
        <w:spacing w:after="0" w:line="240" w:lineRule="auto"/>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 xml:space="preserve">High susceptibility to hyper/hypo sensitivity.  </w:t>
      </w:r>
    </w:p>
    <w:p w:rsidR="00AD7B0D" w:rsidRPr="00AD7B0D" w:rsidRDefault="00AD7B0D" w:rsidP="00AD7B0D">
      <w:pPr>
        <w:spacing w:after="0" w:line="240" w:lineRule="auto"/>
        <w:ind w:left="1440"/>
        <w:rPr>
          <w:rFonts w:ascii="Arial" w:eastAsia="Times New Roman" w:hAnsi="Arial" w:cs="Arial"/>
          <w:sz w:val="24"/>
          <w:szCs w:val="24"/>
          <w:lang w:eastAsia="en-GB"/>
        </w:rPr>
      </w:pPr>
      <w:r w:rsidRPr="00AD7B0D">
        <w:rPr>
          <w:rFonts w:ascii="Arial" w:eastAsia="Times New Roman" w:hAnsi="Arial" w:cs="Arial"/>
          <w:sz w:val="24"/>
          <w:szCs w:val="24"/>
          <w:lang w:eastAsia="en-GB"/>
        </w:rPr>
        <w:t> </w:t>
      </w:r>
    </w:p>
    <w:p w:rsidR="00AD7B0D" w:rsidRPr="00AD7B0D" w:rsidRDefault="00AD7B0D" w:rsidP="00AD7B0D">
      <w:pPr>
        <w:spacing w:after="0" w:line="240" w:lineRule="auto"/>
        <w:ind w:left="1440"/>
        <w:rPr>
          <w:rFonts w:ascii="Calibri" w:eastAsia="Times New Roman" w:hAnsi="Calibri" w:cs="Times New Roman"/>
          <w:sz w:val="24"/>
          <w:szCs w:val="24"/>
          <w:lang w:eastAsia="en-GB"/>
        </w:rPr>
      </w:pPr>
    </w:p>
    <w:p w:rsidR="00AD7B0D" w:rsidRDefault="00AD7B0D" w:rsidP="00AD7B0D">
      <w:pPr>
        <w:spacing w:after="0" w:line="240" w:lineRule="auto"/>
        <w:ind w:left="993"/>
        <w:rPr>
          <w:rFonts w:ascii="Arial" w:eastAsia="Times New Roman" w:hAnsi="Arial" w:cs="Arial"/>
          <w:sz w:val="24"/>
          <w:szCs w:val="24"/>
          <w:lang w:eastAsia="en-GB"/>
        </w:rPr>
      </w:pPr>
    </w:p>
    <w:p w:rsidR="00AD7B0D" w:rsidRDefault="00AD7B0D" w:rsidP="00AD7B0D">
      <w:pPr>
        <w:spacing w:after="0" w:line="240" w:lineRule="auto"/>
        <w:ind w:left="993"/>
        <w:rPr>
          <w:rFonts w:ascii="Arial" w:eastAsia="Times New Roman" w:hAnsi="Arial" w:cs="Arial"/>
          <w:sz w:val="24"/>
          <w:szCs w:val="24"/>
          <w:lang w:eastAsia="en-GB"/>
        </w:rPr>
      </w:pPr>
    </w:p>
    <w:p w:rsidR="00AD7B0D" w:rsidRPr="00AD7B0D" w:rsidRDefault="00AD7B0D" w:rsidP="00AD7B0D">
      <w:pPr>
        <w:spacing w:after="0" w:line="240" w:lineRule="auto"/>
        <w:ind w:left="993"/>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These concerns may </w:t>
      </w:r>
      <w:r w:rsidRPr="00AD7B0D">
        <w:rPr>
          <w:rFonts w:ascii="Arial" w:eastAsia="Times New Roman" w:hAnsi="Arial" w:cs="Arial"/>
          <w:b/>
          <w:sz w:val="24"/>
          <w:szCs w:val="24"/>
          <w:lang w:eastAsia="en-GB"/>
        </w:rPr>
        <w:t>change over time</w:t>
      </w:r>
      <w:r w:rsidRPr="00AD7B0D">
        <w:rPr>
          <w:rFonts w:ascii="Arial" w:eastAsia="Times New Roman" w:hAnsi="Arial" w:cs="Arial"/>
          <w:sz w:val="24"/>
          <w:szCs w:val="24"/>
          <w:lang w:eastAsia="en-GB"/>
        </w:rPr>
        <w:t xml:space="preserve"> with </w:t>
      </w:r>
      <w:r w:rsidRPr="00AD7B0D">
        <w:rPr>
          <w:rFonts w:ascii="Arial" w:eastAsia="Times New Roman" w:hAnsi="Arial" w:cs="Arial"/>
          <w:b/>
          <w:sz w:val="24"/>
          <w:szCs w:val="24"/>
          <w:lang w:eastAsia="en-GB"/>
        </w:rPr>
        <w:t>increasing age</w:t>
      </w:r>
      <w:r w:rsidRPr="00AD7B0D">
        <w:rPr>
          <w:rFonts w:ascii="Arial" w:eastAsia="Times New Roman" w:hAnsi="Arial" w:cs="Arial"/>
          <w:sz w:val="24"/>
          <w:szCs w:val="24"/>
          <w:lang w:eastAsia="en-GB"/>
        </w:rPr>
        <w:t xml:space="preserve">. It is necessary to observe a young person over time particularly as social demands increase e.g. increased social expectations in Secondary School, a new peer group, change in environments e.g. meeting new people and new situations. </w:t>
      </w:r>
    </w:p>
    <w:p w:rsidR="00AD7B0D" w:rsidRPr="00AD7B0D" w:rsidRDefault="00AD7B0D" w:rsidP="00AD7B0D">
      <w:pPr>
        <w:spacing w:after="0" w:line="240" w:lineRule="auto"/>
        <w:ind w:left="1701" w:hanging="360"/>
        <w:rPr>
          <w:rFonts w:ascii="Arial" w:eastAsia="Times New Roman" w:hAnsi="Arial" w:cs="Arial"/>
          <w:sz w:val="24"/>
          <w:szCs w:val="24"/>
          <w:lang w:eastAsia="en-GB"/>
        </w:rPr>
      </w:pPr>
    </w:p>
    <w:p w:rsidR="00AD7B0D" w:rsidRPr="00AD7B0D" w:rsidRDefault="00AD7B0D" w:rsidP="00AD7B0D">
      <w:pPr>
        <w:spacing w:after="0" w:line="240" w:lineRule="auto"/>
        <w:ind w:left="993"/>
        <w:rPr>
          <w:rFonts w:ascii="Arial" w:eastAsia="Times New Roman" w:hAnsi="Arial" w:cs="Arial"/>
          <w:sz w:val="24"/>
          <w:szCs w:val="24"/>
          <w:lang w:eastAsia="en-GB"/>
        </w:rPr>
      </w:pPr>
      <w:r w:rsidRPr="00AD7B0D">
        <w:rPr>
          <w:rFonts w:ascii="Arial" w:eastAsia="Times New Roman" w:hAnsi="Arial" w:cs="Arial"/>
          <w:sz w:val="24"/>
          <w:szCs w:val="24"/>
          <w:lang w:eastAsia="en-GB"/>
        </w:rPr>
        <w:t>Whilst many children/ young people demonstrate either temporary or mild difficulties in some of these areas; several areas of persistent concern (over two school terms or longer) should commence a process in accordance with National and Local Guidelines:</w:t>
      </w:r>
    </w:p>
    <w:p w:rsidR="00AD7B0D" w:rsidRPr="00AD7B0D" w:rsidRDefault="00AD7B0D" w:rsidP="00AD7B0D">
      <w:pPr>
        <w:spacing w:after="0" w:line="240" w:lineRule="auto"/>
        <w:ind w:left="993"/>
        <w:rPr>
          <w:rFonts w:ascii="Arial" w:eastAsia="Times New Roman" w:hAnsi="Arial" w:cs="Arial"/>
          <w:sz w:val="24"/>
          <w:szCs w:val="24"/>
          <w:lang w:eastAsia="en-GB"/>
        </w:rPr>
      </w:pPr>
    </w:p>
    <w:p w:rsidR="00AD7B0D" w:rsidRPr="00AD7B0D" w:rsidRDefault="00AD7B0D" w:rsidP="00AD7B0D">
      <w:pPr>
        <w:spacing w:after="0" w:line="240" w:lineRule="auto"/>
        <w:ind w:left="993"/>
        <w:rPr>
          <w:rFonts w:ascii="Arial" w:eastAsia="Times New Roman" w:hAnsi="Arial" w:cs="Arial"/>
          <w:sz w:val="24"/>
          <w:szCs w:val="24"/>
          <w:lang w:eastAsia="en-GB"/>
        </w:rPr>
      </w:pP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School arrange an informal meeting with parents to share and discuss their observations. </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 school and parents complete a parent and professional form to identify areas of social communication concern </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 school make observations/ surveillance of the young person over two school terms in class and in the unstructured times of the day e.g. </w:t>
      </w:r>
      <w:proofErr w:type="gramStart"/>
      <w:r w:rsidRPr="00AD7B0D">
        <w:rPr>
          <w:rFonts w:ascii="Arial" w:eastAsia="Times New Roman" w:hAnsi="Arial" w:cs="Arial"/>
          <w:sz w:val="24"/>
          <w:szCs w:val="24"/>
          <w:lang w:eastAsia="en-GB"/>
        </w:rPr>
        <w:t>break,</w:t>
      </w:r>
      <w:proofErr w:type="gramEnd"/>
      <w:r w:rsidRPr="00AD7B0D">
        <w:rPr>
          <w:rFonts w:ascii="Arial" w:eastAsia="Times New Roman" w:hAnsi="Arial" w:cs="Arial"/>
          <w:sz w:val="24"/>
          <w:szCs w:val="24"/>
          <w:lang w:eastAsia="en-GB"/>
        </w:rPr>
        <w:t xml:space="preserve"> transitions.</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The school to consult with and ask for a ‘second opinion’ from another professional who has experience/ knowledge/ skills in social communication difficulties e.g. SALT, behaviour support, EP.</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 xml:space="preserve">The SENCO/teacher/outside professional/ parent to plan and implement early support strategies </w:t>
      </w:r>
    </w:p>
    <w:p w:rsidR="00AD7B0D" w:rsidRPr="00AD7B0D" w:rsidRDefault="00AD7B0D" w:rsidP="00AD7B0D">
      <w:pPr>
        <w:numPr>
          <w:ilvl w:val="0"/>
          <w:numId w:val="6"/>
        </w:numPr>
        <w:spacing w:after="0" w:line="240" w:lineRule="auto"/>
        <w:contextualSpacing/>
        <w:rPr>
          <w:rFonts w:ascii="Arial" w:eastAsia="Times New Roman" w:hAnsi="Arial" w:cs="Arial"/>
          <w:sz w:val="24"/>
          <w:szCs w:val="24"/>
          <w:lang w:eastAsia="en-GB"/>
        </w:rPr>
      </w:pPr>
      <w:r w:rsidRPr="00AD7B0D">
        <w:rPr>
          <w:rFonts w:ascii="Arial" w:eastAsia="Times New Roman" w:hAnsi="Arial" w:cs="Arial"/>
          <w:sz w:val="24"/>
          <w:szCs w:val="24"/>
          <w:lang w:eastAsia="en-GB"/>
        </w:rPr>
        <w:t>The school to monitor progress review and plan (see below suggestions).</w:t>
      </w:r>
    </w:p>
    <w:p w:rsidR="00AD7B0D" w:rsidRPr="00027377" w:rsidRDefault="00AD7B0D" w:rsidP="00AD7B0D">
      <w:pPr>
        <w:numPr>
          <w:ilvl w:val="0"/>
          <w:numId w:val="6"/>
        </w:numPr>
        <w:spacing w:after="0" w:line="240" w:lineRule="auto"/>
        <w:contextualSpacing/>
        <w:rPr>
          <w:rFonts w:ascii="Calibri" w:eastAsia="Times New Roman" w:hAnsi="Calibri" w:cs="Times New Roman"/>
          <w:sz w:val="24"/>
          <w:szCs w:val="24"/>
          <w:lang w:eastAsia="en-GB"/>
        </w:rPr>
      </w:pPr>
      <w:r w:rsidRPr="00AD7B0D">
        <w:rPr>
          <w:rFonts w:ascii="Arial" w:eastAsia="Times New Roman" w:hAnsi="Arial" w:cs="Arial"/>
          <w:sz w:val="24"/>
          <w:szCs w:val="24"/>
          <w:lang w:eastAsia="en-GB"/>
        </w:rPr>
        <w:t>If significant concerns persist over the review period (two school terms) to refer to Healthy Young Minds (CAMHS) or Paediatric Services in line with local pathway, including the parent-professional form, a summary of information gathered including interventions implemented.</w:t>
      </w:r>
    </w:p>
    <w:p w:rsidR="00027377" w:rsidRPr="00ED3C0F" w:rsidRDefault="00027377" w:rsidP="00027377">
      <w:pPr>
        <w:spacing w:after="0" w:line="240" w:lineRule="auto"/>
        <w:ind w:left="1353"/>
        <w:contextualSpacing/>
        <w:rPr>
          <w:rFonts w:ascii="Calibri" w:eastAsia="Times New Roman" w:hAnsi="Calibri" w:cs="Times New Roman"/>
          <w:sz w:val="24"/>
          <w:szCs w:val="24"/>
          <w:lang w:eastAsia="en-GB"/>
        </w:rPr>
      </w:pPr>
    </w:p>
    <w:p w:rsidR="00ED3C0F" w:rsidRDefault="00ED3C0F" w:rsidP="00ED3C0F">
      <w:pPr>
        <w:spacing w:after="0" w:line="240" w:lineRule="auto"/>
        <w:contextualSpacing/>
        <w:rPr>
          <w:rFonts w:ascii="Arial" w:eastAsia="Times New Roman" w:hAnsi="Arial" w:cs="Arial"/>
          <w:sz w:val="24"/>
          <w:szCs w:val="24"/>
          <w:lang w:eastAsia="en-GB"/>
        </w:rPr>
      </w:pPr>
    </w:p>
    <w:tbl>
      <w:tblPr>
        <w:tblStyle w:val="TableGrid"/>
        <w:tblW w:w="10740" w:type="dxa"/>
        <w:tblLook w:val="04A0" w:firstRow="1" w:lastRow="0" w:firstColumn="1" w:lastColumn="0" w:noHBand="0" w:noVBand="1"/>
      </w:tblPr>
      <w:tblGrid>
        <w:gridCol w:w="3936"/>
        <w:gridCol w:w="4110"/>
        <w:gridCol w:w="2694"/>
      </w:tblGrid>
      <w:tr w:rsidR="00ED3C0F" w:rsidTr="006908BE">
        <w:tc>
          <w:tcPr>
            <w:tcW w:w="10740" w:type="dxa"/>
            <w:gridSpan w:val="3"/>
            <w:tcBorders>
              <w:bottom w:val="single" w:sz="4" w:space="0" w:color="auto"/>
            </w:tcBorders>
          </w:tcPr>
          <w:p w:rsidR="00ED3C0F" w:rsidRPr="00ED3C0F" w:rsidRDefault="00ED3C0F" w:rsidP="00ED3C0F">
            <w:pPr>
              <w:contextualSpacing/>
              <w:jc w:val="center"/>
              <w:rPr>
                <w:rFonts w:ascii="Arial" w:eastAsia="Times New Roman" w:hAnsi="Arial" w:cs="Arial"/>
                <w:b/>
                <w:sz w:val="28"/>
                <w:szCs w:val="28"/>
                <w:lang w:eastAsia="en-GB"/>
              </w:rPr>
            </w:pPr>
            <w:r w:rsidRPr="00ED3C0F">
              <w:rPr>
                <w:rFonts w:ascii="Arial" w:hAnsi="Arial" w:cs="Arial"/>
                <w:b/>
                <w:color w:val="96CB64"/>
                <w:sz w:val="28"/>
                <w:szCs w:val="28"/>
              </w:rPr>
              <w:t>Meeting Needs of Children and Young People</w:t>
            </w:r>
            <w:r w:rsidRPr="00ED3C0F">
              <w:rPr>
                <w:rFonts w:ascii="Arial" w:hAnsi="Arial" w:cs="Arial"/>
                <w:b/>
                <w:color w:val="00B6BE"/>
                <w:sz w:val="28"/>
                <w:szCs w:val="28"/>
              </w:rPr>
              <w:t xml:space="preserve"> </w:t>
            </w:r>
          </w:p>
        </w:tc>
      </w:tr>
      <w:tr w:rsidR="00ED3C0F" w:rsidTr="006908BE">
        <w:tc>
          <w:tcPr>
            <w:tcW w:w="10740" w:type="dxa"/>
            <w:gridSpan w:val="3"/>
            <w:shd w:val="clear" w:color="auto" w:fill="F05B89"/>
          </w:tcPr>
          <w:p w:rsidR="00ED3C0F" w:rsidRPr="004A36AB" w:rsidRDefault="004A36AB" w:rsidP="004A36AB">
            <w:pPr>
              <w:contextualSpacing/>
              <w:jc w:val="center"/>
              <w:rPr>
                <w:rFonts w:ascii="Arial" w:eastAsia="Times New Roman" w:hAnsi="Arial" w:cs="Arial"/>
                <w:b/>
                <w:sz w:val="24"/>
                <w:szCs w:val="24"/>
                <w:lang w:eastAsia="en-GB"/>
              </w:rPr>
            </w:pPr>
            <w:r w:rsidRPr="004A36AB">
              <w:rPr>
                <w:rFonts w:ascii="Arial" w:eastAsia="Times New Roman" w:hAnsi="Arial" w:cs="Arial"/>
                <w:b/>
                <w:color w:val="FFFFFF" w:themeColor="background1"/>
                <w:sz w:val="24"/>
                <w:szCs w:val="24"/>
                <w:lang w:eastAsia="en-GB"/>
              </w:rPr>
              <w:t>SOCIAL COMMUNICATION NEEDS</w:t>
            </w:r>
          </w:p>
        </w:tc>
      </w:tr>
      <w:tr w:rsidR="006908BE" w:rsidTr="006908BE">
        <w:tc>
          <w:tcPr>
            <w:tcW w:w="3936" w:type="dxa"/>
          </w:tcPr>
          <w:p w:rsidR="00ED3C0F" w:rsidRPr="006908BE" w:rsidRDefault="006908BE" w:rsidP="004A36AB">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Social Communication Needs</w:t>
            </w:r>
          </w:p>
        </w:tc>
        <w:tc>
          <w:tcPr>
            <w:tcW w:w="4110" w:type="dxa"/>
          </w:tcPr>
          <w:p w:rsidR="00ED3C0F" w:rsidRPr="006908BE" w:rsidRDefault="006908BE" w:rsidP="004A36AB">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Strategies and Interventions</w:t>
            </w:r>
          </w:p>
        </w:tc>
        <w:tc>
          <w:tcPr>
            <w:tcW w:w="2694" w:type="dxa"/>
          </w:tcPr>
          <w:p w:rsidR="00ED3C0F" w:rsidRPr="006908BE" w:rsidRDefault="006908BE" w:rsidP="004A36AB">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Resources</w:t>
            </w:r>
          </w:p>
        </w:tc>
      </w:tr>
      <w:tr w:rsidR="006908BE" w:rsidTr="006908BE">
        <w:tc>
          <w:tcPr>
            <w:tcW w:w="3936" w:type="dxa"/>
          </w:tcPr>
          <w:p w:rsidR="004A36AB" w:rsidRDefault="004A36AB" w:rsidP="004A36AB">
            <w:pPr>
              <w:pStyle w:val="ListParagraph"/>
              <w:rPr>
                <w:rFonts w:ascii="Arial" w:eastAsia="Times New Roman" w:hAnsi="Arial" w:cs="Arial"/>
                <w:sz w:val="24"/>
                <w:szCs w:val="24"/>
                <w:lang w:eastAsia="en-GB"/>
              </w:rPr>
            </w:pPr>
          </w:p>
          <w:p w:rsidR="004A36AB" w:rsidRPr="004A36AB" w:rsidRDefault="004A36AB" w:rsidP="004A36AB">
            <w:pPr>
              <w:pStyle w:val="ListParagraph"/>
              <w:numPr>
                <w:ilvl w:val="0"/>
                <w:numId w:val="13"/>
              </w:numPr>
              <w:rPr>
                <w:rFonts w:ascii="Arial" w:eastAsia="Times New Roman" w:hAnsi="Arial" w:cs="Arial"/>
                <w:sz w:val="24"/>
                <w:szCs w:val="24"/>
                <w:lang w:eastAsia="en-GB"/>
              </w:rPr>
            </w:pPr>
            <w:r w:rsidRPr="004A36AB">
              <w:rPr>
                <w:rFonts w:ascii="Arial" w:eastAsia="Times New Roman" w:hAnsi="Arial" w:cs="Arial"/>
                <w:sz w:val="24"/>
                <w:szCs w:val="24"/>
                <w:lang w:eastAsia="en-GB"/>
              </w:rPr>
              <w:t>Difficultly knowing how to talk and listen to others in a conversation</w:t>
            </w:r>
          </w:p>
          <w:p w:rsidR="004A36AB" w:rsidRDefault="004A36AB" w:rsidP="004A36AB">
            <w:pPr>
              <w:rPr>
                <w:rFonts w:ascii="Arial" w:eastAsia="Times New Roman" w:hAnsi="Arial" w:cs="Arial"/>
                <w:sz w:val="24"/>
                <w:szCs w:val="24"/>
                <w:lang w:eastAsia="en-GB"/>
              </w:rPr>
            </w:pPr>
          </w:p>
          <w:p w:rsidR="004A36AB" w:rsidRPr="004A36AB" w:rsidRDefault="004A36AB" w:rsidP="004A36AB">
            <w:pPr>
              <w:pStyle w:val="ListParagraph"/>
              <w:numPr>
                <w:ilvl w:val="0"/>
                <w:numId w:val="13"/>
              </w:numPr>
              <w:rPr>
                <w:rFonts w:ascii="Arial" w:eastAsia="Times New Roman" w:hAnsi="Arial" w:cs="Arial"/>
                <w:sz w:val="24"/>
                <w:szCs w:val="24"/>
                <w:lang w:eastAsia="en-GB"/>
              </w:rPr>
            </w:pPr>
            <w:r w:rsidRPr="004A36AB">
              <w:rPr>
                <w:rFonts w:ascii="Arial" w:eastAsia="Times New Roman" w:hAnsi="Arial" w:cs="Arial"/>
                <w:sz w:val="24"/>
                <w:szCs w:val="24"/>
                <w:lang w:eastAsia="en-GB"/>
              </w:rPr>
              <w:t>Echolalia, rather than meaningful language</w:t>
            </w:r>
          </w:p>
          <w:p w:rsidR="004A36AB" w:rsidRDefault="004A36AB" w:rsidP="004A36AB">
            <w:pPr>
              <w:rPr>
                <w:rFonts w:ascii="Arial" w:eastAsia="Times New Roman" w:hAnsi="Arial" w:cs="Arial"/>
                <w:sz w:val="24"/>
                <w:szCs w:val="24"/>
                <w:lang w:eastAsia="en-GB"/>
              </w:rPr>
            </w:pPr>
          </w:p>
          <w:p w:rsidR="004A36AB" w:rsidRPr="004A36AB" w:rsidRDefault="004A36AB" w:rsidP="004A36AB">
            <w:pPr>
              <w:pStyle w:val="ListParagraph"/>
              <w:numPr>
                <w:ilvl w:val="0"/>
                <w:numId w:val="13"/>
              </w:numPr>
              <w:rPr>
                <w:rFonts w:ascii="Arial" w:eastAsia="Times New Roman" w:hAnsi="Arial" w:cs="Arial"/>
                <w:sz w:val="24"/>
                <w:szCs w:val="24"/>
                <w:lang w:eastAsia="en-GB"/>
              </w:rPr>
            </w:pPr>
            <w:r w:rsidRPr="004A36AB">
              <w:rPr>
                <w:rFonts w:ascii="Arial" w:eastAsia="Times New Roman" w:hAnsi="Arial" w:cs="Arial"/>
                <w:sz w:val="24"/>
                <w:szCs w:val="24"/>
                <w:lang w:eastAsia="en-GB"/>
              </w:rPr>
              <w:t>Inability to read the facial expressions of others</w:t>
            </w:r>
          </w:p>
          <w:p w:rsidR="004A36AB" w:rsidRDefault="004A36AB" w:rsidP="004A36AB">
            <w:pPr>
              <w:rPr>
                <w:rFonts w:ascii="Arial" w:eastAsia="Times New Roman" w:hAnsi="Arial" w:cs="Arial"/>
                <w:color w:val="000000"/>
                <w:spacing w:val="-4"/>
                <w:sz w:val="24"/>
                <w:szCs w:val="24"/>
                <w:lang w:eastAsia="en-GB"/>
              </w:rPr>
            </w:pPr>
          </w:p>
          <w:p w:rsidR="004A36AB" w:rsidRPr="004A36AB" w:rsidRDefault="004A36AB" w:rsidP="004A36AB">
            <w:pPr>
              <w:pStyle w:val="ListParagraph"/>
              <w:numPr>
                <w:ilvl w:val="0"/>
                <w:numId w:val="13"/>
              </w:numPr>
              <w:rPr>
                <w:rFonts w:ascii="Arial" w:eastAsia="Times New Roman" w:hAnsi="Arial" w:cs="Arial"/>
                <w:sz w:val="24"/>
                <w:szCs w:val="24"/>
                <w:lang w:eastAsia="en-GB"/>
              </w:rPr>
            </w:pPr>
            <w:r w:rsidRPr="004A36AB">
              <w:rPr>
                <w:rFonts w:ascii="Arial" w:eastAsia="Times New Roman" w:hAnsi="Arial" w:cs="Arial"/>
                <w:color w:val="000000"/>
                <w:spacing w:val="-4"/>
                <w:sz w:val="24"/>
                <w:szCs w:val="24"/>
                <w:lang w:eastAsia="en-GB"/>
              </w:rPr>
              <w:t xml:space="preserve">Lack of ability to recognise and communicate emotions in self </w:t>
            </w:r>
          </w:p>
          <w:p w:rsidR="00ED3C0F" w:rsidRPr="004A36AB" w:rsidRDefault="00ED3C0F" w:rsidP="004A36AB">
            <w:pPr>
              <w:pStyle w:val="ListParagraph"/>
              <w:ind w:left="1713"/>
              <w:rPr>
                <w:rFonts w:ascii="Calibri" w:eastAsia="Times New Roman" w:hAnsi="Calibri" w:cs="Times New Roman"/>
                <w:sz w:val="24"/>
                <w:szCs w:val="24"/>
                <w:lang w:eastAsia="en-GB"/>
              </w:rPr>
            </w:pPr>
          </w:p>
        </w:tc>
        <w:tc>
          <w:tcPr>
            <w:tcW w:w="4110" w:type="dxa"/>
          </w:tcPr>
          <w:p w:rsidR="00ED3C0F" w:rsidRDefault="00ED3C0F" w:rsidP="00ED3C0F">
            <w:pPr>
              <w:contextualSpacing/>
              <w:rPr>
                <w:rFonts w:ascii="Calibri" w:eastAsia="Times New Roman" w:hAnsi="Calibri" w:cs="Times New Roman"/>
                <w:sz w:val="24"/>
                <w:szCs w:val="24"/>
                <w:lang w:eastAsia="en-GB"/>
              </w:rPr>
            </w:pPr>
          </w:p>
          <w:p w:rsidR="004A36AB" w:rsidRPr="00EC185E" w:rsidRDefault="004A36AB" w:rsidP="004A36AB">
            <w:pPr>
              <w:pStyle w:val="ListParagraph"/>
              <w:numPr>
                <w:ilvl w:val="0"/>
                <w:numId w:val="13"/>
              </w:numPr>
              <w:rPr>
                <w:rFonts w:ascii="Arial" w:eastAsia="Times New Roman" w:hAnsi="Arial" w:cs="Arial"/>
                <w:sz w:val="24"/>
                <w:szCs w:val="24"/>
                <w:lang w:eastAsia="en-GB"/>
              </w:rPr>
            </w:pPr>
            <w:r w:rsidRPr="00EC185E">
              <w:rPr>
                <w:rFonts w:ascii="Arial" w:eastAsia="Times New Roman" w:hAnsi="Arial" w:cs="Arial"/>
                <w:sz w:val="24"/>
                <w:szCs w:val="24"/>
                <w:lang w:eastAsia="en-GB"/>
              </w:rPr>
              <w:t>Visual prompt cards e.g. take turns, stay on topic</w:t>
            </w:r>
          </w:p>
          <w:p w:rsidR="004A36AB" w:rsidRPr="00EC185E" w:rsidRDefault="004A36AB" w:rsidP="004A36AB">
            <w:pPr>
              <w:rPr>
                <w:rFonts w:ascii="Arial" w:eastAsia="Times New Roman" w:hAnsi="Arial" w:cs="Arial"/>
                <w:sz w:val="24"/>
                <w:szCs w:val="24"/>
                <w:lang w:eastAsia="en-GB"/>
              </w:rPr>
            </w:pPr>
          </w:p>
          <w:p w:rsidR="004A36AB" w:rsidRPr="00EC185E" w:rsidRDefault="004A36AB" w:rsidP="004A36AB">
            <w:pPr>
              <w:pStyle w:val="ListParagraph"/>
              <w:numPr>
                <w:ilvl w:val="0"/>
                <w:numId w:val="13"/>
              </w:numPr>
              <w:rPr>
                <w:rFonts w:ascii="Arial" w:eastAsia="Times New Roman" w:hAnsi="Arial" w:cs="Arial"/>
                <w:sz w:val="24"/>
                <w:szCs w:val="24"/>
                <w:lang w:eastAsia="en-GB"/>
              </w:rPr>
            </w:pPr>
            <w:r w:rsidRPr="00EC185E">
              <w:rPr>
                <w:rFonts w:ascii="Arial" w:eastAsia="Times New Roman" w:hAnsi="Arial" w:cs="Arial"/>
                <w:sz w:val="24"/>
                <w:szCs w:val="24"/>
                <w:lang w:eastAsia="en-GB"/>
              </w:rPr>
              <w:t xml:space="preserve">Say what you mean (explain double meanings, void sarcasm etc.) </w:t>
            </w:r>
          </w:p>
          <w:p w:rsidR="004A36AB" w:rsidRPr="00EC185E" w:rsidRDefault="004A36AB" w:rsidP="004A36AB">
            <w:pPr>
              <w:pStyle w:val="ListParagraph"/>
              <w:rPr>
                <w:rFonts w:ascii="Arial" w:eastAsia="Times New Roman" w:hAnsi="Arial" w:cs="Arial"/>
                <w:sz w:val="24"/>
                <w:szCs w:val="24"/>
                <w:lang w:eastAsia="en-GB"/>
              </w:rPr>
            </w:pPr>
          </w:p>
          <w:p w:rsidR="00EC185E" w:rsidRPr="00EC185E" w:rsidRDefault="00EC185E" w:rsidP="00EC185E">
            <w:pPr>
              <w:pStyle w:val="ListParagraph"/>
              <w:numPr>
                <w:ilvl w:val="0"/>
                <w:numId w:val="13"/>
              </w:numPr>
              <w:rPr>
                <w:rFonts w:ascii="Arial" w:eastAsia="Times New Roman" w:hAnsi="Arial" w:cs="Arial"/>
                <w:sz w:val="24"/>
                <w:szCs w:val="24"/>
                <w:lang w:eastAsia="en-GB"/>
              </w:rPr>
            </w:pPr>
            <w:r w:rsidRPr="00EC185E">
              <w:rPr>
                <w:rFonts w:ascii="Arial" w:eastAsia="Times New Roman" w:hAnsi="Arial" w:cs="Arial"/>
                <w:sz w:val="24"/>
                <w:szCs w:val="24"/>
                <w:lang w:eastAsia="en-GB"/>
              </w:rPr>
              <w:t xml:space="preserve">Emotions cards and activities </w:t>
            </w:r>
          </w:p>
          <w:p w:rsidR="00EC185E" w:rsidRPr="00EC185E" w:rsidRDefault="00EC185E" w:rsidP="00EC185E">
            <w:pPr>
              <w:pStyle w:val="ListParagraph"/>
              <w:rPr>
                <w:rFonts w:ascii="Arial" w:eastAsia="Times New Roman" w:hAnsi="Arial" w:cs="Arial"/>
                <w:sz w:val="24"/>
                <w:szCs w:val="24"/>
                <w:lang w:eastAsia="en-GB"/>
              </w:rPr>
            </w:pPr>
          </w:p>
          <w:p w:rsidR="004A36AB" w:rsidRDefault="00EC185E" w:rsidP="00EC185E">
            <w:pPr>
              <w:pStyle w:val="ListParagraph"/>
              <w:numPr>
                <w:ilvl w:val="0"/>
                <w:numId w:val="13"/>
              </w:numPr>
              <w:rPr>
                <w:rFonts w:ascii="Calibri" w:eastAsia="Times New Roman" w:hAnsi="Calibri" w:cs="Times New Roman"/>
                <w:sz w:val="24"/>
                <w:szCs w:val="24"/>
                <w:lang w:eastAsia="en-GB"/>
              </w:rPr>
            </w:pPr>
            <w:r w:rsidRPr="00EC185E">
              <w:rPr>
                <w:rFonts w:ascii="Arial" w:eastAsia="Times New Roman" w:hAnsi="Arial" w:cs="Arial"/>
                <w:sz w:val="24"/>
                <w:szCs w:val="24"/>
                <w:lang w:eastAsia="en-GB"/>
              </w:rPr>
              <w:t>Emotional literacy skills e.g. modelling/labelling and use of traffic lights or emotional thermometer</w:t>
            </w:r>
            <w:r w:rsidRPr="00EC185E">
              <w:rPr>
                <w:rFonts w:ascii="Calibri" w:eastAsia="Times New Roman" w:hAnsi="Calibri" w:cs="Times New Roman"/>
                <w:sz w:val="24"/>
                <w:szCs w:val="24"/>
                <w:lang w:eastAsia="en-GB"/>
              </w:rPr>
              <w:t xml:space="preserve"> </w:t>
            </w:r>
          </w:p>
          <w:p w:rsidR="00EC185E" w:rsidRPr="00EC185E" w:rsidRDefault="00EC185E" w:rsidP="00EC185E">
            <w:pPr>
              <w:pStyle w:val="ListParagraph"/>
              <w:rPr>
                <w:rFonts w:ascii="Calibri" w:eastAsia="Times New Roman" w:hAnsi="Calibri" w:cs="Times New Roman"/>
                <w:sz w:val="24"/>
                <w:szCs w:val="24"/>
                <w:lang w:eastAsia="en-GB"/>
              </w:rPr>
            </w:pPr>
          </w:p>
          <w:p w:rsidR="00EC185E" w:rsidRPr="00EC185E" w:rsidRDefault="00EC185E" w:rsidP="00EC185E">
            <w:pPr>
              <w:pStyle w:val="ListParagraph"/>
              <w:rPr>
                <w:rFonts w:ascii="Calibri" w:eastAsia="Times New Roman" w:hAnsi="Calibri" w:cs="Times New Roman"/>
                <w:sz w:val="24"/>
                <w:szCs w:val="24"/>
                <w:lang w:eastAsia="en-GB"/>
              </w:rPr>
            </w:pPr>
          </w:p>
        </w:tc>
        <w:tc>
          <w:tcPr>
            <w:tcW w:w="2694" w:type="dxa"/>
          </w:tcPr>
          <w:p w:rsidR="00ED3C0F" w:rsidRDefault="00ED3C0F" w:rsidP="00ED3C0F">
            <w:pPr>
              <w:contextualSpacing/>
              <w:rPr>
                <w:rFonts w:ascii="Calibri" w:eastAsia="Times New Roman" w:hAnsi="Calibri" w:cs="Times New Roman"/>
                <w:sz w:val="24"/>
                <w:szCs w:val="24"/>
                <w:lang w:eastAsia="en-GB"/>
              </w:rPr>
            </w:pPr>
          </w:p>
          <w:p w:rsidR="00EC185E" w:rsidRDefault="00EC185E" w:rsidP="00EC185E">
            <w:pPr>
              <w:pStyle w:val="ListParagraph"/>
              <w:numPr>
                <w:ilvl w:val="0"/>
                <w:numId w:val="13"/>
              </w:numPr>
              <w:rPr>
                <w:rFonts w:ascii="Arial" w:eastAsia="Times New Roman" w:hAnsi="Arial" w:cs="Arial"/>
                <w:sz w:val="24"/>
                <w:szCs w:val="24"/>
                <w:lang w:eastAsia="en-GB"/>
              </w:rPr>
            </w:pPr>
            <w:r w:rsidRPr="00EC185E">
              <w:rPr>
                <w:rFonts w:ascii="Arial" w:eastAsia="Times New Roman" w:hAnsi="Arial" w:cs="Arial"/>
                <w:sz w:val="24"/>
                <w:szCs w:val="24"/>
                <w:lang w:eastAsia="en-GB"/>
              </w:rPr>
              <w:t>See conversational skills strategies</w:t>
            </w:r>
          </w:p>
          <w:p w:rsidR="00EC185E" w:rsidRDefault="00EC185E" w:rsidP="00EC185E">
            <w:pPr>
              <w:rPr>
                <w:rFonts w:ascii="Arial" w:eastAsia="Times New Roman" w:hAnsi="Arial" w:cs="Arial"/>
                <w:sz w:val="24"/>
                <w:szCs w:val="24"/>
                <w:lang w:eastAsia="en-GB"/>
              </w:rPr>
            </w:pPr>
          </w:p>
          <w:p w:rsidR="00EC185E" w:rsidRDefault="00EC185E" w:rsidP="00EC185E">
            <w:pPr>
              <w:rPr>
                <w:rFonts w:ascii="Arial" w:eastAsia="Times New Roman" w:hAnsi="Arial" w:cs="Arial"/>
                <w:sz w:val="24"/>
                <w:szCs w:val="24"/>
                <w:lang w:eastAsia="en-GB"/>
              </w:rPr>
            </w:pPr>
          </w:p>
          <w:p w:rsidR="00EC185E" w:rsidRDefault="00EC185E" w:rsidP="00EC185E">
            <w:pPr>
              <w:rPr>
                <w:rFonts w:ascii="Arial" w:eastAsia="Times New Roman" w:hAnsi="Arial" w:cs="Arial"/>
                <w:sz w:val="24"/>
                <w:szCs w:val="24"/>
                <w:lang w:eastAsia="en-GB"/>
              </w:rPr>
            </w:pPr>
          </w:p>
          <w:p w:rsidR="006908BE" w:rsidRDefault="006908BE" w:rsidP="00EC185E">
            <w:pPr>
              <w:rPr>
                <w:rFonts w:ascii="Arial" w:eastAsia="Times New Roman" w:hAnsi="Arial" w:cs="Arial"/>
                <w:sz w:val="24"/>
                <w:szCs w:val="24"/>
                <w:lang w:eastAsia="en-GB"/>
              </w:rPr>
            </w:pPr>
          </w:p>
          <w:p w:rsidR="00EC185E" w:rsidRPr="00EC185E" w:rsidRDefault="00EC185E" w:rsidP="00EC185E">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Use emotional literacy strategies (advice from SALT/EP if needed)</w:t>
            </w:r>
          </w:p>
        </w:tc>
      </w:tr>
    </w:tbl>
    <w:p w:rsidR="00ED3C0F" w:rsidRPr="00AD7B0D" w:rsidRDefault="00ED3C0F" w:rsidP="00ED3C0F">
      <w:pPr>
        <w:spacing w:after="0" w:line="240" w:lineRule="auto"/>
        <w:contextualSpacing/>
        <w:rPr>
          <w:rFonts w:ascii="Calibri" w:eastAsia="Times New Roman" w:hAnsi="Calibri" w:cs="Times New Roman"/>
          <w:sz w:val="24"/>
          <w:szCs w:val="24"/>
          <w:lang w:eastAsia="en-GB"/>
        </w:rPr>
      </w:pPr>
    </w:p>
    <w:p w:rsidR="00AD7B0D" w:rsidRDefault="00AD7B0D" w:rsidP="00A75C7D">
      <w:pPr>
        <w:pStyle w:val="Mainheading"/>
        <w:contextualSpacing/>
        <w:rPr>
          <w:b w:val="0"/>
          <w:color w:val="auto"/>
          <w:sz w:val="24"/>
          <w:szCs w:val="24"/>
        </w:rPr>
      </w:pPr>
    </w:p>
    <w:p w:rsidR="00ED3C0F" w:rsidRDefault="00ED3C0F" w:rsidP="00A75C7D">
      <w:pPr>
        <w:pStyle w:val="Mainheading"/>
        <w:contextualSpacing/>
        <w:rPr>
          <w:b w:val="0"/>
          <w:color w:val="auto"/>
          <w:sz w:val="24"/>
          <w:szCs w:val="24"/>
        </w:rPr>
      </w:pPr>
    </w:p>
    <w:p w:rsidR="00ED3C0F" w:rsidRDefault="00ED3C0F" w:rsidP="00A75C7D">
      <w:pPr>
        <w:pStyle w:val="Mainheading"/>
        <w:contextualSpacing/>
        <w:rPr>
          <w:b w:val="0"/>
          <w:color w:val="auto"/>
          <w:sz w:val="24"/>
          <w:szCs w:val="24"/>
        </w:rPr>
      </w:pPr>
    </w:p>
    <w:p w:rsidR="00EC185E" w:rsidRDefault="00EC185E" w:rsidP="00A75C7D">
      <w:pPr>
        <w:pStyle w:val="Mainheading"/>
        <w:contextualSpacing/>
        <w:rPr>
          <w:b w:val="0"/>
          <w:color w:val="auto"/>
          <w:sz w:val="24"/>
          <w:szCs w:val="24"/>
        </w:rPr>
      </w:pPr>
    </w:p>
    <w:p w:rsidR="00EC185E" w:rsidRDefault="00EC185E" w:rsidP="00A75C7D">
      <w:pPr>
        <w:pStyle w:val="Mainheading"/>
        <w:contextualSpacing/>
        <w:rPr>
          <w:b w:val="0"/>
          <w:color w:val="auto"/>
          <w:sz w:val="24"/>
          <w:szCs w:val="24"/>
        </w:rPr>
      </w:pPr>
    </w:p>
    <w:p w:rsidR="00EC185E" w:rsidRDefault="00EC185E" w:rsidP="00A75C7D">
      <w:pPr>
        <w:pStyle w:val="Mainheading"/>
        <w:contextualSpacing/>
        <w:rPr>
          <w:b w:val="0"/>
          <w:color w:val="auto"/>
          <w:sz w:val="24"/>
          <w:szCs w:val="24"/>
        </w:rPr>
      </w:pPr>
    </w:p>
    <w:tbl>
      <w:tblPr>
        <w:tblStyle w:val="TableGrid"/>
        <w:tblW w:w="0" w:type="auto"/>
        <w:tblLook w:val="04A0" w:firstRow="1" w:lastRow="0" w:firstColumn="1" w:lastColumn="0" w:noHBand="0" w:noVBand="1"/>
      </w:tblPr>
      <w:tblGrid>
        <w:gridCol w:w="4291"/>
        <w:gridCol w:w="3517"/>
        <w:gridCol w:w="2874"/>
      </w:tblGrid>
      <w:tr w:rsidR="006908BE" w:rsidTr="007227DC">
        <w:tc>
          <w:tcPr>
            <w:tcW w:w="10682" w:type="dxa"/>
            <w:gridSpan w:val="3"/>
            <w:tcBorders>
              <w:bottom w:val="single" w:sz="4" w:space="0" w:color="auto"/>
            </w:tcBorders>
          </w:tcPr>
          <w:p w:rsidR="006908BE" w:rsidRPr="00072855" w:rsidRDefault="006908BE" w:rsidP="007227DC">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lastRenderedPageBreak/>
              <w:t>Meeting Needs of Children and Young People</w:t>
            </w:r>
            <w:r w:rsidRPr="00072855">
              <w:rPr>
                <w:rFonts w:ascii="Arial" w:hAnsi="Arial" w:cs="Arial"/>
                <w:b/>
                <w:color w:val="00B6BE"/>
                <w:sz w:val="28"/>
                <w:szCs w:val="28"/>
              </w:rPr>
              <w:t xml:space="preserve"> </w:t>
            </w:r>
          </w:p>
        </w:tc>
      </w:tr>
      <w:tr w:rsidR="006908BE" w:rsidTr="007227DC">
        <w:tc>
          <w:tcPr>
            <w:tcW w:w="10682" w:type="dxa"/>
            <w:gridSpan w:val="3"/>
            <w:shd w:val="clear" w:color="auto" w:fill="F05B89"/>
          </w:tcPr>
          <w:p w:rsidR="006908BE" w:rsidRPr="00072855" w:rsidRDefault="006908BE" w:rsidP="007227DC">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 NEEDS</w:t>
            </w:r>
          </w:p>
        </w:tc>
      </w:tr>
      <w:tr w:rsidR="006908BE" w:rsidTr="007227DC">
        <w:tc>
          <w:tcPr>
            <w:tcW w:w="3936" w:type="dxa"/>
          </w:tcPr>
          <w:p w:rsidR="006908BE" w:rsidRPr="00072855" w:rsidRDefault="006908BE"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Social Interaction</w:t>
            </w:r>
            <w:r w:rsidR="00072855" w:rsidRPr="00072855">
              <w:rPr>
                <w:rFonts w:ascii="Arial" w:eastAsia="Times New Roman" w:hAnsi="Arial" w:cs="Arial"/>
                <w:b/>
                <w:sz w:val="24"/>
                <w:szCs w:val="24"/>
                <w:lang w:eastAsia="en-GB"/>
              </w:rPr>
              <w:t xml:space="preserve"> Needs</w:t>
            </w:r>
          </w:p>
        </w:tc>
        <w:tc>
          <w:tcPr>
            <w:tcW w:w="3685" w:type="dxa"/>
          </w:tcPr>
          <w:p w:rsidR="006908BE" w:rsidRPr="00072855" w:rsidRDefault="00072855"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6908BE" w:rsidRPr="00072855" w:rsidRDefault="00072855"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6908BE" w:rsidTr="007227DC">
        <w:tc>
          <w:tcPr>
            <w:tcW w:w="3936" w:type="dxa"/>
          </w:tcPr>
          <w:p w:rsidR="006908BE" w:rsidRDefault="006908BE" w:rsidP="007227DC">
            <w:pPr>
              <w:pStyle w:val="ListParagraph"/>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color w:val="000000"/>
                <w:spacing w:val="-2"/>
                <w:sz w:val="24"/>
                <w:szCs w:val="24"/>
                <w:lang w:eastAsia="en-GB"/>
              </w:rPr>
              <w:t>Difficulty</w:t>
            </w:r>
            <w:r w:rsidRPr="00072855">
              <w:rPr>
                <w:rFonts w:ascii="Arial" w:eastAsia="Times New Roman" w:hAnsi="Arial" w:cs="Arial"/>
                <w:color w:val="000000"/>
                <w:spacing w:val="1"/>
                <w:sz w:val="24"/>
                <w:szCs w:val="24"/>
                <w:lang w:eastAsia="en-GB"/>
              </w:rPr>
              <w:t> </w:t>
            </w:r>
            <w:r w:rsidRPr="00072855">
              <w:rPr>
                <w:rFonts w:ascii="Arial" w:eastAsia="Times New Roman" w:hAnsi="Arial" w:cs="Arial"/>
                <w:color w:val="000000"/>
                <w:spacing w:val="-3"/>
                <w:sz w:val="24"/>
                <w:szCs w:val="24"/>
                <w:lang w:eastAsia="en-GB"/>
              </w:rPr>
              <w:t>making</w:t>
            </w:r>
            <w:r w:rsidRPr="00072855">
              <w:rPr>
                <w:rFonts w:ascii="Arial" w:eastAsia="Times New Roman" w:hAnsi="Arial" w:cs="Arial"/>
                <w:color w:val="000000"/>
                <w:spacing w:val="6"/>
                <w:sz w:val="24"/>
                <w:szCs w:val="24"/>
                <w:lang w:eastAsia="en-GB"/>
              </w:rPr>
              <w:t> </w:t>
            </w:r>
            <w:r>
              <w:rPr>
                <w:rFonts w:ascii="Arial" w:eastAsia="Times New Roman" w:hAnsi="Arial" w:cs="Arial"/>
                <w:color w:val="000000"/>
                <w:spacing w:val="-4"/>
                <w:sz w:val="24"/>
                <w:szCs w:val="24"/>
                <w:lang w:eastAsia="en-GB"/>
              </w:rPr>
              <w:t xml:space="preserve">and </w:t>
            </w:r>
            <w:r w:rsidRPr="00072855">
              <w:rPr>
                <w:rFonts w:ascii="Arial" w:eastAsia="Times New Roman" w:hAnsi="Arial" w:cs="Arial"/>
                <w:color w:val="000000"/>
                <w:spacing w:val="-3"/>
                <w:sz w:val="24"/>
                <w:szCs w:val="24"/>
                <w:lang w:eastAsia="en-GB"/>
              </w:rPr>
              <w:t>maintaining</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3"/>
                <w:sz w:val="24"/>
                <w:szCs w:val="24"/>
                <w:lang w:eastAsia="en-GB"/>
              </w:rPr>
              <w:t>friendships</w:t>
            </w:r>
          </w:p>
          <w:p w:rsidR="00072855" w:rsidRDefault="00072855" w:rsidP="00072855">
            <w:pPr>
              <w:ind w:left="360"/>
              <w:contextualSpacing/>
              <w:rPr>
                <w:rFonts w:ascii="Arial" w:eastAsia="Times New Roman" w:hAnsi="Arial" w:cs="Arial"/>
                <w:color w:val="000000"/>
                <w:spacing w:val="-2"/>
                <w:sz w:val="24"/>
                <w:szCs w:val="24"/>
                <w:lang w:eastAsia="en-GB"/>
              </w:rPr>
            </w:pPr>
          </w:p>
          <w:p w:rsidR="00072855" w:rsidRPr="00072855" w:rsidRDefault="00072855" w:rsidP="00072855">
            <w:pPr>
              <w:pStyle w:val="ListParagraph"/>
              <w:numPr>
                <w:ilvl w:val="0"/>
                <w:numId w:val="16"/>
              </w:numPr>
              <w:rPr>
                <w:rFonts w:ascii="Arial" w:eastAsia="Times New Roman" w:hAnsi="Arial" w:cs="Arial"/>
                <w:sz w:val="24"/>
                <w:szCs w:val="24"/>
                <w:lang w:eastAsia="en-GB"/>
              </w:rPr>
            </w:pPr>
            <w:r w:rsidRPr="00072855">
              <w:rPr>
                <w:rFonts w:ascii="Arial" w:eastAsia="Times New Roman" w:hAnsi="Arial" w:cs="Arial"/>
                <w:color w:val="000000"/>
                <w:spacing w:val="-2"/>
                <w:sz w:val="24"/>
                <w:szCs w:val="24"/>
                <w:lang w:eastAsia="en-GB"/>
              </w:rPr>
              <w:t>Inability</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2"/>
                <w:sz w:val="24"/>
                <w:szCs w:val="24"/>
                <w:lang w:eastAsia="en-GB"/>
              </w:rPr>
              <w:t>to</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3"/>
                <w:sz w:val="24"/>
                <w:szCs w:val="24"/>
                <w:lang w:eastAsia="en-GB"/>
              </w:rPr>
              <w:t>cope</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with unstructured</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2"/>
                <w:sz w:val="24"/>
                <w:szCs w:val="24"/>
                <w:lang w:eastAsia="en-GB"/>
              </w:rPr>
              <w:t>social</w:t>
            </w:r>
            <w:r>
              <w:rPr>
                <w:rFonts w:ascii="Arial" w:eastAsia="Times New Roman" w:hAnsi="Arial" w:cs="Arial"/>
                <w:color w:val="000000"/>
                <w:spacing w:val="-2"/>
                <w:sz w:val="24"/>
                <w:szCs w:val="24"/>
                <w:lang w:eastAsia="en-GB"/>
              </w:rPr>
              <w:t xml:space="preserve"> </w:t>
            </w:r>
            <w:r w:rsidRPr="00072855">
              <w:rPr>
                <w:rFonts w:ascii="Arial" w:eastAsia="Times New Roman" w:hAnsi="Arial" w:cs="Arial"/>
                <w:color w:val="000000"/>
                <w:spacing w:val="-3"/>
                <w:sz w:val="24"/>
                <w:szCs w:val="24"/>
                <w:lang w:eastAsia="en-GB"/>
              </w:rPr>
              <w:t>situations,</w:t>
            </w:r>
            <w:r w:rsidRPr="00072855">
              <w:rPr>
                <w:rFonts w:ascii="Arial" w:eastAsia="Times New Roman" w:hAnsi="Arial" w:cs="Arial"/>
                <w:color w:val="000000"/>
                <w:spacing w:val="7"/>
                <w:sz w:val="24"/>
                <w:szCs w:val="24"/>
                <w:lang w:eastAsia="en-GB"/>
              </w:rPr>
              <w:t> </w:t>
            </w:r>
            <w:r w:rsidRPr="00072855">
              <w:rPr>
                <w:rFonts w:ascii="Arial" w:eastAsia="Times New Roman" w:hAnsi="Arial" w:cs="Arial"/>
                <w:color w:val="000000"/>
                <w:spacing w:val="-3"/>
                <w:sz w:val="24"/>
                <w:szCs w:val="24"/>
                <w:lang w:eastAsia="en-GB"/>
              </w:rPr>
              <w:t>including transitions</w:t>
            </w:r>
          </w:p>
          <w:p w:rsidR="00072855" w:rsidRPr="00072855" w:rsidRDefault="00072855" w:rsidP="00072855">
            <w:pPr>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sz w:val="24"/>
                <w:szCs w:val="24"/>
                <w:lang w:eastAsia="en-GB"/>
              </w:rPr>
              <w:t>I</w:t>
            </w:r>
            <w:r w:rsidRPr="00072855">
              <w:rPr>
                <w:rFonts w:ascii="Arial" w:eastAsia="Times New Roman" w:hAnsi="Arial" w:cs="Arial"/>
                <w:color w:val="000000"/>
                <w:spacing w:val="-2"/>
                <w:sz w:val="24"/>
                <w:szCs w:val="24"/>
                <w:lang w:eastAsia="en-GB"/>
              </w:rPr>
              <w:t>nability</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2"/>
                <w:sz w:val="24"/>
                <w:szCs w:val="24"/>
                <w:lang w:eastAsia="en-GB"/>
              </w:rPr>
              <w:t>to</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4"/>
                <w:sz w:val="24"/>
                <w:szCs w:val="24"/>
                <w:lang w:eastAsia="en-GB"/>
              </w:rPr>
              <w:t>use</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4"/>
                <w:sz w:val="24"/>
                <w:szCs w:val="24"/>
                <w:lang w:eastAsia="en-GB"/>
              </w:rPr>
              <w:t>knowledge</w:t>
            </w:r>
            <w:r>
              <w:rPr>
                <w:rFonts w:ascii="Arial" w:eastAsia="Times New Roman" w:hAnsi="Arial" w:cs="Arial"/>
                <w:sz w:val="24"/>
                <w:szCs w:val="24"/>
                <w:lang w:eastAsia="en-GB"/>
              </w:rPr>
              <w:t xml:space="preserve"> </w:t>
            </w:r>
            <w:r w:rsidRPr="00072855">
              <w:rPr>
                <w:rFonts w:ascii="Arial" w:eastAsia="Times New Roman" w:hAnsi="Arial" w:cs="Arial"/>
                <w:color w:val="000000"/>
                <w:spacing w:val="-4"/>
                <w:sz w:val="24"/>
                <w:szCs w:val="24"/>
                <w:lang w:eastAsia="en-GB"/>
              </w:rPr>
              <w:t>and</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skills</w:t>
            </w:r>
            <w:r w:rsidRPr="00072855">
              <w:rPr>
                <w:rFonts w:ascii="Arial" w:eastAsia="Times New Roman" w:hAnsi="Arial" w:cs="Arial"/>
                <w:color w:val="000000"/>
                <w:spacing w:val="5"/>
                <w:sz w:val="24"/>
                <w:szCs w:val="24"/>
                <w:lang w:eastAsia="en-GB"/>
              </w:rPr>
              <w:t> </w:t>
            </w:r>
            <w:r w:rsidRPr="00072855">
              <w:rPr>
                <w:rFonts w:ascii="Arial" w:eastAsia="Times New Roman" w:hAnsi="Arial" w:cs="Arial"/>
                <w:color w:val="000000"/>
                <w:spacing w:val="-3"/>
                <w:sz w:val="24"/>
                <w:szCs w:val="24"/>
                <w:lang w:eastAsia="en-GB"/>
              </w:rPr>
              <w:t>functionally</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2"/>
                <w:sz w:val="24"/>
                <w:szCs w:val="24"/>
                <w:lang w:eastAsia="en-GB"/>
              </w:rPr>
              <w:t>to</w:t>
            </w:r>
            <w:r>
              <w:rPr>
                <w:rFonts w:ascii="Arial" w:eastAsia="Times New Roman" w:hAnsi="Arial" w:cs="Arial"/>
                <w:color w:val="000000"/>
                <w:spacing w:val="-2"/>
                <w:sz w:val="24"/>
                <w:szCs w:val="24"/>
                <w:lang w:eastAsia="en-GB"/>
              </w:rPr>
              <w:t xml:space="preserve"> </w:t>
            </w:r>
            <w:r w:rsidRPr="00072855">
              <w:rPr>
                <w:rFonts w:ascii="Arial" w:eastAsia="Times New Roman" w:hAnsi="Arial" w:cs="Arial"/>
                <w:color w:val="000000"/>
                <w:spacing w:val="-3"/>
                <w:sz w:val="24"/>
                <w:szCs w:val="24"/>
                <w:lang w:eastAsia="en-GB"/>
              </w:rPr>
              <w:t>generalise</w:t>
            </w:r>
            <w:r w:rsidRPr="00072855">
              <w:rPr>
                <w:rFonts w:ascii="Arial" w:eastAsia="Times New Roman" w:hAnsi="Arial" w:cs="Arial"/>
                <w:color w:val="000000"/>
                <w:spacing w:val="7"/>
                <w:sz w:val="24"/>
                <w:szCs w:val="24"/>
                <w:lang w:eastAsia="en-GB"/>
              </w:rPr>
              <w:t> </w:t>
            </w:r>
            <w:r w:rsidRPr="00072855">
              <w:rPr>
                <w:rFonts w:ascii="Arial" w:eastAsia="Times New Roman" w:hAnsi="Arial" w:cs="Arial"/>
                <w:color w:val="000000"/>
                <w:spacing w:val="-2"/>
                <w:sz w:val="24"/>
                <w:szCs w:val="24"/>
                <w:lang w:eastAsia="en-GB"/>
              </w:rPr>
              <w:t>to</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3"/>
                <w:sz w:val="24"/>
                <w:szCs w:val="24"/>
                <w:lang w:eastAsia="en-GB"/>
              </w:rPr>
              <w:t>various situations</w:t>
            </w:r>
          </w:p>
          <w:p w:rsidR="00072855" w:rsidRPr="00072855" w:rsidRDefault="00072855" w:rsidP="00072855">
            <w:pPr>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sz w:val="24"/>
                <w:szCs w:val="24"/>
                <w:lang w:eastAsia="en-GB"/>
              </w:rPr>
              <w:t>D</w:t>
            </w:r>
            <w:r w:rsidRPr="00072855">
              <w:rPr>
                <w:rFonts w:ascii="Arial" w:eastAsia="Times New Roman" w:hAnsi="Arial" w:cs="Arial"/>
                <w:color w:val="000000"/>
                <w:spacing w:val="-3"/>
                <w:sz w:val="24"/>
                <w:szCs w:val="24"/>
                <w:lang w:eastAsia="en-GB"/>
              </w:rPr>
              <w:t>ifficulty understanding rules of social interaction</w:t>
            </w:r>
          </w:p>
          <w:p w:rsidR="00072855" w:rsidRPr="00072855" w:rsidRDefault="00072855" w:rsidP="00072855">
            <w:pPr>
              <w:ind w:left="720"/>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sz w:val="24"/>
                <w:szCs w:val="24"/>
                <w:lang w:eastAsia="en-GB"/>
              </w:rPr>
              <w:t>Problems with empathy and seeing other people’s points of views</w:t>
            </w:r>
          </w:p>
          <w:p w:rsidR="00072855" w:rsidRPr="00072855" w:rsidRDefault="00072855" w:rsidP="00072855">
            <w:pPr>
              <w:ind w:left="720"/>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color w:val="000000"/>
                <w:spacing w:val="-2"/>
                <w:sz w:val="24"/>
                <w:szCs w:val="24"/>
                <w:lang w:eastAsia="en-GB"/>
              </w:rPr>
              <w:t>Difficulty</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3"/>
                <w:sz w:val="24"/>
                <w:szCs w:val="24"/>
                <w:lang w:eastAsia="en-GB"/>
              </w:rPr>
              <w:t>predicting</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4"/>
                <w:sz w:val="24"/>
                <w:szCs w:val="24"/>
                <w:lang w:eastAsia="en-GB"/>
              </w:rPr>
              <w:t>others</w:t>
            </w:r>
            <w:r>
              <w:rPr>
                <w:rFonts w:ascii="Arial" w:eastAsia="Times New Roman" w:hAnsi="Arial" w:cs="Arial"/>
                <w:sz w:val="24"/>
                <w:szCs w:val="24"/>
                <w:lang w:eastAsia="en-GB"/>
              </w:rPr>
              <w:t xml:space="preserve"> </w:t>
            </w:r>
            <w:r w:rsidRPr="00072855">
              <w:rPr>
                <w:rFonts w:ascii="Arial" w:eastAsia="Times New Roman" w:hAnsi="Arial" w:cs="Arial"/>
                <w:color w:val="000000"/>
                <w:spacing w:val="-4"/>
                <w:sz w:val="24"/>
                <w:szCs w:val="24"/>
                <w:lang w:eastAsia="en-GB"/>
              </w:rPr>
              <w:t>and</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understanding</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3"/>
                <w:sz w:val="24"/>
                <w:szCs w:val="24"/>
                <w:lang w:eastAsia="en-GB"/>
              </w:rPr>
              <w:t>their motives</w:t>
            </w:r>
          </w:p>
          <w:p w:rsidR="00072855" w:rsidRPr="00072855" w:rsidRDefault="00072855" w:rsidP="00072855">
            <w:pPr>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color w:val="000000"/>
                <w:spacing w:val="-3"/>
                <w:sz w:val="24"/>
                <w:szCs w:val="24"/>
                <w:lang w:eastAsia="en-GB"/>
              </w:rPr>
              <w:t>Inflexible</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thinking,</w:t>
            </w:r>
            <w:r w:rsidRPr="00072855">
              <w:rPr>
                <w:rFonts w:ascii="Arial" w:eastAsia="Times New Roman" w:hAnsi="Arial" w:cs="Arial"/>
                <w:color w:val="000000"/>
                <w:spacing w:val="5"/>
                <w:sz w:val="24"/>
                <w:szCs w:val="24"/>
                <w:lang w:eastAsia="en-GB"/>
              </w:rPr>
              <w:t> </w:t>
            </w:r>
            <w:r w:rsidRPr="00072855">
              <w:rPr>
                <w:rFonts w:ascii="Arial" w:eastAsia="Times New Roman" w:hAnsi="Arial" w:cs="Arial"/>
                <w:color w:val="000000"/>
                <w:spacing w:val="-3"/>
                <w:sz w:val="24"/>
                <w:szCs w:val="24"/>
                <w:lang w:eastAsia="en-GB"/>
              </w:rPr>
              <w:t>including</w:t>
            </w:r>
            <w:r>
              <w:rPr>
                <w:rFonts w:ascii="Arial" w:eastAsia="Times New Roman" w:hAnsi="Arial" w:cs="Arial"/>
                <w:sz w:val="24"/>
                <w:szCs w:val="24"/>
                <w:lang w:eastAsia="en-GB"/>
              </w:rPr>
              <w:t xml:space="preserve"> </w:t>
            </w:r>
            <w:r w:rsidRPr="00072855">
              <w:rPr>
                <w:rFonts w:ascii="Arial" w:eastAsia="Times New Roman" w:hAnsi="Arial" w:cs="Arial"/>
                <w:color w:val="000000"/>
                <w:spacing w:val="-3"/>
                <w:sz w:val="24"/>
                <w:szCs w:val="24"/>
                <w:lang w:eastAsia="en-GB"/>
              </w:rPr>
              <w:t>strong</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routines</w:t>
            </w:r>
            <w:r w:rsidRPr="00072855">
              <w:rPr>
                <w:rFonts w:ascii="Arial" w:eastAsia="Times New Roman" w:hAnsi="Arial" w:cs="Arial"/>
                <w:color w:val="000000"/>
                <w:spacing w:val="8"/>
                <w:sz w:val="24"/>
                <w:szCs w:val="24"/>
                <w:lang w:eastAsia="en-GB"/>
              </w:rPr>
              <w:t> </w:t>
            </w:r>
            <w:r w:rsidRPr="00072855">
              <w:rPr>
                <w:rFonts w:ascii="Arial" w:eastAsia="Times New Roman" w:hAnsi="Arial" w:cs="Arial"/>
                <w:color w:val="000000"/>
                <w:spacing w:val="-4"/>
                <w:sz w:val="24"/>
                <w:szCs w:val="24"/>
                <w:lang w:eastAsia="en-GB"/>
              </w:rPr>
              <w:t>and</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3"/>
                <w:sz w:val="24"/>
                <w:szCs w:val="24"/>
                <w:lang w:eastAsia="en-GB"/>
              </w:rPr>
              <w:t>rituals</w:t>
            </w:r>
          </w:p>
          <w:p w:rsidR="00072855" w:rsidRPr="00072855" w:rsidRDefault="00072855" w:rsidP="00072855">
            <w:pPr>
              <w:contextualSpacing/>
              <w:rPr>
                <w:rFonts w:ascii="Arial" w:eastAsia="Times New Roman" w:hAnsi="Arial" w:cs="Arial"/>
                <w:sz w:val="24"/>
                <w:szCs w:val="24"/>
                <w:lang w:eastAsia="en-GB"/>
              </w:rPr>
            </w:pPr>
          </w:p>
          <w:p w:rsidR="00072855" w:rsidRPr="00072855" w:rsidRDefault="00072855" w:rsidP="00072855">
            <w:pPr>
              <w:numPr>
                <w:ilvl w:val="0"/>
                <w:numId w:val="16"/>
              </w:numPr>
              <w:contextualSpacing/>
              <w:rPr>
                <w:rFonts w:ascii="Arial" w:eastAsia="Times New Roman" w:hAnsi="Arial" w:cs="Arial"/>
                <w:sz w:val="24"/>
                <w:szCs w:val="24"/>
                <w:lang w:eastAsia="en-GB"/>
              </w:rPr>
            </w:pPr>
            <w:r w:rsidRPr="00072855">
              <w:rPr>
                <w:rFonts w:ascii="Arial" w:eastAsia="Times New Roman" w:hAnsi="Arial" w:cs="Arial"/>
                <w:color w:val="000000"/>
                <w:spacing w:val="-3"/>
                <w:sz w:val="24"/>
                <w:szCs w:val="24"/>
                <w:lang w:eastAsia="en-GB"/>
              </w:rPr>
              <w:t>Attention</w:t>
            </w:r>
            <w:r w:rsidRPr="00072855">
              <w:rPr>
                <w:rFonts w:ascii="Arial" w:eastAsia="Times New Roman" w:hAnsi="Arial" w:cs="Arial"/>
                <w:color w:val="000000"/>
                <w:spacing w:val="4"/>
                <w:sz w:val="24"/>
                <w:szCs w:val="24"/>
                <w:lang w:eastAsia="en-GB"/>
              </w:rPr>
              <w:t> </w:t>
            </w:r>
            <w:r w:rsidRPr="00072855">
              <w:rPr>
                <w:rFonts w:ascii="Arial" w:eastAsia="Times New Roman" w:hAnsi="Arial" w:cs="Arial"/>
                <w:color w:val="000000"/>
                <w:spacing w:val="-3"/>
                <w:sz w:val="24"/>
                <w:szCs w:val="24"/>
                <w:lang w:eastAsia="en-GB"/>
              </w:rPr>
              <w:t>focused</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4"/>
                <w:sz w:val="24"/>
                <w:szCs w:val="24"/>
                <w:lang w:eastAsia="en-GB"/>
              </w:rPr>
              <w:t>on</w:t>
            </w:r>
            <w:r w:rsidRPr="00072855">
              <w:rPr>
                <w:rFonts w:ascii="Arial" w:eastAsia="Times New Roman" w:hAnsi="Arial" w:cs="Arial"/>
                <w:color w:val="000000"/>
                <w:spacing w:val="3"/>
                <w:sz w:val="24"/>
                <w:szCs w:val="24"/>
                <w:lang w:eastAsia="en-GB"/>
              </w:rPr>
              <w:t> </w:t>
            </w:r>
            <w:r w:rsidRPr="00072855">
              <w:rPr>
                <w:rFonts w:ascii="Arial" w:eastAsia="Times New Roman" w:hAnsi="Arial" w:cs="Arial"/>
                <w:color w:val="000000"/>
                <w:spacing w:val="-5"/>
                <w:sz w:val="24"/>
                <w:szCs w:val="24"/>
                <w:lang w:eastAsia="en-GB"/>
              </w:rPr>
              <w:t>own</w:t>
            </w:r>
            <w:r>
              <w:rPr>
                <w:rFonts w:ascii="Arial" w:eastAsia="Times New Roman" w:hAnsi="Arial" w:cs="Arial"/>
                <w:sz w:val="24"/>
                <w:szCs w:val="24"/>
                <w:lang w:eastAsia="en-GB"/>
              </w:rPr>
              <w:t xml:space="preserve"> </w:t>
            </w:r>
            <w:r w:rsidRPr="00072855">
              <w:rPr>
                <w:rFonts w:ascii="Arial" w:eastAsia="Times New Roman" w:hAnsi="Arial" w:cs="Arial"/>
                <w:color w:val="000000"/>
                <w:spacing w:val="-4"/>
                <w:sz w:val="24"/>
                <w:szCs w:val="24"/>
                <w:lang w:eastAsia="en-GB"/>
              </w:rPr>
              <w:t>needs</w:t>
            </w:r>
            <w:r w:rsidRPr="00072855">
              <w:rPr>
                <w:rFonts w:ascii="Arial" w:eastAsia="Times New Roman" w:hAnsi="Arial" w:cs="Arial"/>
                <w:color w:val="000000"/>
                <w:spacing w:val="8"/>
                <w:sz w:val="24"/>
                <w:szCs w:val="24"/>
                <w:lang w:eastAsia="en-GB"/>
              </w:rPr>
              <w:t> </w:t>
            </w:r>
            <w:r w:rsidRPr="00072855">
              <w:rPr>
                <w:rFonts w:ascii="Arial" w:eastAsia="Times New Roman" w:hAnsi="Arial" w:cs="Arial"/>
                <w:color w:val="000000"/>
                <w:spacing w:val="-4"/>
                <w:sz w:val="24"/>
                <w:szCs w:val="24"/>
                <w:lang w:eastAsia="en-GB"/>
              </w:rPr>
              <w:t>and</w:t>
            </w:r>
            <w:r w:rsidRPr="00072855">
              <w:rPr>
                <w:rFonts w:ascii="Arial" w:eastAsia="Times New Roman" w:hAnsi="Arial" w:cs="Arial"/>
                <w:color w:val="000000"/>
                <w:spacing w:val="6"/>
                <w:sz w:val="24"/>
                <w:szCs w:val="24"/>
                <w:lang w:eastAsia="en-GB"/>
              </w:rPr>
              <w:t> </w:t>
            </w:r>
            <w:r w:rsidRPr="00072855">
              <w:rPr>
                <w:rFonts w:ascii="Arial" w:eastAsia="Times New Roman" w:hAnsi="Arial" w:cs="Arial"/>
                <w:color w:val="000000"/>
                <w:spacing w:val="-3"/>
                <w:sz w:val="24"/>
                <w:szCs w:val="24"/>
                <w:lang w:eastAsia="en-GB"/>
              </w:rPr>
              <w:t>interests</w:t>
            </w:r>
          </w:p>
          <w:p w:rsidR="006908BE" w:rsidRPr="004A36AB" w:rsidRDefault="006908BE" w:rsidP="00072855">
            <w:pPr>
              <w:pStyle w:val="ListParagraph"/>
              <w:rPr>
                <w:rFonts w:ascii="Calibri" w:eastAsia="Times New Roman" w:hAnsi="Calibri" w:cs="Times New Roman"/>
                <w:sz w:val="24"/>
                <w:szCs w:val="24"/>
                <w:lang w:eastAsia="en-GB"/>
              </w:rPr>
            </w:pPr>
          </w:p>
        </w:tc>
        <w:tc>
          <w:tcPr>
            <w:tcW w:w="3685" w:type="dxa"/>
          </w:tcPr>
          <w:p w:rsidR="006908BE" w:rsidRDefault="006908BE" w:rsidP="007227DC">
            <w:pPr>
              <w:contextualSpacing/>
              <w:rPr>
                <w:rFonts w:ascii="Calibri" w:eastAsia="Times New Roman" w:hAnsi="Calibri" w:cs="Times New Roman"/>
                <w:sz w:val="24"/>
                <w:szCs w:val="24"/>
                <w:lang w:eastAsia="en-GB"/>
              </w:rPr>
            </w:pPr>
          </w:p>
          <w:p w:rsidR="006908BE"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 xml:space="preserve">Friendship skills -definition and roles </w:t>
            </w:r>
          </w:p>
          <w:p w:rsidR="00901B1B" w:rsidRPr="00901B1B" w:rsidRDefault="00901B1B" w:rsidP="00901B1B">
            <w:pPr>
              <w:rPr>
                <w:rFonts w:ascii="Arial" w:eastAsia="Times New Roman" w:hAnsi="Arial" w:cs="Arial"/>
                <w:sz w:val="24"/>
                <w:szCs w:val="24"/>
                <w:lang w:eastAsia="en-GB"/>
              </w:rPr>
            </w:pPr>
          </w:p>
          <w:p w:rsidR="00901B1B"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 xml:space="preserve">Scaffolding and supporting social interactions </w:t>
            </w:r>
          </w:p>
          <w:p w:rsidR="00901B1B" w:rsidRPr="00901B1B" w:rsidRDefault="00901B1B" w:rsidP="00901B1B">
            <w:pPr>
              <w:pStyle w:val="ListParagraph"/>
              <w:rPr>
                <w:rFonts w:ascii="Arial" w:eastAsia="Times New Roman" w:hAnsi="Arial" w:cs="Arial"/>
                <w:sz w:val="24"/>
                <w:szCs w:val="24"/>
                <w:lang w:eastAsia="en-GB"/>
              </w:rPr>
            </w:pPr>
          </w:p>
          <w:p w:rsidR="00901B1B"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Modelling good friendships skills</w:t>
            </w:r>
          </w:p>
          <w:p w:rsidR="00901B1B" w:rsidRPr="00901B1B" w:rsidRDefault="00901B1B" w:rsidP="00901B1B">
            <w:pPr>
              <w:pStyle w:val="ListParagraph"/>
              <w:rPr>
                <w:rFonts w:ascii="Arial" w:eastAsia="Times New Roman" w:hAnsi="Arial" w:cs="Arial"/>
                <w:sz w:val="24"/>
                <w:szCs w:val="24"/>
                <w:lang w:eastAsia="en-GB"/>
              </w:rPr>
            </w:pPr>
          </w:p>
          <w:p w:rsidR="00901B1B"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Role-play social scenarios</w:t>
            </w:r>
          </w:p>
          <w:p w:rsidR="00901B1B" w:rsidRPr="00901B1B" w:rsidRDefault="00901B1B" w:rsidP="00901B1B">
            <w:pPr>
              <w:pStyle w:val="ListParagraph"/>
              <w:rPr>
                <w:rFonts w:ascii="Arial" w:eastAsia="Times New Roman" w:hAnsi="Arial" w:cs="Arial"/>
                <w:sz w:val="24"/>
                <w:szCs w:val="24"/>
                <w:lang w:eastAsia="en-GB"/>
              </w:rPr>
            </w:pPr>
          </w:p>
          <w:p w:rsidR="00901B1B" w:rsidRPr="00901B1B" w:rsidRDefault="00901B1B" w:rsidP="00901B1B">
            <w:pPr>
              <w:pStyle w:val="ListParagraph"/>
              <w:numPr>
                <w:ilvl w:val="0"/>
                <w:numId w:val="16"/>
              </w:numPr>
              <w:rPr>
                <w:rFonts w:ascii="Arial" w:eastAsia="Times New Roman" w:hAnsi="Arial" w:cs="Arial"/>
                <w:sz w:val="24"/>
                <w:szCs w:val="24"/>
                <w:lang w:eastAsia="en-GB"/>
              </w:rPr>
            </w:pPr>
            <w:r w:rsidRPr="00901B1B">
              <w:rPr>
                <w:rFonts w:ascii="Arial" w:eastAsia="Times New Roman" w:hAnsi="Arial" w:cs="Arial"/>
                <w:sz w:val="24"/>
                <w:szCs w:val="24"/>
                <w:lang w:eastAsia="en-GB"/>
              </w:rPr>
              <w:t xml:space="preserve">Buddy system </w:t>
            </w:r>
          </w:p>
          <w:p w:rsidR="006908BE" w:rsidRDefault="006908BE" w:rsidP="007227DC">
            <w:pPr>
              <w:pStyle w:val="ListParagraph"/>
              <w:rPr>
                <w:rFonts w:ascii="Calibri" w:eastAsia="Times New Roman" w:hAnsi="Calibri" w:cs="Times New Roman"/>
                <w:sz w:val="24"/>
                <w:szCs w:val="24"/>
                <w:lang w:eastAsia="en-GB"/>
              </w:rPr>
            </w:pPr>
          </w:p>
          <w:p w:rsidR="00901B1B" w:rsidRDefault="00901B1B" w:rsidP="007227DC">
            <w:pPr>
              <w:pStyle w:val="ListParagraph"/>
              <w:rPr>
                <w:rFonts w:ascii="Calibri" w:eastAsia="Times New Roman" w:hAnsi="Calibri" w:cs="Times New Roman"/>
                <w:sz w:val="24"/>
                <w:szCs w:val="24"/>
                <w:lang w:eastAsia="en-GB"/>
              </w:rPr>
            </w:pPr>
          </w:p>
          <w:p w:rsidR="00901B1B" w:rsidRDefault="00901B1B" w:rsidP="007227DC">
            <w:pPr>
              <w:pStyle w:val="ListParagraph"/>
              <w:rPr>
                <w:rFonts w:ascii="Calibri" w:eastAsia="Times New Roman" w:hAnsi="Calibri" w:cs="Times New Roman"/>
                <w:sz w:val="24"/>
                <w:szCs w:val="24"/>
                <w:lang w:eastAsia="en-GB"/>
              </w:rPr>
            </w:pPr>
          </w:p>
          <w:p w:rsidR="00901B1B" w:rsidRPr="00901B1B" w:rsidRDefault="00901B1B" w:rsidP="00901B1B">
            <w:pPr>
              <w:pStyle w:val="ListParagraph"/>
              <w:numPr>
                <w:ilvl w:val="0"/>
                <w:numId w:val="13"/>
              </w:numPr>
              <w:rPr>
                <w:rFonts w:ascii="Arial" w:eastAsia="Times New Roman" w:hAnsi="Arial" w:cs="Arial"/>
                <w:sz w:val="24"/>
                <w:szCs w:val="24"/>
                <w:lang w:eastAsia="en-GB"/>
              </w:rPr>
            </w:pPr>
            <w:r w:rsidRPr="00901B1B">
              <w:rPr>
                <w:rFonts w:ascii="Arial" w:eastAsia="Times New Roman" w:hAnsi="Arial" w:cs="Arial"/>
                <w:sz w:val="24"/>
                <w:szCs w:val="24"/>
                <w:lang w:eastAsia="en-GB"/>
              </w:rPr>
              <w:t xml:space="preserve">Social stories </w:t>
            </w:r>
          </w:p>
          <w:p w:rsidR="00901B1B" w:rsidRPr="00901B1B" w:rsidRDefault="00901B1B" w:rsidP="00901B1B">
            <w:pPr>
              <w:rPr>
                <w:rFonts w:ascii="Arial" w:eastAsia="Times New Roman" w:hAnsi="Arial" w:cs="Arial"/>
                <w:sz w:val="24"/>
                <w:szCs w:val="24"/>
                <w:lang w:eastAsia="en-GB"/>
              </w:rPr>
            </w:pPr>
          </w:p>
          <w:p w:rsidR="00901B1B" w:rsidRPr="00901B1B" w:rsidRDefault="00901B1B" w:rsidP="00901B1B">
            <w:pPr>
              <w:pStyle w:val="ListParagraph"/>
              <w:numPr>
                <w:ilvl w:val="0"/>
                <w:numId w:val="13"/>
              </w:numPr>
              <w:rPr>
                <w:rFonts w:ascii="Calibri" w:eastAsia="Times New Roman" w:hAnsi="Calibri" w:cs="Times New Roman"/>
                <w:sz w:val="24"/>
                <w:szCs w:val="24"/>
                <w:lang w:eastAsia="en-GB"/>
              </w:rPr>
            </w:pPr>
            <w:r w:rsidRPr="00901B1B">
              <w:rPr>
                <w:rFonts w:ascii="Arial" w:eastAsia="Times New Roman" w:hAnsi="Arial" w:cs="Arial"/>
                <w:sz w:val="24"/>
                <w:szCs w:val="24"/>
                <w:lang w:eastAsia="en-GB"/>
              </w:rPr>
              <w:t>Modelling empathy by using examples</w:t>
            </w:r>
            <w:r>
              <w:rPr>
                <w:rFonts w:ascii="Calibri" w:eastAsia="Times New Roman" w:hAnsi="Calibri" w:cs="Times New Roman"/>
                <w:sz w:val="24"/>
                <w:szCs w:val="24"/>
                <w:lang w:eastAsia="en-GB"/>
              </w:rPr>
              <w:t xml:space="preserve"> </w:t>
            </w:r>
          </w:p>
        </w:tc>
        <w:tc>
          <w:tcPr>
            <w:tcW w:w="3061" w:type="dxa"/>
          </w:tcPr>
          <w:p w:rsidR="006908BE" w:rsidRDefault="006908BE" w:rsidP="007227DC">
            <w:pPr>
              <w:contextualSpacing/>
              <w:rPr>
                <w:rFonts w:ascii="Calibri" w:eastAsia="Times New Roman" w:hAnsi="Calibri" w:cs="Times New Roman"/>
                <w:sz w:val="24"/>
                <w:szCs w:val="24"/>
                <w:lang w:eastAsia="en-GB"/>
              </w:rPr>
            </w:pPr>
          </w:p>
          <w:p w:rsidR="006908BE" w:rsidRPr="00EC185E" w:rsidRDefault="00901B1B" w:rsidP="007227DC">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See friendship skills strategies </w:t>
            </w:r>
          </w:p>
        </w:tc>
      </w:tr>
    </w:tbl>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tbl>
      <w:tblPr>
        <w:tblStyle w:val="TableGrid"/>
        <w:tblW w:w="0" w:type="auto"/>
        <w:tblLook w:val="04A0" w:firstRow="1" w:lastRow="0" w:firstColumn="1" w:lastColumn="0" w:noHBand="0" w:noVBand="1"/>
      </w:tblPr>
      <w:tblGrid>
        <w:gridCol w:w="3936"/>
        <w:gridCol w:w="3685"/>
        <w:gridCol w:w="3061"/>
      </w:tblGrid>
      <w:tr w:rsidR="00227E9C" w:rsidTr="007227DC">
        <w:tc>
          <w:tcPr>
            <w:tcW w:w="10682" w:type="dxa"/>
            <w:gridSpan w:val="3"/>
            <w:tcBorders>
              <w:bottom w:val="single" w:sz="4" w:space="0" w:color="auto"/>
            </w:tcBorders>
          </w:tcPr>
          <w:p w:rsidR="00227E9C" w:rsidRPr="00072855" w:rsidRDefault="00227E9C" w:rsidP="007227DC">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t>Meeting Needs of Children and Young People</w:t>
            </w:r>
            <w:r w:rsidRPr="00072855">
              <w:rPr>
                <w:rFonts w:ascii="Arial" w:hAnsi="Arial" w:cs="Arial"/>
                <w:b/>
                <w:color w:val="00B6BE"/>
                <w:sz w:val="28"/>
                <w:szCs w:val="28"/>
              </w:rPr>
              <w:t xml:space="preserve"> </w:t>
            </w:r>
          </w:p>
        </w:tc>
      </w:tr>
      <w:tr w:rsidR="00227E9C" w:rsidTr="007227DC">
        <w:tc>
          <w:tcPr>
            <w:tcW w:w="10682" w:type="dxa"/>
            <w:gridSpan w:val="3"/>
            <w:shd w:val="clear" w:color="auto" w:fill="F05B89"/>
          </w:tcPr>
          <w:p w:rsidR="00227E9C" w:rsidRPr="00072855" w:rsidRDefault="00227E9C" w:rsidP="007227DC">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 NEEDS</w:t>
            </w:r>
          </w:p>
        </w:tc>
      </w:tr>
      <w:tr w:rsidR="00227E9C" w:rsidTr="007227DC">
        <w:tc>
          <w:tcPr>
            <w:tcW w:w="3936" w:type="dxa"/>
          </w:tcPr>
          <w:p w:rsidR="00227E9C" w:rsidRPr="00072855" w:rsidRDefault="00227E9C" w:rsidP="007227DC">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Restricted Interests Needs</w:t>
            </w:r>
          </w:p>
        </w:tc>
        <w:tc>
          <w:tcPr>
            <w:tcW w:w="3685" w:type="dxa"/>
          </w:tcPr>
          <w:p w:rsidR="00227E9C" w:rsidRPr="00072855" w:rsidRDefault="00227E9C"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227E9C" w:rsidRPr="00072855" w:rsidRDefault="00227E9C"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227E9C" w:rsidTr="007227DC">
        <w:tc>
          <w:tcPr>
            <w:tcW w:w="3936" w:type="dxa"/>
          </w:tcPr>
          <w:p w:rsidR="00227E9C" w:rsidRDefault="00227E9C" w:rsidP="007227DC">
            <w:pPr>
              <w:pStyle w:val="ListParagraph"/>
              <w:rPr>
                <w:rFonts w:ascii="Arial" w:eastAsia="Times New Roman" w:hAnsi="Arial" w:cs="Arial"/>
                <w:sz w:val="24"/>
                <w:szCs w:val="24"/>
                <w:lang w:eastAsia="en-GB"/>
              </w:rPr>
            </w:pPr>
          </w:p>
          <w:p w:rsidR="009D3D00" w:rsidRPr="009D3D00" w:rsidRDefault="009D3D00" w:rsidP="009D3D00">
            <w:pPr>
              <w:numPr>
                <w:ilvl w:val="0"/>
                <w:numId w:val="16"/>
              </w:numPr>
              <w:contextualSpacing/>
              <w:rPr>
                <w:rFonts w:ascii="Arial" w:eastAsia="Times New Roman" w:hAnsi="Arial" w:cs="Arial"/>
                <w:sz w:val="24"/>
                <w:szCs w:val="24"/>
                <w:lang w:eastAsia="en-GB"/>
              </w:rPr>
            </w:pPr>
            <w:r w:rsidRPr="009D3D00">
              <w:rPr>
                <w:rFonts w:ascii="Arial" w:eastAsia="Times New Roman" w:hAnsi="Arial" w:cs="Arial"/>
                <w:sz w:val="24"/>
                <w:szCs w:val="24"/>
                <w:lang w:eastAsia="en-GB"/>
              </w:rPr>
              <w:t>Inability to cope with unstructured  social situations, including transitions</w:t>
            </w:r>
          </w:p>
          <w:p w:rsidR="009D3D00" w:rsidRPr="009D3D00" w:rsidRDefault="009D3D00" w:rsidP="009D3D00">
            <w:pPr>
              <w:ind w:left="720"/>
              <w:contextualSpacing/>
              <w:rPr>
                <w:rFonts w:ascii="Arial" w:eastAsia="Times New Roman" w:hAnsi="Arial" w:cs="Arial"/>
                <w:sz w:val="24"/>
                <w:szCs w:val="24"/>
                <w:lang w:eastAsia="en-GB"/>
              </w:rPr>
            </w:pPr>
          </w:p>
          <w:p w:rsidR="009D3D00" w:rsidRPr="009D3D00" w:rsidRDefault="009D3D00" w:rsidP="009D3D00">
            <w:pPr>
              <w:numPr>
                <w:ilvl w:val="0"/>
                <w:numId w:val="16"/>
              </w:numPr>
              <w:contextualSpacing/>
              <w:rPr>
                <w:rFonts w:ascii="Arial" w:eastAsia="Times New Roman" w:hAnsi="Arial" w:cs="Arial"/>
                <w:sz w:val="24"/>
                <w:szCs w:val="24"/>
                <w:lang w:eastAsia="en-GB"/>
              </w:rPr>
            </w:pPr>
            <w:r w:rsidRPr="009D3D00">
              <w:rPr>
                <w:rFonts w:ascii="Arial" w:eastAsia="Times New Roman" w:hAnsi="Arial" w:cs="Arial"/>
                <w:sz w:val="24"/>
                <w:szCs w:val="24"/>
                <w:lang w:eastAsia="en-GB"/>
              </w:rPr>
              <w:t>Difficulty coping in new or unfamiliar situations or meeting new people</w:t>
            </w:r>
          </w:p>
          <w:p w:rsidR="009D3D00" w:rsidRPr="009D3D00" w:rsidRDefault="009D3D00" w:rsidP="009D3D00">
            <w:pPr>
              <w:contextualSpacing/>
              <w:rPr>
                <w:rFonts w:ascii="Arial" w:eastAsia="Times New Roman" w:hAnsi="Arial" w:cs="Arial"/>
                <w:sz w:val="24"/>
                <w:szCs w:val="24"/>
                <w:lang w:eastAsia="en-GB"/>
              </w:rPr>
            </w:pPr>
          </w:p>
          <w:p w:rsidR="00227E9C" w:rsidRPr="009D3D00" w:rsidRDefault="009D3D00" w:rsidP="009D3D00">
            <w:pPr>
              <w:numPr>
                <w:ilvl w:val="0"/>
                <w:numId w:val="16"/>
              </w:numPr>
              <w:contextualSpacing/>
              <w:rPr>
                <w:rFonts w:ascii="Calibri" w:eastAsia="Times New Roman" w:hAnsi="Calibri" w:cs="Times New Roman"/>
                <w:sz w:val="24"/>
                <w:szCs w:val="24"/>
                <w:lang w:eastAsia="en-GB"/>
              </w:rPr>
            </w:pPr>
            <w:r w:rsidRPr="009D3D00">
              <w:rPr>
                <w:rFonts w:ascii="Arial" w:eastAsia="Times New Roman" w:hAnsi="Arial" w:cs="Arial"/>
                <w:sz w:val="24"/>
                <w:szCs w:val="24"/>
                <w:lang w:eastAsia="en-GB"/>
              </w:rPr>
              <w:t>Anxiety in busy, unpredictable environments</w:t>
            </w:r>
          </w:p>
          <w:p w:rsidR="009D3D00" w:rsidRPr="004A36AB" w:rsidRDefault="009D3D00" w:rsidP="009D3D00">
            <w:pPr>
              <w:contextualSpacing/>
              <w:rPr>
                <w:rFonts w:ascii="Calibri" w:eastAsia="Times New Roman" w:hAnsi="Calibri" w:cs="Times New Roman"/>
                <w:sz w:val="24"/>
                <w:szCs w:val="24"/>
                <w:lang w:eastAsia="en-GB"/>
              </w:rPr>
            </w:pPr>
          </w:p>
        </w:tc>
        <w:tc>
          <w:tcPr>
            <w:tcW w:w="3685" w:type="dxa"/>
          </w:tcPr>
          <w:p w:rsidR="00227E9C" w:rsidRDefault="00227E9C" w:rsidP="007227DC">
            <w:pPr>
              <w:contextualSpacing/>
              <w:rPr>
                <w:rFonts w:ascii="Calibri" w:eastAsia="Times New Roman" w:hAnsi="Calibri" w:cs="Times New Roman"/>
                <w:sz w:val="24"/>
                <w:szCs w:val="24"/>
                <w:lang w:eastAsia="en-GB"/>
              </w:rPr>
            </w:pPr>
          </w:p>
          <w:p w:rsidR="009D3D00" w:rsidRPr="009D3D00" w:rsidRDefault="009D3D00" w:rsidP="009D3D00">
            <w:pPr>
              <w:pStyle w:val="ListParagraph"/>
              <w:numPr>
                <w:ilvl w:val="0"/>
                <w:numId w:val="13"/>
              </w:numPr>
              <w:rPr>
                <w:rFonts w:ascii="Arial" w:eastAsia="Times New Roman" w:hAnsi="Arial" w:cs="Arial"/>
                <w:sz w:val="24"/>
                <w:szCs w:val="24"/>
                <w:lang w:eastAsia="en-GB"/>
              </w:rPr>
            </w:pPr>
            <w:r w:rsidRPr="009D3D00">
              <w:rPr>
                <w:rFonts w:ascii="Arial" w:eastAsia="Times New Roman" w:hAnsi="Arial" w:cs="Arial"/>
                <w:sz w:val="24"/>
                <w:szCs w:val="24"/>
                <w:lang w:eastAsia="en-GB"/>
              </w:rPr>
              <w:t xml:space="preserve">Preparation for change of activity or meeting new people </w:t>
            </w:r>
          </w:p>
          <w:p w:rsidR="009D3D00" w:rsidRDefault="009D3D00" w:rsidP="009D3D00">
            <w:pPr>
              <w:pStyle w:val="ListParagraph"/>
              <w:rPr>
                <w:rFonts w:ascii="Arial" w:eastAsia="Times New Roman" w:hAnsi="Arial" w:cs="Arial"/>
                <w:sz w:val="24"/>
                <w:szCs w:val="24"/>
                <w:lang w:eastAsia="en-GB"/>
              </w:rPr>
            </w:pPr>
            <w:r w:rsidRPr="009D3D00">
              <w:rPr>
                <w:rFonts w:ascii="Arial" w:eastAsia="Times New Roman" w:hAnsi="Arial" w:cs="Arial"/>
                <w:sz w:val="24"/>
                <w:szCs w:val="24"/>
                <w:lang w:eastAsia="en-GB"/>
              </w:rPr>
              <w:t xml:space="preserve">Orientation visits </w:t>
            </w:r>
          </w:p>
          <w:p w:rsidR="009D3D00" w:rsidRPr="009D3D00" w:rsidRDefault="009D3D00" w:rsidP="009D3D00">
            <w:pPr>
              <w:pStyle w:val="ListParagraph"/>
              <w:rPr>
                <w:rFonts w:ascii="Arial" w:eastAsia="Times New Roman" w:hAnsi="Arial" w:cs="Arial"/>
                <w:sz w:val="24"/>
                <w:szCs w:val="24"/>
                <w:lang w:eastAsia="en-GB"/>
              </w:rPr>
            </w:pPr>
          </w:p>
          <w:p w:rsidR="00227E9C" w:rsidRPr="009D3D00" w:rsidRDefault="009D3D00" w:rsidP="009D3D00">
            <w:pPr>
              <w:pStyle w:val="ListParagraph"/>
              <w:numPr>
                <w:ilvl w:val="0"/>
                <w:numId w:val="13"/>
              </w:numPr>
              <w:rPr>
                <w:rFonts w:ascii="Calibri" w:eastAsia="Times New Roman" w:hAnsi="Calibri" w:cs="Times New Roman"/>
                <w:sz w:val="24"/>
                <w:szCs w:val="24"/>
                <w:lang w:eastAsia="en-GB"/>
              </w:rPr>
            </w:pPr>
            <w:r w:rsidRPr="009D3D00">
              <w:rPr>
                <w:rFonts w:ascii="Arial" w:eastAsia="Times New Roman" w:hAnsi="Arial" w:cs="Arial"/>
                <w:sz w:val="24"/>
                <w:szCs w:val="24"/>
                <w:lang w:eastAsia="en-GB"/>
              </w:rPr>
              <w:t>Use of visual cues/photos</w:t>
            </w:r>
          </w:p>
          <w:p w:rsidR="009D3D00" w:rsidRDefault="009D3D00" w:rsidP="009D3D00">
            <w:pPr>
              <w:rPr>
                <w:rFonts w:ascii="Calibri" w:eastAsia="Times New Roman" w:hAnsi="Calibri" w:cs="Times New Roman"/>
                <w:sz w:val="24"/>
                <w:szCs w:val="24"/>
                <w:lang w:eastAsia="en-GB"/>
              </w:rPr>
            </w:pPr>
          </w:p>
          <w:p w:rsidR="009D3D00" w:rsidRPr="009D3D00" w:rsidRDefault="009D3D00" w:rsidP="009D3D00">
            <w:pPr>
              <w:pStyle w:val="ListParagraph"/>
              <w:numPr>
                <w:ilvl w:val="0"/>
                <w:numId w:val="13"/>
              </w:numPr>
              <w:rPr>
                <w:rFonts w:ascii="Arial" w:eastAsia="Times New Roman" w:hAnsi="Arial" w:cs="Arial"/>
                <w:sz w:val="24"/>
                <w:szCs w:val="24"/>
                <w:lang w:eastAsia="en-GB"/>
              </w:rPr>
            </w:pPr>
            <w:r w:rsidRPr="009D3D00">
              <w:rPr>
                <w:rFonts w:ascii="Arial" w:eastAsia="Times New Roman" w:hAnsi="Arial" w:cs="Arial"/>
                <w:sz w:val="24"/>
                <w:szCs w:val="24"/>
                <w:lang w:eastAsia="en-GB"/>
              </w:rPr>
              <w:t>Visual prompting of expected routine/ daily timetable by using visual timetable</w:t>
            </w:r>
          </w:p>
          <w:p w:rsidR="009D3D00" w:rsidRPr="009D3D00" w:rsidRDefault="009D3D00" w:rsidP="009D3D00">
            <w:pPr>
              <w:pStyle w:val="ListParagraph"/>
              <w:rPr>
                <w:rFonts w:ascii="Arial" w:eastAsia="Times New Roman" w:hAnsi="Arial" w:cs="Arial"/>
                <w:sz w:val="24"/>
                <w:szCs w:val="24"/>
                <w:lang w:eastAsia="en-GB"/>
              </w:rPr>
            </w:pPr>
          </w:p>
          <w:p w:rsidR="009D3D00" w:rsidRPr="009B7B39" w:rsidRDefault="009D3D00" w:rsidP="009D3D00">
            <w:pPr>
              <w:pStyle w:val="ListParagraph"/>
              <w:numPr>
                <w:ilvl w:val="0"/>
                <w:numId w:val="13"/>
              </w:numPr>
              <w:rPr>
                <w:rFonts w:ascii="Calibri" w:eastAsia="Times New Roman" w:hAnsi="Calibri" w:cs="Times New Roman"/>
                <w:sz w:val="24"/>
                <w:szCs w:val="24"/>
                <w:lang w:eastAsia="en-GB"/>
              </w:rPr>
            </w:pPr>
            <w:r w:rsidRPr="009B7B39">
              <w:rPr>
                <w:rFonts w:ascii="Arial" w:eastAsia="Times New Roman" w:hAnsi="Arial" w:cs="Arial"/>
                <w:sz w:val="24"/>
                <w:szCs w:val="24"/>
                <w:lang w:eastAsia="en-GB"/>
              </w:rPr>
              <w:t xml:space="preserve">Clear rewards – including individual motivators </w:t>
            </w:r>
          </w:p>
          <w:p w:rsidR="009D3D00" w:rsidRDefault="009D3D00" w:rsidP="009D3D00">
            <w:pPr>
              <w:rPr>
                <w:rFonts w:ascii="Calibri" w:eastAsia="Times New Roman" w:hAnsi="Calibri" w:cs="Times New Roman"/>
                <w:sz w:val="24"/>
                <w:szCs w:val="24"/>
                <w:lang w:eastAsia="en-GB"/>
              </w:rPr>
            </w:pPr>
          </w:p>
          <w:p w:rsidR="009B7B39" w:rsidRPr="009D3D00" w:rsidRDefault="009B7B39" w:rsidP="009D3D00">
            <w:pPr>
              <w:rPr>
                <w:rFonts w:ascii="Calibri" w:eastAsia="Times New Roman" w:hAnsi="Calibri" w:cs="Times New Roman"/>
                <w:sz w:val="24"/>
                <w:szCs w:val="24"/>
                <w:lang w:eastAsia="en-GB"/>
              </w:rPr>
            </w:pPr>
          </w:p>
        </w:tc>
        <w:tc>
          <w:tcPr>
            <w:tcW w:w="3061" w:type="dxa"/>
          </w:tcPr>
          <w:p w:rsidR="00227E9C" w:rsidRDefault="00227E9C" w:rsidP="007227DC">
            <w:pPr>
              <w:contextualSpacing/>
              <w:rPr>
                <w:rFonts w:ascii="Calibri" w:eastAsia="Times New Roman" w:hAnsi="Calibri" w:cs="Times New Roman"/>
                <w:sz w:val="24"/>
                <w:szCs w:val="24"/>
                <w:lang w:eastAsia="en-GB"/>
              </w:rPr>
            </w:pPr>
          </w:p>
          <w:p w:rsidR="00227E9C" w:rsidRDefault="009D3D00" w:rsidP="007227DC">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Social stories</w:t>
            </w:r>
          </w:p>
          <w:p w:rsidR="009D3D00" w:rsidRDefault="009D3D00" w:rsidP="009D3D00">
            <w:pPr>
              <w:rPr>
                <w:rFonts w:ascii="Arial" w:eastAsia="Times New Roman" w:hAnsi="Arial" w:cs="Arial"/>
                <w:sz w:val="24"/>
                <w:szCs w:val="24"/>
                <w:lang w:eastAsia="en-GB"/>
              </w:rPr>
            </w:pPr>
          </w:p>
          <w:p w:rsidR="009D3D00" w:rsidRDefault="009D3D00" w:rsidP="009D3D00">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Role-play social scenarios</w:t>
            </w:r>
          </w:p>
          <w:p w:rsidR="009D3D00" w:rsidRPr="009D3D00" w:rsidRDefault="009D3D00" w:rsidP="009D3D00">
            <w:pPr>
              <w:pStyle w:val="ListParagraph"/>
              <w:rPr>
                <w:rFonts w:ascii="Arial" w:eastAsia="Times New Roman" w:hAnsi="Arial" w:cs="Arial"/>
                <w:sz w:val="24"/>
                <w:szCs w:val="24"/>
                <w:lang w:eastAsia="en-GB"/>
              </w:rPr>
            </w:pPr>
          </w:p>
          <w:p w:rsidR="009D3D00" w:rsidRDefault="009D3D00" w:rsidP="009D3D00">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Buddy system</w:t>
            </w:r>
          </w:p>
          <w:p w:rsidR="009D3D00" w:rsidRPr="009D3D00" w:rsidRDefault="009D3D00" w:rsidP="009D3D00">
            <w:pPr>
              <w:pStyle w:val="ListParagraph"/>
              <w:rPr>
                <w:rFonts w:ascii="Arial" w:eastAsia="Times New Roman" w:hAnsi="Arial" w:cs="Arial"/>
                <w:sz w:val="24"/>
                <w:szCs w:val="24"/>
                <w:lang w:eastAsia="en-GB"/>
              </w:rPr>
            </w:pPr>
          </w:p>
          <w:p w:rsidR="009D3D00" w:rsidRDefault="009D3D00" w:rsidP="009D3D00">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Visual timetables, schedules and prompts</w:t>
            </w:r>
          </w:p>
          <w:p w:rsidR="009D3D00" w:rsidRPr="009D3D00" w:rsidRDefault="009D3D00" w:rsidP="009D3D00">
            <w:pPr>
              <w:pStyle w:val="ListParagraph"/>
              <w:rPr>
                <w:rFonts w:ascii="Arial" w:eastAsia="Times New Roman" w:hAnsi="Arial" w:cs="Arial"/>
                <w:sz w:val="24"/>
                <w:szCs w:val="24"/>
                <w:lang w:eastAsia="en-GB"/>
              </w:rPr>
            </w:pPr>
          </w:p>
          <w:p w:rsidR="009D3D00" w:rsidRPr="009D3D00" w:rsidRDefault="009D3D00" w:rsidP="009D3D00">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First/ next board</w:t>
            </w:r>
          </w:p>
        </w:tc>
      </w:tr>
    </w:tbl>
    <w:tbl>
      <w:tblPr>
        <w:tblStyle w:val="TableGrid"/>
        <w:tblpPr w:leftFromText="180" w:rightFromText="180" w:vertAnchor="text" w:horzAnchor="margin" w:tblpY="181"/>
        <w:tblW w:w="0" w:type="auto"/>
        <w:tblLook w:val="04A0" w:firstRow="1" w:lastRow="0" w:firstColumn="1" w:lastColumn="0" w:noHBand="0" w:noVBand="1"/>
      </w:tblPr>
      <w:tblGrid>
        <w:gridCol w:w="3936"/>
        <w:gridCol w:w="3685"/>
        <w:gridCol w:w="3061"/>
      </w:tblGrid>
      <w:tr w:rsidR="006C5F17" w:rsidTr="006C5F17">
        <w:tc>
          <w:tcPr>
            <w:tcW w:w="10682" w:type="dxa"/>
            <w:gridSpan w:val="3"/>
            <w:tcBorders>
              <w:bottom w:val="single" w:sz="4" w:space="0" w:color="auto"/>
            </w:tcBorders>
          </w:tcPr>
          <w:p w:rsidR="006C5F17" w:rsidRPr="00072855" w:rsidRDefault="006C5F17" w:rsidP="006C5F17">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lastRenderedPageBreak/>
              <w:t>Meeting Needs of Children and Young People</w:t>
            </w:r>
            <w:r w:rsidRPr="00072855">
              <w:rPr>
                <w:rFonts w:ascii="Arial" w:hAnsi="Arial" w:cs="Arial"/>
                <w:b/>
                <w:color w:val="00B6BE"/>
                <w:sz w:val="28"/>
                <w:szCs w:val="28"/>
              </w:rPr>
              <w:t xml:space="preserve"> </w:t>
            </w:r>
          </w:p>
        </w:tc>
      </w:tr>
      <w:tr w:rsidR="006C5F17" w:rsidTr="006C5F17">
        <w:tc>
          <w:tcPr>
            <w:tcW w:w="10682" w:type="dxa"/>
            <w:gridSpan w:val="3"/>
            <w:shd w:val="clear" w:color="auto" w:fill="F05B89"/>
          </w:tcPr>
          <w:p w:rsidR="006C5F17" w:rsidRPr="00072855" w:rsidRDefault="006C5F17" w:rsidP="006C5F17">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 NEEDS</w:t>
            </w:r>
          </w:p>
        </w:tc>
      </w:tr>
      <w:tr w:rsidR="006C5F17" w:rsidTr="006C5F17">
        <w:tc>
          <w:tcPr>
            <w:tcW w:w="3936" w:type="dxa"/>
          </w:tcPr>
          <w:p w:rsidR="006C5F17" w:rsidRPr="00072855" w:rsidRDefault="006C5F17" w:rsidP="006C5F17">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Sensory Sensitivity Needs</w:t>
            </w:r>
          </w:p>
        </w:tc>
        <w:tc>
          <w:tcPr>
            <w:tcW w:w="3685" w:type="dxa"/>
          </w:tcPr>
          <w:p w:rsidR="006C5F17" w:rsidRPr="00072855" w:rsidRDefault="006C5F17" w:rsidP="006C5F17">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6C5F17" w:rsidRPr="00072855" w:rsidRDefault="006C5F17" w:rsidP="006C5F17">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6C5F17" w:rsidTr="006C5F17">
        <w:tc>
          <w:tcPr>
            <w:tcW w:w="3936" w:type="dxa"/>
          </w:tcPr>
          <w:p w:rsidR="006C5F17" w:rsidRDefault="006C5F17" w:rsidP="006C5F17">
            <w:pPr>
              <w:pStyle w:val="ListParagraph"/>
              <w:rPr>
                <w:rFonts w:ascii="Arial" w:eastAsia="Times New Roman" w:hAnsi="Arial" w:cs="Arial"/>
                <w:sz w:val="24"/>
                <w:szCs w:val="24"/>
                <w:lang w:eastAsia="en-GB"/>
              </w:rPr>
            </w:pPr>
          </w:p>
          <w:p w:rsidR="006C5F17" w:rsidRPr="004A36AB" w:rsidRDefault="006C5F17" w:rsidP="006C5F17">
            <w:pPr>
              <w:numPr>
                <w:ilvl w:val="0"/>
                <w:numId w:val="16"/>
              </w:numPr>
              <w:contextualSpacing/>
              <w:rPr>
                <w:rFonts w:ascii="Calibri" w:eastAsia="Times New Roman" w:hAnsi="Calibri" w:cs="Times New Roman"/>
                <w:sz w:val="24"/>
                <w:szCs w:val="24"/>
                <w:lang w:eastAsia="en-GB"/>
              </w:rPr>
            </w:pPr>
            <w:r>
              <w:rPr>
                <w:rFonts w:ascii="Arial" w:eastAsia="Times New Roman" w:hAnsi="Arial" w:cs="Arial"/>
                <w:sz w:val="24"/>
                <w:szCs w:val="24"/>
                <w:lang w:eastAsia="en-GB"/>
              </w:rPr>
              <w:t xml:space="preserve">Over/under sensitivity to touch, light, taste, sound, smell or colour </w:t>
            </w:r>
          </w:p>
        </w:tc>
        <w:tc>
          <w:tcPr>
            <w:tcW w:w="3685" w:type="dxa"/>
          </w:tcPr>
          <w:p w:rsidR="006C5F17" w:rsidRDefault="006C5F17" w:rsidP="006C5F17">
            <w:pPr>
              <w:contextualSpacing/>
              <w:rPr>
                <w:rFonts w:ascii="Calibri" w:eastAsia="Times New Roman" w:hAnsi="Calibri" w:cs="Times New Roman"/>
                <w:sz w:val="24"/>
                <w:szCs w:val="24"/>
                <w:lang w:eastAsia="en-GB"/>
              </w:rPr>
            </w:pPr>
          </w:p>
          <w:p w:rsidR="006C5F17" w:rsidRPr="006C5F17" w:rsidRDefault="006C5F17" w:rsidP="006C5F17">
            <w:pPr>
              <w:pStyle w:val="ListParagraph"/>
              <w:numPr>
                <w:ilvl w:val="0"/>
                <w:numId w:val="16"/>
              </w:numPr>
              <w:rPr>
                <w:rFonts w:ascii="Arial" w:eastAsia="Times New Roman" w:hAnsi="Arial" w:cs="Arial"/>
                <w:sz w:val="24"/>
                <w:szCs w:val="24"/>
                <w:lang w:eastAsia="en-GB"/>
              </w:rPr>
            </w:pPr>
            <w:r w:rsidRPr="006C5F17">
              <w:rPr>
                <w:rFonts w:ascii="Arial" w:eastAsia="Times New Roman" w:hAnsi="Arial" w:cs="Arial"/>
                <w:sz w:val="24"/>
                <w:szCs w:val="24"/>
                <w:lang w:eastAsia="en-GB"/>
              </w:rPr>
              <w:t>Preparation (for child and others including school) of impact of sensory sensitivity on emotions, behaviour and learning e.g. alarms/sirens</w:t>
            </w:r>
          </w:p>
          <w:p w:rsidR="006C5F17" w:rsidRPr="006C5F17" w:rsidRDefault="006C5F17" w:rsidP="006C5F17">
            <w:pPr>
              <w:ind w:left="360"/>
              <w:rPr>
                <w:rFonts w:ascii="Arial" w:eastAsia="Times New Roman" w:hAnsi="Arial" w:cs="Arial"/>
                <w:sz w:val="24"/>
                <w:szCs w:val="24"/>
                <w:lang w:eastAsia="en-GB"/>
              </w:rPr>
            </w:pPr>
          </w:p>
          <w:p w:rsidR="006C5F17" w:rsidRPr="006C5F17" w:rsidRDefault="006C5F17" w:rsidP="006C5F17">
            <w:pPr>
              <w:pStyle w:val="ListParagraph"/>
              <w:numPr>
                <w:ilvl w:val="0"/>
                <w:numId w:val="16"/>
              </w:numPr>
              <w:rPr>
                <w:rFonts w:ascii="Arial" w:eastAsia="Times New Roman" w:hAnsi="Arial" w:cs="Arial"/>
                <w:sz w:val="24"/>
                <w:szCs w:val="24"/>
                <w:lang w:eastAsia="en-GB"/>
              </w:rPr>
            </w:pPr>
            <w:r w:rsidRPr="006C5F17">
              <w:rPr>
                <w:rFonts w:ascii="Arial" w:eastAsia="Times New Roman" w:hAnsi="Arial" w:cs="Arial"/>
                <w:sz w:val="24"/>
                <w:szCs w:val="24"/>
                <w:lang w:eastAsia="en-GB"/>
              </w:rPr>
              <w:t>Reduce impact of stimulus where possible e.g. for noise – ear defenders</w:t>
            </w:r>
          </w:p>
          <w:p w:rsidR="006C5F17" w:rsidRPr="006C5F17" w:rsidRDefault="006C5F17" w:rsidP="006C5F17">
            <w:pPr>
              <w:pStyle w:val="ListParagraph"/>
              <w:rPr>
                <w:rFonts w:ascii="Arial" w:eastAsia="Times New Roman" w:hAnsi="Arial" w:cs="Arial"/>
                <w:sz w:val="24"/>
                <w:szCs w:val="24"/>
                <w:lang w:eastAsia="en-GB"/>
              </w:rPr>
            </w:pPr>
          </w:p>
          <w:p w:rsidR="006C5F17" w:rsidRPr="006C5F17" w:rsidRDefault="006C5F17" w:rsidP="006C5F17">
            <w:pPr>
              <w:pStyle w:val="ListParagraph"/>
              <w:numPr>
                <w:ilvl w:val="0"/>
                <w:numId w:val="16"/>
              </w:numPr>
              <w:rPr>
                <w:rFonts w:ascii="Arial" w:eastAsia="Times New Roman" w:hAnsi="Arial" w:cs="Arial"/>
                <w:sz w:val="24"/>
                <w:szCs w:val="24"/>
                <w:lang w:eastAsia="en-GB"/>
              </w:rPr>
            </w:pPr>
            <w:r w:rsidRPr="006C5F17">
              <w:rPr>
                <w:rFonts w:ascii="Arial" w:eastAsia="Times New Roman" w:hAnsi="Arial" w:cs="Arial"/>
                <w:sz w:val="24"/>
                <w:szCs w:val="24"/>
                <w:lang w:eastAsia="en-GB"/>
              </w:rPr>
              <w:t>Access to a calm environment if distressed/stressed</w:t>
            </w:r>
          </w:p>
          <w:p w:rsidR="006C5F17" w:rsidRPr="006C5F17" w:rsidRDefault="006C5F17" w:rsidP="006C5F17">
            <w:pPr>
              <w:pStyle w:val="ListParagraph"/>
              <w:rPr>
                <w:rFonts w:ascii="Arial" w:eastAsia="Times New Roman" w:hAnsi="Arial" w:cs="Arial"/>
                <w:sz w:val="24"/>
                <w:szCs w:val="24"/>
                <w:lang w:eastAsia="en-GB"/>
              </w:rPr>
            </w:pPr>
          </w:p>
          <w:p w:rsidR="006C5F17" w:rsidRPr="006C5F17" w:rsidRDefault="006C5F17" w:rsidP="006C5F17">
            <w:pPr>
              <w:pStyle w:val="ListParagraph"/>
              <w:numPr>
                <w:ilvl w:val="0"/>
                <w:numId w:val="16"/>
              </w:numPr>
              <w:rPr>
                <w:rFonts w:ascii="Arial" w:eastAsia="Times New Roman" w:hAnsi="Arial" w:cs="Arial"/>
                <w:sz w:val="24"/>
                <w:szCs w:val="24"/>
                <w:lang w:eastAsia="en-GB"/>
              </w:rPr>
            </w:pPr>
            <w:r w:rsidRPr="006C5F17">
              <w:rPr>
                <w:rFonts w:ascii="Arial" w:eastAsia="Times New Roman" w:hAnsi="Arial" w:cs="Arial"/>
                <w:sz w:val="24"/>
                <w:szCs w:val="24"/>
                <w:lang w:eastAsia="en-GB"/>
              </w:rPr>
              <w:t>Use of distraction strategies e.g. music through earphones/video games</w:t>
            </w:r>
          </w:p>
          <w:p w:rsidR="006C5F17" w:rsidRDefault="006C5F17" w:rsidP="006C5F17">
            <w:pPr>
              <w:rPr>
                <w:rFonts w:ascii="Calibri" w:eastAsia="Times New Roman" w:hAnsi="Calibri" w:cs="Times New Roman"/>
                <w:sz w:val="24"/>
                <w:szCs w:val="24"/>
                <w:lang w:eastAsia="en-GB"/>
              </w:rPr>
            </w:pPr>
          </w:p>
          <w:p w:rsidR="006C5F17" w:rsidRPr="009D3D00" w:rsidRDefault="006C5F17" w:rsidP="006C5F17">
            <w:pPr>
              <w:rPr>
                <w:rFonts w:ascii="Calibri" w:eastAsia="Times New Roman" w:hAnsi="Calibri" w:cs="Times New Roman"/>
                <w:sz w:val="24"/>
                <w:szCs w:val="24"/>
                <w:lang w:eastAsia="en-GB"/>
              </w:rPr>
            </w:pPr>
          </w:p>
        </w:tc>
        <w:tc>
          <w:tcPr>
            <w:tcW w:w="3061" w:type="dxa"/>
          </w:tcPr>
          <w:p w:rsidR="006C5F17" w:rsidRDefault="006C5F17" w:rsidP="006C5F17">
            <w:pPr>
              <w:contextualSpacing/>
              <w:rPr>
                <w:rFonts w:ascii="Calibri" w:eastAsia="Times New Roman" w:hAnsi="Calibri" w:cs="Times New Roman"/>
                <w:sz w:val="24"/>
                <w:szCs w:val="24"/>
                <w:lang w:eastAsia="en-GB"/>
              </w:rPr>
            </w:pPr>
          </w:p>
          <w:p w:rsidR="006C5F17" w:rsidRPr="009D3D00" w:rsidRDefault="006C5F17" w:rsidP="006C5F17">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See sensory sensitivity strategies</w:t>
            </w:r>
          </w:p>
        </w:tc>
      </w:tr>
    </w:tbl>
    <w:p w:rsidR="006C5F17" w:rsidRDefault="006C5F17" w:rsidP="006C5F17">
      <w:pPr>
        <w:spacing w:after="120" w:line="240" w:lineRule="auto"/>
        <w:contextualSpacing/>
        <w:jc w:val="center"/>
        <w:rPr>
          <w:rFonts w:ascii="Arial" w:eastAsia="Times New Roman" w:hAnsi="Arial" w:cs="Arial"/>
          <w:b/>
          <w:color w:val="00B6BE"/>
          <w:sz w:val="28"/>
          <w:szCs w:val="28"/>
          <w:lang w:eastAsia="en-GB"/>
        </w:rPr>
      </w:pPr>
    </w:p>
    <w:p w:rsidR="009B7B39" w:rsidRDefault="009B7B39" w:rsidP="006C5F17">
      <w:pPr>
        <w:spacing w:after="120" w:line="240" w:lineRule="auto"/>
        <w:contextualSpacing/>
        <w:jc w:val="center"/>
        <w:rPr>
          <w:rFonts w:ascii="Arial" w:eastAsia="Times New Roman" w:hAnsi="Arial" w:cs="Arial"/>
          <w:b/>
          <w:color w:val="00B6BE"/>
          <w:sz w:val="28"/>
          <w:szCs w:val="28"/>
          <w:lang w:eastAsia="en-GB"/>
        </w:rPr>
      </w:pPr>
    </w:p>
    <w:p w:rsidR="009B7B39" w:rsidRDefault="009B7B39" w:rsidP="006C5F17">
      <w:pPr>
        <w:spacing w:after="120" w:line="240" w:lineRule="auto"/>
        <w:contextualSpacing/>
        <w:jc w:val="center"/>
        <w:rPr>
          <w:rFonts w:ascii="Arial" w:eastAsia="Times New Roman" w:hAnsi="Arial" w:cs="Arial"/>
          <w:b/>
          <w:color w:val="00B6BE"/>
          <w:sz w:val="28"/>
          <w:szCs w:val="28"/>
          <w:lang w:eastAsia="en-GB"/>
        </w:rPr>
      </w:pPr>
    </w:p>
    <w:p w:rsidR="009B7B39" w:rsidRDefault="009B7B39" w:rsidP="006C5F17">
      <w:pPr>
        <w:spacing w:after="120" w:line="240" w:lineRule="auto"/>
        <w:contextualSpacing/>
        <w:jc w:val="center"/>
        <w:rPr>
          <w:rFonts w:ascii="Arial" w:eastAsia="Times New Roman" w:hAnsi="Arial" w:cs="Arial"/>
          <w:b/>
          <w:color w:val="00B6BE"/>
          <w:sz w:val="28"/>
          <w:szCs w:val="28"/>
          <w:lang w:eastAsia="en-GB"/>
        </w:rPr>
      </w:pPr>
    </w:p>
    <w:p w:rsidR="009B7B39" w:rsidRDefault="009B7B39" w:rsidP="006C5F17">
      <w:pPr>
        <w:spacing w:after="120" w:line="240" w:lineRule="auto"/>
        <w:contextualSpacing/>
        <w:jc w:val="center"/>
        <w:rPr>
          <w:rFonts w:ascii="Arial" w:eastAsia="Times New Roman" w:hAnsi="Arial" w:cs="Arial"/>
          <w:b/>
          <w:color w:val="00B6BE"/>
          <w:sz w:val="28"/>
          <w:szCs w:val="28"/>
          <w:lang w:eastAsia="en-GB"/>
        </w:rPr>
      </w:pPr>
    </w:p>
    <w:tbl>
      <w:tblPr>
        <w:tblStyle w:val="TableGrid"/>
        <w:tblpPr w:leftFromText="180" w:rightFromText="180" w:vertAnchor="text" w:horzAnchor="margin" w:tblpY="181"/>
        <w:tblW w:w="0" w:type="auto"/>
        <w:tblLook w:val="04A0" w:firstRow="1" w:lastRow="0" w:firstColumn="1" w:lastColumn="0" w:noHBand="0" w:noVBand="1"/>
      </w:tblPr>
      <w:tblGrid>
        <w:gridCol w:w="3936"/>
        <w:gridCol w:w="3685"/>
        <w:gridCol w:w="3061"/>
      </w:tblGrid>
      <w:tr w:rsidR="00EA251A" w:rsidTr="007227DC">
        <w:tc>
          <w:tcPr>
            <w:tcW w:w="10682" w:type="dxa"/>
            <w:gridSpan w:val="3"/>
            <w:tcBorders>
              <w:bottom w:val="single" w:sz="4" w:space="0" w:color="auto"/>
            </w:tcBorders>
          </w:tcPr>
          <w:p w:rsidR="00EA251A" w:rsidRPr="00072855" w:rsidRDefault="00EA251A" w:rsidP="007227DC">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t>Meeting Needs of Children and Young People</w:t>
            </w:r>
            <w:r w:rsidRPr="00072855">
              <w:rPr>
                <w:rFonts w:ascii="Arial" w:hAnsi="Arial" w:cs="Arial"/>
                <w:b/>
                <w:color w:val="00B6BE"/>
                <w:sz w:val="28"/>
                <w:szCs w:val="28"/>
              </w:rPr>
              <w:t xml:space="preserve"> </w:t>
            </w:r>
          </w:p>
        </w:tc>
      </w:tr>
      <w:tr w:rsidR="00EA251A" w:rsidTr="007227DC">
        <w:tc>
          <w:tcPr>
            <w:tcW w:w="10682" w:type="dxa"/>
            <w:gridSpan w:val="3"/>
            <w:shd w:val="clear" w:color="auto" w:fill="F05B89"/>
          </w:tcPr>
          <w:p w:rsidR="00EA251A" w:rsidRPr="00072855" w:rsidRDefault="00EA251A" w:rsidP="007227DC">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w:t>
            </w:r>
            <w:r>
              <w:rPr>
                <w:rFonts w:ascii="Arial" w:eastAsia="Times New Roman" w:hAnsi="Arial" w:cs="Arial"/>
                <w:b/>
                <w:color w:val="FFFFFF" w:themeColor="background1"/>
                <w:sz w:val="24"/>
                <w:szCs w:val="24"/>
                <w:lang w:eastAsia="en-GB"/>
              </w:rPr>
              <w:t xml:space="preserve"> INCREASING</w:t>
            </w:r>
            <w:r w:rsidRPr="00072855">
              <w:rPr>
                <w:rFonts w:ascii="Arial" w:eastAsia="Times New Roman" w:hAnsi="Arial" w:cs="Arial"/>
                <w:b/>
                <w:color w:val="FFFFFF" w:themeColor="background1"/>
                <w:sz w:val="24"/>
                <w:szCs w:val="24"/>
                <w:lang w:eastAsia="en-GB"/>
              </w:rPr>
              <w:t xml:space="preserve"> NEEDS</w:t>
            </w:r>
          </w:p>
        </w:tc>
      </w:tr>
      <w:tr w:rsidR="00EA251A" w:rsidTr="007227DC">
        <w:tc>
          <w:tcPr>
            <w:tcW w:w="3936" w:type="dxa"/>
          </w:tcPr>
          <w:p w:rsidR="00EA251A" w:rsidRPr="00072855" w:rsidRDefault="00EA251A" w:rsidP="007227DC">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Childs Needs</w:t>
            </w:r>
          </w:p>
        </w:tc>
        <w:tc>
          <w:tcPr>
            <w:tcW w:w="3685" w:type="dxa"/>
          </w:tcPr>
          <w:p w:rsidR="00EA251A" w:rsidRPr="00072855" w:rsidRDefault="00EA251A"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EA251A" w:rsidRPr="00072855" w:rsidRDefault="00EA251A" w:rsidP="007227DC">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EA251A" w:rsidTr="007227DC">
        <w:tc>
          <w:tcPr>
            <w:tcW w:w="3936" w:type="dxa"/>
          </w:tcPr>
          <w:p w:rsidR="00EA251A" w:rsidRDefault="00EA251A" w:rsidP="007227DC">
            <w:pPr>
              <w:pStyle w:val="ListParagraph"/>
              <w:rPr>
                <w:rFonts w:ascii="Arial" w:eastAsia="Times New Roman" w:hAnsi="Arial" w:cs="Arial"/>
                <w:sz w:val="24"/>
                <w:szCs w:val="24"/>
                <w:lang w:eastAsia="en-GB"/>
              </w:rPr>
            </w:pPr>
          </w:p>
          <w:p w:rsidR="00EA251A" w:rsidRPr="00EA251A" w:rsidRDefault="00EA251A" w:rsidP="00EA251A">
            <w:pPr>
              <w:numPr>
                <w:ilvl w:val="0"/>
                <w:numId w:val="16"/>
              </w:numPr>
              <w:contextualSpacing/>
              <w:rPr>
                <w:rFonts w:ascii="Arial" w:eastAsia="Times New Roman" w:hAnsi="Arial" w:cs="Arial"/>
                <w:sz w:val="24"/>
                <w:szCs w:val="24"/>
                <w:lang w:eastAsia="en-GB"/>
              </w:rPr>
            </w:pPr>
            <w:r w:rsidRPr="00EA251A">
              <w:rPr>
                <w:rFonts w:ascii="Arial" w:eastAsia="Times New Roman" w:hAnsi="Arial" w:cs="Arial"/>
                <w:sz w:val="24"/>
                <w:szCs w:val="24"/>
                <w:lang w:eastAsia="en-GB"/>
              </w:rPr>
              <w:t>Extreme reactions, rather than a graded response</w:t>
            </w:r>
          </w:p>
        </w:tc>
        <w:tc>
          <w:tcPr>
            <w:tcW w:w="3685" w:type="dxa"/>
          </w:tcPr>
          <w:p w:rsidR="00EA251A" w:rsidRDefault="00EA251A" w:rsidP="007227DC">
            <w:pPr>
              <w:contextualSpacing/>
              <w:rPr>
                <w:rFonts w:ascii="Calibri" w:eastAsia="Times New Roman" w:hAnsi="Calibri" w:cs="Times New Roman"/>
                <w:sz w:val="24"/>
                <w:szCs w:val="24"/>
                <w:lang w:eastAsia="en-GB"/>
              </w:rPr>
            </w:pPr>
          </w:p>
          <w:p w:rsidR="00EA251A" w:rsidRDefault="00EA251A" w:rsidP="00EA251A">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 xml:space="preserve">Chaperone </w:t>
            </w:r>
          </w:p>
          <w:p w:rsidR="00EA251A" w:rsidRDefault="00EA251A" w:rsidP="00EA251A">
            <w:pPr>
              <w:rPr>
                <w:rFonts w:ascii="Arial" w:eastAsia="Times New Roman" w:hAnsi="Arial" w:cs="Arial"/>
                <w:sz w:val="24"/>
                <w:szCs w:val="24"/>
                <w:lang w:eastAsia="en-GB"/>
              </w:rPr>
            </w:pPr>
          </w:p>
          <w:p w:rsidR="00EA251A" w:rsidRDefault="00EA251A" w:rsidP="00EA251A">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Access to time out area or distraction free </w:t>
            </w:r>
            <w:r w:rsidRPr="00EA251A">
              <w:rPr>
                <w:rFonts w:ascii="Arial" w:eastAsia="Times New Roman" w:hAnsi="Arial" w:cs="Arial"/>
                <w:sz w:val="24"/>
                <w:szCs w:val="24"/>
                <w:lang w:eastAsia="en-GB"/>
              </w:rPr>
              <w:t>environment</w:t>
            </w:r>
          </w:p>
          <w:p w:rsidR="00EA251A" w:rsidRPr="00EA251A" w:rsidRDefault="00EA251A" w:rsidP="00EA251A">
            <w:pPr>
              <w:pStyle w:val="ListParagraph"/>
              <w:rPr>
                <w:rFonts w:ascii="Arial" w:eastAsia="Times New Roman" w:hAnsi="Arial" w:cs="Arial"/>
                <w:sz w:val="24"/>
                <w:szCs w:val="24"/>
                <w:lang w:eastAsia="en-GB"/>
              </w:rPr>
            </w:pPr>
          </w:p>
          <w:p w:rsidR="00EA251A" w:rsidRDefault="00EA251A" w:rsidP="00EA251A">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Regular, short sensory </w:t>
            </w:r>
            <w:r w:rsidRPr="00EA251A">
              <w:rPr>
                <w:rFonts w:ascii="Arial" w:eastAsia="Times New Roman" w:hAnsi="Arial" w:cs="Arial"/>
                <w:sz w:val="24"/>
                <w:szCs w:val="24"/>
                <w:lang w:eastAsia="en-GB"/>
              </w:rPr>
              <w:t>breaks</w:t>
            </w:r>
          </w:p>
          <w:p w:rsidR="00EA251A" w:rsidRPr="00EA251A" w:rsidRDefault="00EA251A" w:rsidP="00EA251A">
            <w:pPr>
              <w:rPr>
                <w:rFonts w:ascii="Arial" w:eastAsia="Times New Roman" w:hAnsi="Arial" w:cs="Arial"/>
                <w:sz w:val="24"/>
                <w:szCs w:val="24"/>
                <w:lang w:eastAsia="en-GB"/>
              </w:rPr>
            </w:pPr>
          </w:p>
          <w:p w:rsidR="00EA251A" w:rsidRDefault="00EA251A" w:rsidP="00EA251A">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Personalised Social</w:t>
            </w:r>
            <w:r>
              <w:rPr>
                <w:rFonts w:ascii="Arial" w:eastAsia="Times New Roman" w:hAnsi="Arial" w:cs="Arial"/>
                <w:sz w:val="24"/>
                <w:szCs w:val="24"/>
                <w:lang w:eastAsia="en-GB"/>
              </w:rPr>
              <w:t xml:space="preserve"> </w:t>
            </w:r>
            <w:r w:rsidRPr="00EA251A">
              <w:rPr>
                <w:rFonts w:ascii="Arial" w:eastAsia="Times New Roman" w:hAnsi="Arial" w:cs="Arial"/>
                <w:sz w:val="24"/>
                <w:szCs w:val="24"/>
                <w:lang w:eastAsia="en-GB"/>
              </w:rPr>
              <w:t>stories</w:t>
            </w:r>
          </w:p>
          <w:p w:rsidR="00EA251A" w:rsidRPr="00EA251A" w:rsidRDefault="00EA251A" w:rsidP="00EA251A">
            <w:pPr>
              <w:rPr>
                <w:rFonts w:ascii="Arial" w:eastAsia="Times New Roman" w:hAnsi="Arial" w:cs="Arial"/>
                <w:sz w:val="24"/>
                <w:szCs w:val="24"/>
                <w:lang w:eastAsia="en-GB"/>
              </w:rPr>
            </w:pPr>
          </w:p>
          <w:p w:rsidR="00EA251A" w:rsidRPr="00EA251A" w:rsidRDefault="00EA251A" w:rsidP="00EA251A">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Comic Strip</w:t>
            </w:r>
            <w:r>
              <w:rPr>
                <w:rFonts w:ascii="Arial" w:eastAsia="Times New Roman" w:hAnsi="Arial" w:cs="Arial"/>
                <w:sz w:val="24"/>
                <w:szCs w:val="24"/>
                <w:lang w:eastAsia="en-GB"/>
              </w:rPr>
              <w:t xml:space="preserve"> </w:t>
            </w:r>
            <w:r w:rsidRPr="00EA251A">
              <w:rPr>
                <w:rFonts w:ascii="Arial" w:eastAsia="Times New Roman" w:hAnsi="Arial" w:cs="Arial"/>
                <w:sz w:val="24"/>
                <w:szCs w:val="24"/>
                <w:lang w:eastAsia="en-GB"/>
              </w:rPr>
              <w:t>conversations</w:t>
            </w:r>
          </w:p>
          <w:p w:rsidR="00EA251A" w:rsidRDefault="00EA251A" w:rsidP="00EA251A">
            <w:pPr>
              <w:pStyle w:val="ListParagraph"/>
              <w:rPr>
                <w:rFonts w:ascii="Arial" w:eastAsia="Times New Roman" w:hAnsi="Arial" w:cs="Arial"/>
                <w:sz w:val="24"/>
                <w:szCs w:val="24"/>
                <w:lang w:eastAsia="en-GB"/>
              </w:rPr>
            </w:pPr>
          </w:p>
          <w:p w:rsidR="00EA251A" w:rsidRPr="00EA251A" w:rsidRDefault="00EA251A" w:rsidP="00EA251A">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Lego therapy</w:t>
            </w:r>
          </w:p>
          <w:p w:rsidR="00EA251A" w:rsidRPr="009D3D00" w:rsidRDefault="00EA251A" w:rsidP="007227DC">
            <w:pPr>
              <w:rPr>
                <w:rFonts w:ascii="Calibri" w:eastAsia="Times New Roman" w:hAnsi="Calibri" w:cs="Times New Roman"/>
                <w:sz w:val="24"/>
                <w:szCs w:val="24"/>
                <w:lang w:eastAsia="en-GB"/>
              </w:rPr>
            </w:pPr>
          </w:p>
        </w:tc>
        <w:tc>
          <w:tcPr>
            <w:tcW w:w="3061" w:type="dxa"/>
          </w:tcPr>
          <w:p w:rsidR="00EA251A" w:rsidRDefault="00EA251A" w:rsidP="007227DC">
            <w:pPr>
              <w:contextualSpacing/>
              <w:rPr>
                <w:rFonts w:ascii="Calibri" w:eastAsia="Times New Roman" w:hAnsi="Calibri" w:cs="Times New Roman"/>
                <w:sz w:val="24"/>
                <w:szCs w:val="24"/>
                <w:lang w:eastAsia="en-GB"/>
              </w:rPr>
            </w:pPr>
          </w:p>
          <w:p w:rsidR="00EA251A" w:rsidRDefault="00EA251A" w:rsidP="007227DC">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Social Stories</w:t>
            </w:r>
          </w:p>
          <w:p w:rsidR="00EA251A" w:rsidRDefault="00EA251A" w:rsidP="00EA251A">
            <w:pPr>
              <w:ind w:left="360"/>
              <w:rPr>
                <w:rFonts w:ascii="Arial" w:eastAsia="Times New Roman" w:hAnsi="Arial" w:cs="Arial"/>
                <w:sz w:val="24"/>
                <w:szCs w:val="24"/>
                <w:lang w:eastAsia="en-GB"/>
              </w:rPr>
            </w:pPr>
          </w:p>
          <w:p w:rsid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Comic Strip </w:t>
            </w:r>
          </w:p>
          <w:p w:rsidR="00EA251A" w:rsidRPr="00EA251A" w:rsidRDefault="00EA251A" w:rsidP="00EA251A">
            <w:pPr>
              <w:pStyle w:val="ListParagraph"/>
              <w:rPr>
                <w:rFonts w:ascii="Arial" w:eastAsia="Times New Roman" w:hAnsi="Arial" w:cs="Arial"/>
                <w:sz w:val="24"/>
                <w:szCs w:val="24"/>
                <w:lang w:eastAsia="en-GB"/>
              </w:rPr>
            </w:pPr>
          </w:p>
          <w:p w:rsid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Conversations</w:t>
            </w:r>
          </w:p>
          <w:p w:rsidR="00EA251A" w:rsidRPr="00EA251A" w:rsidRDefault="00EA251A" w:rsidP="00EA251A">
            <w:pPr>
              <w:pStyle w:val="ListParagraph"/>
              <w:rPr>
                <w:rFonts w:ascii="Arial" w:eastAsia="Times New Roman" w:hAnsi="Arial" w:cs="Arial"/>
                <w:sz w:val="24"/>
                <w:szCs w:val="24"/>
                <w:lang w:eastAsia="en-GB"/>
              </w:rPr>
            </w:pPr>
          </w:p>
          <w:p w:rsid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Social Communication Skills</w:t>
            </w:r>
          </w:p>
          <w:p w:rsidR="00EA251A" w:rsidRPr="00EA251A" w:rsidRDefault="00EA251A" w:rsidP="00EA251A">
            <w:pPr>
              <w:pStyle w:val="ListParagraph"/>
              <w:rPr>
                <w:rFonts w:ascii="Arial" w:eastAsia="Times New Roman" w:hAnsi="Arial" w:cs="Arial"/>
                <w:sz w:val="24"/>
                <w:szCs w:val="24"/>
                <w:lang w:eastAsia="en-GB"/>
              </w:rPr>
            </w:pPr>
          </w:p>
          <w:p w:rsid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Training for parents</w:t>
            </w:r>
          </w:p>
          <w:p w:rsidR="00EA251A" w:rsidRPr="00EA251A" w:rsidRDefault="00EA251A" w:rsidP="00EA251A">
            <w:pPr>
              <w:pStyle w:val="ListParagraph"/>
              <w:rPr>
                <w:rFonts w:ascii="Arial" w:eastAsia="Times New Roman" w:hAnsi="Arial" w:cs="Arial"/>
                <w:sz w:val="24"/>
                <w:szCs w:val="24"/>
                <w:lang w:eastAsia="en-GB"/>
              </w:rPr>
            </w:pPr>
          </w:p>
          <w:p w:rsidR="00EA251A" w:rsidRPr="00EA251A" w:rsidRDefault="00EA251A" w:rsidP="00EA251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Advice/ training from OT/ SLT</w:t>
            </w:r>
          </w:p>
        </w:tc>
      </w:tr>
    </w:tbl>
    <w:p w:rsidR="00EA251A" w:rsidRDefault="00EA251A" w:rsidP="006C5F17">
      <w:pPr>
        <w:spacing w:after="120" w:line="240" w:lineRule="auto"/>
        <w:contextualSpacing/>
        <w:jc w:val="center"/>
        <w:rPr>
          <w:rFonts w:ascii="Arial" w:eastAsia="Times New Roman" w:hAnsi="Arial" w:cs="Arial"/>
          <w:b/>
          <w:color w:val="00B6BE"/>
          <w:sz w:val="28"/>
          <w:szCs w:val="28"/>
          <w:lang w:eastAsia="en-GB"/>
        </w:rPr>
      </w:pPr>
    </w:p>
    <w:p w:rsidR="00EA251A" w:rsidRDefault="00EA251A" w:rsidP="006C5F17">
      <w:pPr>
        <w:spacing w:after="120" w:line="240" w:lineRule="auto"/>
        <w:contextualSpacing/>
        <w:jc w:val="center"/>
        <w:rPr>
          <w:rFonts w:ascii="Arial" w:eastAsia="Times New Roman" w:hAnsi="Arial" w:cs="Arial"/>
          <w:b/>
          <w:color w:val="00B6BE"/>
          <w:sz w:val="28"/>
          <w:szCs w:val="28"/>
          <w:lang w:eastAsia="en-GB"/>
        </w:rPr>
      </w:pPr>
    </w:p>
    <w:tbl>
      <w:tblPr>
        <w:tblStyle w:val="TableGrid"/>
        <w:tblpPr w:leftFromText="180" w:rightFromText="180" w:vertAnchor="text" w:horzAnchor="margin" w:tblpY="210"/>
        <w:tblW w:w="0" w:type="auto"/>
        <w:tblLook w:val="04A0" w:firstRow="1" w:lastRow="0" w:firstColumn="1" w:lastColumn="0" w:noHBand="0" w:noVBand="1"/>
      </w:tblPr>
      <w:tblGrid>
        <w:gridCol w:w="3936"/>
        <w:gridCol w:w="3685"/>
        <w:gridCol w:w="3061"/>
      </w:tblGrid>
      <w:tr w:rsidR="00B51DAB" w:rsidTr="00B51DAB">
        <w:tc>
          <w:tcPr>
            <w:tcW w:w="10682" w:type="dxa"/>
            <w:gridSpan w:val="3"/>
            <w:tcBorders>
              <w:bottom w:val="single" w:sz="4" w:space="0" w:color="auto"/>
            </w:tcBorders>
          </w:tcPr>
          <w:p w:rsidR="00B51DAB" w:rsidRPr="00072855" w:rsidRDefault="00B51DAB" w:rsidP="00B51DAB">
            <w:pPr>
              <w:contextualSpacing/>
              <w:jc w:val="center"/>
              <w:rPr>
                <w:rFonts w:ascii="Arial" w:eastAsia="Times New Roman" w:hAnsi="Arial" w:cs="Arial"/>
                <w:b/>
                <w:sz w:val="28"/>
                <w:szCs w:val="28"/>
                <w:lang w:eastAsia="en-GB"/>
              </w:rPr>
            </w:pPr>
            <w:r w:rsidRPr="00072855">
              <w:rPr>
                <w:rFonts w:ascii="Arial" w:hAnsi="Arial" w:cs="Arial"/>
                <w:b/>
                <w:color w:val="96CB64"/>
                <w:sz w:val="28"/>
                <w:szCs w:val="28"/>
              </w:rPr>
              <w:t>Meeting Needs of Children and Young People</w:t>
            </w:r>
            <w:r w:rsidRPr="00072855">
              <w:rPr>
                <w:rFonts w:ascii="Arial" w:hAnsi="Arial" w:cs="Arial"/>
                <w:b/>
                <w:color w:val="00B6BE"/>
                <w:sz w:val="28"/>
                <w:szCs w:val="28"/>
              </w:rPr>
              <w:t xml:space="preserve"> </w:t>
            </w:r>
          </w:p>
        </w:tc>
      </w:tr>
      <w:tr w:rsidR="00B51DAB" w:rsidTr="00B51DAB">
        <w:tc>
          <w:tcPr>
            <w:tcW w:w="10682" w:type="dxa"/>
            <w:gridSpan w:val="3"/>
            <w:shd w:val="clear" w:color="auto" w:fill="F05B89"/>
          </w:tcPr>
          <w:p w:rsidR="00B51DAB" w:rsidRPr="00072855" w:rsidRDefault="00B51DAB" w:rsidP="00B51DAB">
            <w:pPr>
              <w:contextualSpacing/>
              <w:jc w:val="center"/>
              <w:rPr>
                <w:rFonts w:ascii="Arial" w:eastAsia="Times New Roman" w:hAnsi="Arial" w:cs="Arial"/>
                <w:b/>
                <w:sz w:val="24"/>
                <w:szCs w:val="24"/>
                <w:lang w:eastAsia="en-GB"/>
              </w:rPr>
            </w:pPr>
            <w:r w:rsidRPr="00072855">
              <w:rPr>
                <w:rFonts w:ascii="Arial" w:eastAsia="Times New Roman" w:hAnsi="Arial" w:cs="Arial"/>
                <w:b/>
                <w:color w:val="FFFFFF" w:themeColor="background1"/>
                <w:sz w:val="24"/>
                <w:szCs w:val="24"/>
                <w:lang w:eastAsia="en-GB"/>
              </w:rPr>
              <w:t>SOCIAL COMMUNICATION</w:t>
            </w:r>
            <w:r>
              <w:rPr>
                <w:rFonts w:ascii="Arial" w:eastAsia="Times New Roman" w:hAnsi="Arial" w:cs="Arial"/>
                <w:b/>
                <w:color w:val="FFFFFF" w:themeColor="background1"/>
                <w:sz w:val="24"/>
                <w:szCs w:val="24"/>
                <w:lang w:eastAsia="en-GB"/>
              </w:rPr>
              <w:t xml:space="preserve"> SIGNIFICANT</w:t>
            </w:r>
            <w:r w:rsidRPr="00072855">
              <w:rPr>
                <w:rFonts w:ascii="Arial" w:eastAsia="Times New Roman" w:hAnsi="Arial" w:cs="Arial"/>
                <w:b/>
                <w:color w:val="FFFFFF" w:themeColor="background1"/>
                <w:sz w:val="24"/>
                <w:szCs w:val="24"/>
                <w:lang w:eastAsia="en-GB"/>
              </w:rPr>
              <w:t xml:space="preserve"> NEEDS</w:t>
            </w:r>
          </w:p>
        </w:tc>
      </w:tr>
      <w:tr w:rsidR="00B51DAB" w:rsidTr="00B51DAB">
        <w:tc>
          <w:tcPr>
            <w:tcW w:w="3936" w:type="dxa"/>
          </w:tcPr>
          <w:p w:rsidR="00B51DAB" w:rsidRPr="00072855" w:rsidRDefault="00B51DAB" w:rsidP="00B51DAB">
            <w:pPr>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Childs Needs</w:t>
            </w:r>
          </w:p>
        </w:tc>
        <w:tc>
          <w:tcPr>
            <w:tcW w:w="3685" w:type="dxa"/>
          </w:tcPr>
          <w:p w:rsidR="00B51DAB" w:rsidRPr="00072855" w:rsidRDefault="00B51DAB" w:rsidP="00B51DAB">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Strategies and Interventions</w:t>
            </w:r>
          </w:p>
        </w:tc>
        <w:tc>
          <w:tcPr>
            <w:tcW w:w="3061" w:type="dxa"/>
          </w:tcPr>
          <w:p w:rsidR="00B51DAB" w:rsidRPr="00072855" w:rsidRDefault="00B51DAB" w:rsidP="00B51DAB">
            <w:pPr>
              <w:contextualSpacing/>
              <w:jc w:val="center"/>
              <w:rPr>
                <w:rFonts w:ascii="Arial" w:eastAsia="Times New Roman" w:hAnsi="Arial" w:cs="Arial"/>
                <w:b/>
                <w:sz w:val="24"/>
                <w:szCs w:val="24"/>
                <w:lang w:eastAsia="en-GB"/>
              </w:rPr>
            </w:pPr>
            <w:r w:rsidRPr="00072855">
              <w:rPr>
                <w:rFonts w:ascii="Arial" w:eastAsia="Times New Roman" w:hAnsi="Arial" w:cs="Arial"/>
                <w:b/>
                <w:sz w:val="24"/>
                <w:szCs w:val="24"/>
                <w:lang w:eastAsia="en-GB"/>
              </w:rPr>
              <w:t>Resources</w:t>
            </w:r>
          </w:p>
        </w:tc>
      </w:tr>
      <w:tr w:rsidR="00B51DAB" w:rsidTr="00B51DAB">
        <w:tc>
          <w:tcPr>
            <w:tcW w:w="3936" w:type="dxa"/>
          </w:tcPr>
          <w:p w:rsidR="00B51DAB" w:rsidRDefault="00B51DAB" w:rsidP="00B51DAB">
            <w:pPr>
              <w:pStyle w:val="ListParagraph"/>
              <w:rPr>
                <w:rFonts w:ascii="Arial" w:eastAsia="Times New Roman" w:hAnsi="Arial" w:cs="Arial"/>
                <w:sz w:val="24"/>
                <w:szCs w:val="24"/>
                <w:lang w:eastAsia="en-GB"/>
              </w:rPr>
            </w:pPr>
          </w:p>
          <w:p w:rsidR="00B51DAB" w:rsidRDefault="00B51DAB" w:rsidP="00B51DAB">
            <w:pPr>
              <w:numPr>
                <w:ilvl w:val="0"/>
                <w:numId w:val="16"/>
              </w:numPr>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Unable to cope with close proximity to other pupils </w:t>
            </w:r>
          </w:p>
          <w:p w:rsidR="00B51DAB" w:rsidRDefault="00B51DAB" w:rsidP="00B51DAB">
            <w:pPr>
              <w:contextualSpacing/>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Physical outbursts if stressed e.g. another person gets too close </w:t>
            </w:r>
          </w:p>
          <w:p w:rsidR="00B51DAB" w:rsidRPr="00EA251A"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Lack of response inhibitions e.g. can’t wait, shouts out, runs off</w:t>
            </w:r>
          </w:p>
          <w:p w:rsidR="00B51DAB" w:rsidRPr="00EA251A"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Physically challenging behaviour</w:t>
            </w:r>
          </w:p>
          <w:p w:rsidR="00B51DAB" w:rsidRPr="00EA251A"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Unusual reactions to sensory stimuli </w:t>
            </w:r>
          </w:p>
          <w:p w:rsidR="00B51DAB" w:rsidRPr="00EA251A" w:rsidRDefault="00B51DAB" w:rsidP="00B51DAB">
            <w:pPr>
              <w:pStyle w:val="ListParagraph"/>
              <w:rPr>
                <w:rFonts w:ascii="Arial" w:eastAsia="Times New Roman" w:hAnsi="Arial" w:cs="Arial"/>
                <w:sz w:val="24"/>
                <w:szCs w:val="24"/>
                <w:lang w:eastAsia="en-GB"/>
              </w:rPr>
            </w:pPr>
          </w:p>
          <w:p w:rsidR="00B51DAB" w:rsidRPr="009B7B39"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Difficulties with independence skills, such as dressing, toileting, eating</w:t>
            </w:r>
          </w:p>
        </w:tc>
        <w:tc>
          <w:tcPr>
            <w:tcW w:w="3685" w:type="dxa"/>
          </w:tcPr>
          <w:p w:rsidR="00B51DAB" w:rsidRDefault="00B51DAB" w:rsidP="00B51DAB">
            <w:pPr>
              <w:contextualSpacing/>
              <w:rPr>
                <w:rFonts w:ascii="Calibri" w:eastAsia="Times New Roman" w:hAnsi="Calibri" w:cs="Times New Roman"/>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sidRPr="00EA251A">
              <w:rPr>
                <w:rFonts w:ascii="Arial" w:eastAsia="Times New Roman" w:hAnsi="Arial" w:cs="Arial"/>
                <w:sz w:val="24"/>
                <w:szCs w:val="24"/>
                <w:lang w:eastAsia="en-GB"/>
              </w:rPr>
              <w:t xml:space="preserve">Sensory </w:t>
            </w:r>
            <w:r>
              <w:rPr>
                <w:rFonts w:ascii="Arial" w:eastAsia="Times New Roman" w:hAnsi="Arial" w:cs="Arial"/>
                <w:sz w:val="24"/>
                <w:szCs w:val="24"/>
                <w:lang w:eastAsia="en-GB"/>
              </w:rPr>
              <w:t xml:space="preserve">breaks and snacks </w:t>
            </w:r>
          </w:p>
          <w:p w:rsidR="00B51DAB" w:rsidRDefault="00B51DAB" w:rsidP="00B51DAB">
            <w:pPr>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Visual timetable and support to use it</w:t>
            </w:r>
          </w:p>
          <w:p w:rsidR="00B51DAB" w:rsidRPr="00B51DAB"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Visual approaches personalised to specific interest/ clubs</w:t>
            </w:r>
          </w:p>
          <w:p w:rsidR="00B51DAB" w:rsidRPr="00B51DAB" w:rsidRDefault="00B51DAB" w:rsidP="00B51DAB">
            <w:pPr>
              <w:pStyle w:val="ListParagraph"/>
              <w:rPr>
                <w:rFonts w:ascii="Arial" w:eastAsia="Times New Roman" w:hAnsi="Arial" w:cs="Arial"/>
                <w:sz w:val="24"/>
                <w:szCs w:val="24"/>
                <w:lang w:eastAsia="en-GB"/>
              </w:rPr>
            </w:pPr>
          </w:p>
          <w:p w:rsidR="00B51DAB" w:rsidRPr="00B51DAB" w:rsidRDefault="00B51DAB" w:rsidP="00B51DA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 xml:space="preserve">Comic Strip conversations or social stories </w:t>
            </w:r>
          </w:p>
          <w:p w:rsidR="00B51DAB" w:rsidRPr="009D3D00" w:rsidRDefault="00B51DAB" w:rsidP="00B51DAB">
            <w:pPr>
              <w:rPr>
                <w:rFonts w:ascii="Calibri" w:eastAsia="Times New Roman" w:hAnsi="Calibri" w:cs="Times New Roman"/>
                <w:sz w:val="24"/>
                <w:szCs w:val="24"/>
                <w:lang w:eastAsia="en-GB"/>
              </w:rPr>
            </w:pPr>
          </w:p>
        </w:tc>
        <w:tc>
          <w:tcPr>
            <w:tcW w:w="3061" w:type="dxa"/>
          </w:tcPr>
          <w:p w:rsidR="00B51DAB" w:rsidRDefault="00B51DAB" w:rsidP="00B51DAB">
            <w:pPr>
              <w:contextualSpacing/>
              <w:rPr>
                <w:rFonts w:ascii="Calibri" w:eastAsia="Times New Roman" w:hAnsi="Calibri" w:cs="Times New Roman"/>
                <w:sz w:val="24"/>
                <w:szCs w:val="24"/>
                <w:lang w:eastAsia="en-GB"/>
              </w:rPr>
            </w:pPr>
          </w:p>
          <w:p w:rsidR="00B51DAB" w:rsidRDefault="00B51DAB" w:rsidP="00B51DAB">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Specialist team involvement </w:t>
            </w:r>
          </w:p>
          <w:p w:rsidR="00B51DAB" w:rsidRDefault="00B51DAB" w:rsidP="00B51DAB">
            <w:pPr>
              <w:ind w:left="360"/>
              <w:rPr>
                <w:rFonts w:ascii="Arial" w:eastAsia="Times New Roman" w:hAnsi="Arial" w:cs="Arial"/>
                <w:sz w:val="24"/>
                <w:szCs w:val="24"/>
                <w:lang w:eastAsia="en-GB"/>
              </w:rPr>
            </w:pPr>
          </w:p>
          <w:p w:rsidR="00B51DAB" w:rsidRDefault="00B51DAB" w:rsidP="00B51DAB">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ASD Partnership, SLT, OT Training for parents in social communication difficulties</w:t>
            </w:r>
          </w:p>
          <w:p w:rsidR="00B51DAB" w:rsidRPr="00B51DAB" w:rsidRDefault="00B51DAB" w:rsidP="00B51DAB">
            <w:pPr>
              <w:pStyle w:val="ListParagraph"/>
              <w:rPr>
                <w:rFonts w:ascii="Arial" w:eastAsia="Times New Roman" w:hAnsi="Arial" w:cs="Arial"/>
                <w:sz w:val="24"/>
                <w:szCs w:val="24"/>
                <w:lang w:eastAsia="en-GB"/>
              </w:rPr>
            </w:pPr>
          </w:p>
          <w:p w:rsidR="00B51DAB" w:rsidRDefault="00B51DAB" w:rsidP="00B51DAB">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SALT advice </w:t>
            </w:r>
          </w:p>
          <w:p w:rsidR="00B51DAB" w:rsidRPr="00B51DAB" w:rsidRDefault="00B51DAB" w:rsidP="00B51DAB">
            <w:pPr>
              <w:pStyle w:val="ListParagraph"/>
              <w:rPr>
                <w:rFonts w:ascii="Arial" w:eastAsia="Times New Roman" w:hAnsi="Arial" w:cs="Arial"/>
                <w:sz w:val="24"/>
                <w:szCs w:val="24"/>
                <w:lang w:eastAsia="en-GB"/>
              </w:rPr>
            </w:pPr>
          </w:p>
          <w:p w:rsidR="00B51DAB" w:rsidRPr="00B51DAB" w:rsidRDefault="00B51DAB" w:rsidP="00B51DAB">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 xml:space="preserve">OT advice on equipment/ sensory issues </w:t>
            </w:r>
          </w:p>
        </w:tc>
      </w:tr>
    </w:tbl>
    <w:p w:rsidR="00EA251A" w:rsidRDefault="00EA251A" w:rsidP="006C5F17">
      <w:pPr>
        <w:spacing w:after="120" w:line="240" w:lineRule="auto"/>
        <w:contextualSpacing/>
        <w:jc w:val="center"/>
        <w:rPr>
          <w:rFonts w:ascii="Arial" w:eastAsia="Times New Roman" w:hAnsi="Arial" w:cs="Arial"/>
          <w:b/>
          <w:color w:val="00B6BE"/>
          <w:sz w:val="28"/>
          <w:szCs w:val="28"/>
          <w:lang w:eastAsia="en-GB"/>
        </w:rPr>
      </w:pPr>
    </w:p>
    <w:p w:rsidR="00EA251A" w:rsidRPr="006C5F17" w:rsidRDefault="00EA251A" w:rsidP="006C5F17">
      <w:pPr>
        <w:spacing w:after="120" w:line="240" w:lineRule="auto"/>
        <w:contextualSpacing/>
        <w:jc w:val="center"/>
        <w:rPr>
          <w:rFonts w:ascii="Arial" w:eastAsia="Times New Roman" w:hAnsi="Arial" w:cs="Arial"/>
          <w:b/>
          <w:color w:val="00B6BE"/>
          <w:sz w:val="28"/>
          <w:szCs w:val="28"/>
          <w:lang w:eastAsia="en-GB"/>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908BE" w:rsidRDefault="006908BE"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6C5F17" w:rsidRDefault="006C5F17" w:rsidP="00A75C7D">
      <w:pPr>
        <w:pStyle w:val="Mainheading"/>
        <w:contextualSpacing/>
        <w:rPr>
          <w:b w:val="0"/>
          <w:color w:val="auto"/>
          <w:sz w:val="24"/>
          <w:szCs w:val="24"/>
        </w:rPr>
      </w:pPr>
    </w:p>
    <w:p w:rsidR="00B51DAB" w:rsidRDefault="00B51DAB" w:rsidP="00A75C7D">
      <w:pPr>
        <w:pStyle w:val="Mainheading"/>
        <w:contextualSpacing/>
        <w:rPr>
          <w:b w:val="0"/>
          <w:color w:val="auto"/>
          <w:sz w:val="24"/>
          <w:szCs w:val="24"/>
        </w:rPr>
      </w:pPr>
    </w:p>
    <w:p w:rsidR="00B51DAB" w:rsidRDefault="00B51DAB" w:rsidP="00A75C7D">
      <w:pPr>
        <w:pStyle w:val="Mainheading"/>
        <w:contextualSpacing/>
        <w:rPr>
          <w:b w:val="0"/>
          <w:color w:val="auto"/>
          <w:sz w:val="24"/>
          <w:szCs w:val="24"/>
        </w:rPr>
      </w:pPr>
    </w:p>
    <w:p w:rsidR="00B51DAB" w:rsidRDefault="00B51DAB" w:rsidP="00A75C7D">
      <w:pPr>
        <w:pStyle w:val="Mainheading"/>
        <w:contextualSpacing/>
        <w:rPr>
          <w:b w:val="0"/>
          <w:color w:val="auto"/>
          <w:sz w:val="24"/>
          <w:szCs w:val="24"/>
        </w:rPr>
      </w:pPr>
    </w:p>
    <w:p w:rsidR="005B3210" w:rsidRDefault="005B3210" w:rsidP="005B3210">
      <w:pPr>
        <w:pStyle w:val="Mainheading"/>
        <w:contextualSpacing/>
        <w:rPr>
          <w:color w:val="00B6BE"/>
          <w:sz w:val="28"/>
          <w:szCs w:val="28"/>
        </w:rPr>
      </w:pPr>
      <w:r>
        <w:rPr>
          <w:color w:val="00B6BE"/>
          <w:sz w:val="28"/>
          <w:szCs w:val="28"/>
        </w:rPr>
        <w:t xml:space="preserve">Conversational Skills </w:t>
      </w:r>
    </w:p>
    <w:p w:rsidR="005B3210" w:rsidRDefault="005B3210" w:rsidP="005B3210">
      <w:pPr>
        <w:pStyle w:val="Mainheading"/>
        <w:contextualSpacing/>
        <w:rPr>
          <w:color w:val="00B6BE"/>
          <w:sz w:val="28"/>
          <w:szCs w:val="28"/>
        </w:rPr>
      </w:pPr>
      <w:r>
        <w:rPr>
          <w:color w:val="00B6BE"/>
          <w:sz w:val="28"/>
          <w:szCs w:val="28"/>
        </w:rPr>
        <w:t xml:space="preserve">How to develop reciprocal interaction skills in conversation </w:t>
      </w:r>
    </w:p>
    <w:p w:rsidR="005B3210" w:rsidRPr="005B3210" w:rsidRDefault="005B3210" w:rsidP="005B3210">
      <w:pPr>
        <w:pStyle w:val="Mainheading"/>
        <w:contextualSpacing/>
        <w:rPr>
          <w:b w:val="0"/>
          <w:color w:val="auto"/>
          <w:sz w:val="24"/>
          <w:szCs w:val="24"/>
        </w:rPr>
      </w:pPr>
    </w:p>
    <w:p w:rsidR="005B3210" w:rsidRDefault="005B3210" w:rsidP="005B3210">
      <w:pPr>
        <w:pStyle w:val="Mainheading"/>
        <w:contextualSpacing/>
        <w:rPr>
          <w:b w:val="0"/>
          <w:color w:val="auto"/>
          <w:sz w:val="24"/>
          <w:szCs w:val="24"/>
        </w:rPr>
      </w:pPr>
      <w:r w:rsidRPr="005B3210">
        <w:rPr>
          <w:b w:val="0"/>
          <w:color w:val="auto"/>
          <w:sz w:val="24"/>
          <w:szCs w:val="24"/>
        </w:rPr>
        <w:t>This c</w:t>
      </w:r>
      <w:r>
        <w:rPr>
          <w:b w:val="0"/>
          <w:color w:val="auto"/>
          <w:sz w:val="24"/>
          <w:szCs w:val="24"/>
        </w:rPr>
        <w:t>an be a 5 minute a day activity:</w:t>
      </w:r>
    </w:p>
    <w:p w:rsidR="005B3210" w:rsidRDefault="005B3210" w:rsidP="005B3210">
      <w:pPr>
        <w:pStyle w:val="Mainheading"/>
        <w:ind w:left="720"/>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Explain that conversation goes ‘to and fro’ like a game of tennis.  You can use an object to pass</w:t>
      </w:r>
      <w:r>
        <w:rPr>
          <w:b w:val="0"/>
          <w:color w:val="auto"/>
          <w:sz w:val="24"/>
          <w:szCs w:val="24"/>
        </w:rPr>
        <w:t xml:space="preserve"> back and forwards if you like.</w:t>
      </w:r>
    </w:p>
    <w:p w:rsidR="005B3210" w:rsidRDefault="005B3210" w:rsidP="005B3210">
      <w:pPr>
        <w:pStyle w:val="Mainheading"/>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Tell your child that he/ she is going to listen carefully to what you say then see if they can ask a question about what you said</w:t>
      </w:r>
      <w:r>
        <w:rPr>
          <w:b w:val="0"/>
          <w:color w:val="auto"/>
          <w:sz w:val="24"/>
          <w:szCs w:val="24"/>
        </w:rPr>
        <w:t xml:space="preserve"> or comment on the same topic. </w:t>
      </w:r>
    </w:p>
    <w:p w:rsidR="00EF373E" w:rsidRDefault="00EF373E" w:rsidP="00EF373E">
      <w:pPr>
        <w:pStyle w:val="Mainheading"/>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Give written wh-question prompt cards if necessary e</w:t>
      </w:r>
      <w:r w:rsidR="00EF373E">
        <w:rPr>
          <w:b w:val="0"/>
          <w:color w:val="auto"/>
          <w:sz w:val="24"/>
          <w:szCs w:val="24"/>
        </w:rPr>
        <w:t>.</w:t>
      </w:r>
      <w:r w:rsidRPr="005B3210">
        <w:rPr>
          <w:b w:val="0"/>
          <w:color w:val="auto"/>
          <w:sz w:val="24"/>
          <w:szCs w:val="24"/>
        </w:rPr>
        <w:t>g</w:t>
      </w:r>
      <w:r w:rsidR="00EF373E">
        <w:rPr>
          <w:b w:val="0"/>
          <w:color w:val="auto"/>
          <w:sz w:val="24"/>
          <w:szCs w:val="24"/>
        </w:rPr>
        <w:t>.</w:t>
      </w:r>
      <w:r w:rsidRPr="005B3210">
        <w:rPr>
          <w:b w:val="0"/>
          <w:color w:val="auto"/>
          <w:sz w:val="24"/>
          <w:szCs w:val="24"/>
        </w:rPr>
        <w:t xml:space="preserve"> - ‘who’, ‘where’, </w:t>
      </w:r>
      <w:r>
        <w:rPr>
          <w:b w:val="0"/>
          <w:color w:val="auto"/>
          <w:sz w:val="24"/>
          <w:szCs w:val="24"/>
        </w:rPr>
        <w:t>‘when’, ‘what happened’, ‘why’.</w:t>
      </w:r>
    </w:p>
    <w:p w:rsidR="005B3210" w:rsidRDefault="005B3210" w:rsidP="005B3210">
      <w:pPr>
        <w:pStyle w:val="Mainheading"/>
        <w:ind w:left="720"/>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Give them a ‘lead’ – a bit of information to find out more about e</w:t>
      </w:r>
      <w:r w:rsidR="00EF373E">
        <w:rPr>
          <w:b w:val="0"/>
          <w:color w:val="auto"/>
          <w:sz w:val="24"/>
          <w:szCs w:val="24"/>
        </w:rPr>
        <w:t>.</w:t>
      </w:r>
      <w:r w:rsidRPr="005B3210">
        <w:rPr>
          <w:b w:val="0"/>
          <w:color w:val="auto"/>
          <w:sz w:val="24"/>
          <w:szCs w:val="24"/>
        </w:rPr>
        <w:t>g</w:t>
      </w:r>
      <w:r w:rsidR="00EF373E">
        <w:rPr>
          <w:b w:val="0"/>
          <w:color w:val="auto"/>
          <w:sz w:val="24"/>
          <w:szCs w:val="24"/>
        </w:rPr>
        <w:t>.</w:t>
      </w:r>
      <w:r w:rsidRPr="005B3210">
        <w:rPr>
          <w:b w:val="0"/>
          <w:color w:val="auto"/>
          <w:sz w:val="24"/>
          <w:szCs w:val="24"/>
        </w:rPr>
        <w:t xml:space="preserve"> ‘I had an awful weekend’  ‘I went out last night’ then </w:t>
      </w:r>
      <w:r w:rsidRPr="00FA0947">
        <w:rPr>
          <w:color w:val="auto"/>
          <w:sz w:val="24"/>
          <w:szCs w:val="24"/>
        </w:rPr>
        <w:t>PAUSE</w:t>
      </w:r>
      <w:r w:rsidRPr="005B3210">
        <w:rPr>
          <w:b w:val="0"/>
          <w:color w:val="auto"/>
          <w:sz w:val="24"/>
          <w:szCs w:val="24"/>
        </w:rPr>
        <w:t>.  Sometimes you may have to pause for a lot longer than feels comfortable.   Encourage a ‘comeback’ from them.  If their comment is not connected to what you said, point this out gently and try to get back to the topic.</w:t>
      </w:r>
    </w:p>
    <w:p w:rsidR="005B3210" w:rsidRDefault="005B3210" w:rsidP="005B3210">
      <w:pPr>
        <w:pStyle w:val="Mainheading"/>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 xml:space="preserve">Obviously you can’t talk about the same topic for ever so switch topics when you </w:t>
      </w:r>
      <w:r>
        <w:rPr>
          <w:b w:val="0"/>
          <w:color w:val="auto"/>
          <w:sz w:val="24"/>
          <w:szCs w:val="24"/>
        </w:rPr>
        <w:t>feel you’ve exhausted that one.</w:t>
      </w:r>
    </w:p>
    <w:p w:rsidR="005B3210" w:rsidRDefault="005B3210" w:rsidP="005B3210">
      <w:pPr>
        <w:pStyle w:val="Mainheading"/>
        <w:contextualSpacing/>
        <w:rPr>
          <w:b w:val="0"/>
          <w:color w:val="auto"/>
          <w:sz w:val="24"/>
          <w:szCs w:val="24"/>
        </w:rPr>
      </w:pPr>
    </w:p>
    <w:p w:rsid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Although this may feel a bit un-natural at first it should soon becom</w:t>
      </w:r>
      <w:r>
        <w:rPr>
          <w:b w:val="0"/>
          <w:color w:val="auto"/>
          <w:sz w:val="24"/>
          <w:szCs w:val="24"/>
        </w:rPr>
        <w:t>e more natural and spontaneous.</w:t>
      </w:r>
    </w:p>
    <w:p w:rsidR="005B3210" w:rsidRDefault="005B3210" w:rsidP="005B3210">
      <w:pPr>
        <w:pStyle w:val="Mainheading"/>
        <w:contextualSpacing/>
        <w:rPr>
          <w:b w:val="0"/>
          <w:color w:val="auto"/>
          <w:sz w:val="24"/>
          <w:szCs w:val="24"/>
        </w:rPr>
      </w:pPr>
    </w:p>
    <w:p w:rsidR="005B3210" w:rsidRPr="005B3210" w:rsidRDefault="005B3210" w:rsidP="005B3210">
      <w:pPr>
        <w:pStyle w:val="Mainheading"/>
        <w:numPr>
          <w:ilvl w:val="0"/>
          <w:numId w:val="13"/>
        </w:numPr>
        <w:contextualSpacing/>
        <w:rPr>
          <w:b w:val="0"/>
          <w:color w:val="auto"/>
          <w:sz w:val="24"/>
          <w:szCs w:val="24"/>
        </w:rPr>
      </w:pPr>
      <w:r w:rsidRPr="005B3210">
        <w:rPr>
          <w:b w:val="0"/>
          <w:color w:val="auto"/>
          <w:sz w:val="24"/>
          <w:szCs w:val="24"/>
        </w:rPr>
        <w:t>When your child is comfortable doing this with you try to incorporate other people to practice this in a group.</w:t>
      </w:r>
    </w:p>
    <w:p w:rsidR="00B51DAB" w:rsidRDefault="00B51DAB" w:rsidP="00A75C7D">
      <w:pPr>
        <w:pStyle w:val="Mainheading"/>
        <w:contextualSpacing/>
        <w:rPr>
          <w:b w:val="0"/>
          <w:color w:val="auto"/>
          <w:sz w:val="24"/>
          <w:szCs w:val="24"/>
        </w:rPr>
      </w:pPr>
    </w:p>
    <w:p w:rsidR="00B51DAB" w:rsidRDefault="00B51DAB" w:rsidP="00A75C7D">
      <w:pPr>
        <w:pStyle w:val="Mainheading"/>
        <w:contextualSpacing/>
        <w:rPr>
          <w:b w:val="0"/>
          <w:color w:val="auto"/>
          <w:sz w:val="24"/>
          <w:szCs w:val="24"/>
        </w:rPr>
      </w:pPr>
    </w:p>
    <w:p w:rsidR="00FA0947" w:rsidRDefault="00FA0947" w:rsidP="00FA0947">
      <w:pPr>
        <w:spacing w:after="120" w:line="240" w:lineRule="auto"/>
        <w:contextualSpacing/>
        <w:rPr>
          <w:rFonts w:ascii="Arial" w:eastAsia="Times New Roman" w:hAnsi="Arial" w:cs="Arial"/>
          <w:b/>
          <w:color w:val="00B6BE"/>
          <w:sz w:val="28"/>
          <w:szCs w:val="28"/>
          <w:lang w:eastAsia="en-GB"/>
        </w:rPr>
      </w:pPr>
      <w:r>
        <w:rPr>
          <w:rFonts w:ascii="Arial" w:eastAsia="Times New Roman" w:hAnsi="Arial" w:cs="Arial"/>
          <w:b/>
          <w:color w:val="00B6BE"/>
          <w:sz w:val="28"/>
          <w:szCs w:val="28"/>
          <w:lang w:eastAsia="en-GB"/>
        </w:rPr>
        <w:t>Good Conversation Skills:</w:t>
      </w:r>
    </w:p>
    <w:p w:rsidR="00FA0947" w:rsidRPr="00FA0947" w:rsidRDefault="00FA0947" w:rsidP="00FA0947">
      <w:pPr>
        <w:pStyle w:val="ListParagraph"/>
        <w:numPr>
          <w:ilvl w:val="0"/>
          <w:numId w:val="13"/>
        </w:numPr>
        <w:spacing w:before="240" w:after="120" w:line="360" w:lineRule="auto"/>
        <w:rPr>
          <w:rFonts w:ascii="Arial" w:hAnsi="Arial" w:cs="Arial"/>
          <w:sz w:val="24"/>
          <w:szCs w:val="24"/>
        </w:rPr>
      </w:pPr>
      <w:r w:rsidRPr="00FA0947">
        <w:rPr>
          <w:rFonts w:ascii="Arial" w:eastAsia="Times New Roman" w:hAnsi="Arial" w:cs="Arial"/>
          <w:sz w:val="24"/>
          <w:szCs w:val="24"/>
          <w:lang w:eastAsia="en-GB"/>
        </w:rPr>
        <w:t xml:space="preserve">Introducing your topic </w:t>
      </w:r>
    </w:p>
    <w:p w:rsidR="00FA0947" w:rsidRDefault="00FA0947" w:rsidP="00FA0947">
      <w:pPr>
        <w:pStyle w:val="ListParagraph"/>
        <w:numPr>
          <w:ilvl w:val="0"/>
          <w:numId w:val="13"/>
        </w:numPr>
        <w:spacing w:before="240" w:after="120" w:line="360" w:lineRule="auto"/>
        <w:rPr>
          <w:rFonts w:ascii="Arial" w:hAnsi="Arial" w:cs="Arial"/>
          <w:sz w:val="24"/>
          <w:szCs w:val="24"/>
        </w:rPr>
      </w:pPr>
      <w:r>
        <w:rPr>
          <w:rFonts w:ascii="Arial" w:hAnsi="Arial" w:cs="Arial"/>
          <w:sz w:val="24"/>
          <w:szCs w:val="24"/>
        </w:rPr>
        <w:t xml:space="preserve">Keep </w:t>
      </w:r>
      <w:r w:rsidRPr="00FA0947">
        <w:rPr>
          <w:rFonts w:ascii="Arial" w:hAnsi="Arial" w:cs="Arial"/>
          <w:sz w:val="24"/>
          <w:szCs w:val="24"/>
        </w:rPr>
        <w:t xml:space="preserve">it relevant </w:t>
      </w:r>
    </w:p>
    <w:p w:rsidR="00FA0947" w:rsidRDefault="00FA0947" w:rsidP="00FA0947">
      <w:pPr>
        <w:pStyle w:val="ListParagraph"/>
        <w:numPr>
          <w:ilvl w:val="0"/>
          <w:numId w:val="13"/>
        </w:numPr>
        <w:spacing w:after="120" w:line="360" w:lineRule="auto"/>
        <w:rPr>
          <w:rFonts w:ascii="Arial" w:hAnsi="Arial" w:cs="Arial"/>
          <w:sz w:val="24"/>
          <w:szCs w:val="24"/>
        </w:rPr>
      </w:pPr>
      <w:r>
        <w:rPr>
          <w:rFonts w:ascii="Arial" w:hAnsi="Arial" w:cs="Arial"/>
          <w:sz w:val="24"/>
          <w:szCs w:val="24"/>
        </w:rPr>
        <w:t>Showing interest in the other person’s topic</w:t>
      </w:r>
    </w:p>
    <w:p w:rsidR="00FA0947" w:rsidRDefault="00FA0947" w:rsidP="00FA0947">
      <w:pPr>
        <w:pStyle w:val="ListParagraph"/>
        <w:numPr>
          <w:ilvl w:val="0"/>
          <w:numId w:val="13"/>
        </w:numPr>
        <w:spacing w:after="120" w:line="360" w:lineRule="auto"/>
        <w:rPr>
          <w:rFonts w:ascii="Arial" w:hAnsi="Arial" w:cs="Arial"/>
          <w:sz w:val="24"/>
          <w:szCs w:val="24"/>
        </w:rPr>
      </w:pPr>
      <w:r>
        <w:rPr>
          <w:rFonts w:ascii="Arial" w:hAnsi="Arial" w:cs="Arial"/>
          <w:sz w:val="24"/>
          <w:szCs w:val="24"/>
        </w:rPr>
        <w:t>Pause to let the other person comment or ask questions</w:t>
      </w:r>
    </w:p>
    <w:p w:rsidR="00FA0947" w:rsidRDefault="00FA0947" w:rsidP="00FA0947">
      <w:pPr>
        <w:pStyle w:val="ListParagraph"/>
        <w:numPr>
          <w:ilvl w:val="0"/>
          <w:numId w:val="13"/>
        </w:numPr>
        <w:spacing w:after="120" w:line="360" w:lineRule="auto"/>
        <w:rPr>
          <w:rFonts w:ascii="Arial" w:hAnsi="Arial" w:cs="Arial"/>
          <w:sz w:val="24"/>
          <w:szCs w:val="24"/>
        </w:rPr>
      </w:pPr>
      <w:r>
        <w:rPr>
          <w:rFonts w:ascii="Arial" w:hAnsi="Arial" w:cs="Arial"/>
          <w:sz w:val="24"/>
          <w:szCs w:val="24"/>
        </w:rPr>
        <w:t>Take turns</w:t>
      </w:r>
    </w:p>
    <w:p w:rsidR="00FA0947" w:rsidRDefault="00FA0947" w:rsidP="00FA0947">
      <w:pPr>
        <w:pStyle w:val="ListParagraph"/>
        <w:numPr>
          <w:ilvl w:val="0"/>
          <w:numId w:val="13"/>
        </w:numPr>
        <w:spacing w:after="120" w:line="360" w:lineRule="auto"/>
        <w:rPr>
          <w:rFonts w:ascii="Arial" w:hAnsi="Arial" w:cs="Arial"/>
          <w:sz w:val="24"/>
          <w:szCs w:val="24"/>
        </w:rPr>
      </w:pPr>
      <w:r>
        <w:rPr>
          <w:rFonts w:ascii="Arial" w:hAnsi="Arial" w:cs="Arial"/>
          <w:sz w:val="24"/>
          <w:szCs w:val="24"/>
        </w:rPr>
        <w:t xml:space="preserve">Wit for a pause before you take your turn </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Avoid switching the topic</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Avoid changing to your favourite topic</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Ask relevant questions</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 xml:space="preserve">Keep it short </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Keep to the key points</w:t>
      </w:r>
    </w:p>
    <w:p w:rsidR="00FA0947" w:rsidRP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 xml:space="preserve">Avoid too much detail </w:t>
      </w:r>
    </w:p>
    <w:p w:rsidR="00FA0947" w:rsidRDefault="00FA0947" w:rsidP="00FA0947">
      <w:pPr>
        <w:pStyle w:val="ListParagraph"/>
        <w:numPr>
          <w:ilvl w:val="0"/>
          <w:numId w:val="13"/>
        </w:numPr>
        <w:spacing w:after="120" w:line="360" w:lineRule="auto"/>
        <w:rPr>
          <w:rFonts w:ascii="Arial" w:hAnsi="Arial" w:cs="Arial"/>
          <w:sz w:val="24"/>
          <w:szCs w:val="24"/>
        </w:rPr>
      </w:pPr>
      <w:r w:rsidRPr="00FA0947">
        <w:rPr>
          <w:rFonts w:ascii="Arial" w:hAnsi="Arial" w:cs="Arial"/>
          <w:sz w:val="24"/>
          <w:szCs w:val="24"/>
        </w:rPr>
        <w:t>Know when to end</w:t>
      </w:r>
    </w:p>
    <w:p w:rsidR="00FA0947" w:rsidRDefault="00FA0947" w:rsidP="00FA0947">
      <w:pPr>
        <w:spacing w:after="120"/>
        <w:rPr>
          <w:rFonts w:ascii="Arial" w:hAnsi="Arial" w:cs="Arial"/>
          <w:sz w:val="24"/>
          <w:szCs w:val="24"/>
        </w:rPr>
      </w:pPr>
    </w:p>
    <w:p w:rsidR="00FA0947" w:rsidRDefault="00FA0947" w:rsidP="00FA0947">
      <w:pPr>
        <w:spacing w:after="120"/>
        <w:rPr>
          <w:rFonts w:ascii="Arial" w:hAnsi="Arial" w:cs="Arial"/>
          <w:sz w:val="24"/>
          <w:szCs w:val="24"/>
        </w:rPr>
      </w:pPr>
    </w:p>
    <w:p w:rsidR="00FA0947" w:rsidRDefault="00FA0947" w:rsidP="00FA0947">
      <w:pPr>
        <w:spacing w:after="120" w:line="240" w:lineRule="auto"/>
        <w:contextualSpacing/>
        <w:rPr>
          <w:rFonts w:ascii="Arial" w:eastAsia="Times New Roman" w:hAnsi="Arial" w:cs="Arial"/>
          <w:b/>
          <w:color w:val="00B6BE"/>
          <w:sz w:val="28"/>
          <w:szCs w:val="28"/>
          <w:lang w:eastAsia="en-GB"/>
        </w:rPr>
      </w:pPr>
      <w:r>
        <w:rPr>
          <w:rFonts w:ascii="Arial" w:eastAsia="Times New Roman" w:hAnsi="Arial" w:cs="Arial"/>
          <w:b/>
          <w:color w:val="00B6BE"/>
          <w:sz w:val="28"/>
          <w:szCs w:val="28"/>
          <w:lang w:eastAsia="en-GB"/>
        </w:rPr>
        <w:t>Conversation Topics:</w:t>
      </w:r>
    </w:p>
    <w:p w:rsidR="00FA0947" w:rsidRPr="00FA0947" w:rsidRDefault="00FA0947" w:rsidP="00FA0947">
      <w:pPr>
        <w:spacing w:after="120"/>
        <w:rPr>
          <w:rFonts w:ascii="Arial" w:hAnsi="Arial" w:cs="Arial"/>
          <w:sz w:val="24"/>
          <w:szCs w:val="24"/>
        </w:rPr>
      </w:pP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Hobbies and interests</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Family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Trips out</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Shopping</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To the park</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 xml:space="preserve">Cinema </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Swimming</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 xml:space="preserve">My weekend </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My holiday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My favourite food</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My friends</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When I was poorly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The games we play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The best day ever</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The worst day ever</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Going on a long journey</w:t>
      </w:r>
    </w:p>
    <w:p w:rsidR="00FA0947" w:rsidRPr="00FA0947" w:rsidRDefault="00FA0947" w:rsidP="00FA0947">
      <w:pPr>
        <w:pStyle w:val="ListParagraph"/>
        <w:numPr>
          <w:ilvl w:val="0"/>
          <w:numId w:val="13"/>
        </w:numPr>
        <w:spacing w:after="120" w:line="360" w:lineRule="auto"/>
        <w:rPr>
          <w:sz w:val="24"/>
          <w:szCs w:val="24"/>
        </w:rPr>
      </w:pPr>
      <w:r>
        <w:rPr>
          <w:rFonts w:ascii="Arial" w:hAnsi="Arial" w:cs="Arial"/>
          <w:sz w:val="24"/>
          <w:szCs w:val="24"/>
        </w:rPr>
        <w:t xml:space="preserve">My favourite TV programme  </w:t>
      </w: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pStyle w:val="Mainheading"/>
        <w:contextualSpacing/>
        <w:jc w:val="center"/>
        <w:rPr>
          <w:color w:val="00B6BE"/>
          <w:sz w:val="28"/>
          <w:szCs w:val="28"/>
        </w:rPr>
      </w:pPr>
      <w:r>
        <w:rPr>
          <w:color w:val="00B6BE"/>
          <w:sz w:val="28"/>
          <w:szCs w:val="28"/>
        </w:rPr>
        <w:lastRenderedPageBreak/>
        <w:t xml:space="preserve">Sensory Processing </w:t>
      </w:r>
    </w:p>
    <w:p w:rsidR="00FA0947" w:rsidRDefault="00FA0947" w:rsidP="00FA0947">
      <w:pPr>
        <w:spacing w:after="120" w:line="240" w:lineRule="auto"/>
        <w:ind w:left="360"/>
        <w:rPr>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 xml:space="preserve">Every minute of every day the brain receives pieces of sensory information from our senses.  These give us the information we need in order to organise ourselves within our environment so that we can function in the world.  </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Sensory integration is the neurological process of locating, sorting and organising the sensory information we receive from our bodies and from the world around us, for use in daily life.</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Modulation is a term that refers to the brain’s ability to organise, regulate and prioritise incoming sensory information.  This involves the brain working out what sensory information is relevant and what needs to be prioritised or ignored so that we can make an appropriate response.  An example of this would be prioritising the sensation of heat from a hot object and ignoring the sensation of air brushing past our skin so that we focus our attention on moving our hand away from the hot object.  Making an appropriate response e.g. moving hand is called facilitation.</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Some sensory messages become very familiar to us and our brain is able to automatically tune them out e.g. the teacher talking.  This process is called habituation.</w:t>
      </w:r>
    </w:p>
    <w:p w:rsidR="00734F4C" w:rsidRPr="00734F4C" w:rsidRDefault="00734F4C" w:rsidP="00734F4C">
      <w:pPr>
        <w:spacing w:after="0" w:line="240" w:lineRule="auto"/>
        <w:rPr>
          <w:rFonts w:ascii="Arial" w:eastAsia="Times New Roman" w:hAnsi="Arial" w:cs="Arial"/>
          <w:sz w:val="24"/>
          <w:szCs w:val="24"/>
        </w:rPr>
      </w:pPr>
    </w:p>
    <w:p w:rsid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When habituation and facilitation are balanced we can make smooth transitions from one state to another (i.e. degree of attention, emotional state, level of activity).</w:t>
      </w:r>
    </w:p>
    <w:p w:rsidR="00734F4C" w:rsidRDefault="00734F4C" w:rsidP="00734F4C">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734F4C" w:rsidTr="00734F4C">
        <w:trPr>
          <w:jc w:val="center"/>
        </w:trPr>
        <w:tc>
          <w:tcPr>
            <w:tcW w:w="9514" w:type="dxa"/>
            <w:tcBorders>
              <w:top w:val="single" w:sz="4" w:space="0" w:color="auto"/>
              <w:left w:val="single" w:sz="4" w:space="0" w:color="auto"/>
              <w:bottom w:val="single" w:sz="4" w:space="0" w:color="auto"/>
              <w:right w:val="single" w:sz="4" w:space="0" w:color="auto"/>
            </w:tcBorders>
          </w:tcPr>
          <w:p w:rsidR="00734F4C" w:rsidRPr="00D623C1" w:rsidRDefault="00D623C1">
            <w:pPr>
              <w:spacing w:after="0" w:line="240" w:lineRule="auto"/>
              <w:rPr>
                <w:rFonts w:ascii="Arial" w:eastAsia="Times New Roman" w:hAnsi="Arial" w:cs="Arial"/>
                <w:b/>
                <w:sz w:val="28"/>
                <w:szCs w:val="28"/>
              </w:rPr>
            </w:pPr>
            <w:r w:rsidRPr="00D623C1">
              <w:rPr>
                <w:rFonts w:ascii="Arial" w:hAnsi="Arial" w:cs="Arial"/>
                <w:b/>
                <w:color w:val="96CB64"/>
                <w:sz w:val="28"/>
                <w:szCs w:val="28"/>
              </w:rPr>
              <w:t xml:space="preserve">A well-modulated nervous system  </w:t>
            </w:r>
          </w:p>
          <w:p w:rsidR="00734F4C" w:rsidRDefault="00734F4C">
            <w:pPr>
              <w:spacing w:after="0" w:line="240" w:lineRule="auto"/>
              <w:rPr>
                <w:rFonts w:ascii="Arial" w:eastAsia="Times New Roman" w:hAnsi="Arial" w:cs="Arial"/>
                <w:b/>
                <w:sz w:val="24"/>
                <w:szCs w:val="24"/>
              </w:rPr>
            </w:pP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Adapts to changes within the environment.</w:t>
            </w: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Has a level of arousal and attention appropriate for the task.</w:t>
            </w: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Blocks out irrelevant information.</w:t>
            </w: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Attends to relevant stimulation.</w:t>
            </w:r>
          </w:p>
          <w:p w:rsidR="00734F4C" w:rsidRDefault="00734F4C" w:rsidP="00734F4C">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Responds appropriately and in proportion to the level of stimulation.</w:t>
            </w:r>
          </w:p>
          <w:p w:rsidR="00734F4C" w:rsidRDefault="00734F4C" w:rsidP="00734F4C">
            <w:pPr>
              <w:pStyle w:val="ListParagraph"/>
              <w:spacing w:after="0" w:line="240" w:lineRule="auto"/>
              <w:rPr>
                <w:rFonts w:ascii="Arial" w:eastAsia="Times New Roman" w:hAnsi="Arial" w:cs="Arial"/>
                <w:sz w:val="24"/>
                <w:szCs w:val="24"/>
              </w:rPr>
            </w:pPr>
          </w:p>
        </w:tc>
      </w:tr>
    </w:tbl>
    <w:p w:rsidR="00734F4C" w:rsidRPr="00734F4C" w:rsidRDefault="00734F4C" w:rsidP="00734F4C">
      <w:pPr>
        <w:spacing w:after="0" w:line="240" w:lineRule="auto"/>
        <w:rPr>
          <w:rFonts w:ascii="Arial" w:eastAsia="Times New Roman" w:hAnsi="Arial" w:cs="Arial"/>
          <w:sz w:val="24"/>
          <w:szCs w:val="24"/>
        </w:rPr>
      </w:pPr>
      <w:r>
        <w:rPr>
          <w:rFonts w:ascii="Arial" w:eastAsia="Times New Roman" w:hAnsi="Arial" w:cs="Arial"/>
          <w:sz w:val="24"/>
          <w:szCs w:val="24"/>
        </w:rPr>
        <w:t xml:space="preserve">                                                                             Adapted from Murray-</w:t>
      </w:r>
      <w:proofErr w:type="spellStart"/>
      <w:r>
        <w:rPr>
          <w:rFonts w:ascii="Arial" w:eastAsia="Times New Roman" w:hAnsi="Arial" w:cs="Arial"/>
          <w:sz w:val="24"/>
          <w:szCs w:val="24"/>
        </w:rPr>
        <w:t>Slutsky</w:t>
      </w:r>
      <w:proofErr w:type="spellEnd"/>
      <w:r>
        <w:rPr>
          <w:rFonts w:ascii="Arial" w:eastAsia="Times New Roman" w:hAnsi="Arial" w:cs="Arial"/>
          <w:sz w:val="24"/>
          <w:szCs w:val="24"/>
        </w:rPr>
        <w:t xml:space="preserve"> and Paris, 2000</w:t>
      </w:r>
    </w:p>
    <w:p w:rsidR="00FA0947" w:rsidRDefault="00FA0947" w:rsidP="00FA0947">
      <w:pPr>
        <w:spacing w:after="120" w:line="240" w:lineRule="auto"/>
        <w:ind w:left="360"/>
        <w:rPr>
          <w:sz w:val="24"/>
          <w:szCs w:val="24"/>
        </w:rPr>
      </w:pPr>
    </w:p>
    <w:p w:rsidR="00734F4C" w:rsidRPr="00734F4C" w:rsidRDefault="00734F4C" w:rsidP="00734F4C">
      <w:pPr>
        <w:spacing w:after="0" w:line="240" w:lineRule="auto"/>
        <w:jc w:val="right"/>
        <w:rPr>
          <w:rFonts w:ascii="Arial" w:eastAsia="Times New Roman" w:hAnsi="Arial" w:cs="Arial"/>
          <w:b/>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For some children sensory integration does not happen as it should and they respond in an inappropriate way to ordinary sensations and situations.  The child may be under responsive (hypo sensitive) to sensory information or over responsive (hyper sensitive) to sensory information or can have a mixture of these extremes.</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 xml:space="preserve">Children can have difficulties with sensory integration for many reasons.  It is not uncommon for such children to have had health difficulties early in life leading to time spent in special care baby units, during which they may have experienced extremes of sensory stimulation from the sensory deprivation of maternal touch and suckling to the sensory overload of noisy equipment, invasive medical procedures and bright lights.  </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 xml:space="preserve">Children who have sensory integration difficulties can be helped by the adults around them understanding more about why they respond the way they do.  These adults can help provide the child with a more </w:t>
      </w:r>
      <w:proofErr w:type="spellStart"/>
      <w:r w:rsidRPr="00734F4C">
        <w:rPr>
          <w:rFonts w:ascii="Arial" w:eastAsia="Times New Roman" w:hAnsi="Arial" w:cs="Arial"/>
          <w:sz w:val="24"/>
          <w:szCs w:val="24"/>
        </w:rPr>
        <w:t>suitables</w:t>
      </w:r>
      <w:proofErr w:type="spellEnd"/>
      <w:r w:rsidRPr="00734F4C">
        <w:rPr>
          <w:rFonts w:ascii="Arial" w:eastAsia="Times New Roman" w:hAnsi="Arial" w:cs="Arial"/>
          <w:sz w:val="24"/>
          <w:szCs w:val="24"/>
        </w:rPr>
        <w:t xml:space="preserve"> sensory environment to help them feel more calm, organised and able to concentrate.  Such children often </w:t>
      </w:r>
      <w:proofErr w:type="spellStart"/>
      <w:r w:rsidRPr="00734F4C">
        <w:rPr>
          <w:rFonts w:ascii="Arial" w:eastAsia="Times New Roman" w:hAnsi="Arial" w:cs="Arial"/>
          <w:sz w:val="24"/>
          <w:szCs w:val="24"/>
        </w:rPr>
        <w:t>beneifti</w:t>
      </w:r>
      <w:proofErr w:type="spellEnd"/>
      <w:r w:rsidRPr="00734F4C">
        <w:rPr>
          <w:rFonts w:ascii="Arial" w:eastAsia="Times New Roman" w:hAnsi="Arial" w:cs="Arial"/>
          <w:sz w:val="24"/>
          <w:szCs w:val="24"/>
        </w:rPr>
        <w:t xml:space="preserve"> from seeing an Occupational Therapist who can fully assess the child’s sensory experiences needed for them to feel calm, organised and alert.</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Children can be referred to an Occupational Therapist through their GP or Paediatrician.  Occupational Therapists may be based within the Paediatric Services or within the Child and Adolescent Mental Health Services.</w:t>
      </w:r>
    </w:p>
    <w:p w:rsidR="00734F4C" w:rsidRPr="00734F4C" w:rsidRDefault="00734F4C" w:rsidP="00734F4C">
      <w:pPr>
        <w:spacing w:after="0" w:line="240" w:lineRule="auto"/>
        <w:rPr>
          <w:rFonts w:ascii="Arial" w:eastAsia="Times New Roman" w:hAnsi="Arial" w:cs="Arial"/>
          <w:sz w:val="24"/>
          <w:szCs w:val="24"/>
        </w:rPr>
      </w:pP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The following pages give some practical ideas to try to adapt your child’s environments at school and at home.  These ideas are general and therefore may not be applicable to your individual child.  Look through and select the strategies you feel are relevant to trial.</w:t>
      </w:r>
    </w:p>
    <w:p w:rsidR="00734F4C" w:rsidRPr="00734F4C" w:rsidRDefault="00734F4C" w:rsidP="00734F4C">
      <w:pPr>
        <w:spacing w:after="120" w:line="240" w:lineRule="auto"/>
        <w:rPr>
          <w:color w:val="92D050"/>
          <w:sz w:val="24"/>
          <w:szCs w:val="24"/>
        </w:rPr>
      </w:pPr>
    </w:p>
    <w:p w:rsidR="00734F4C" w:rsidRPr="00D623C1" w:rsidRDefault="00734F4C" w:rsidP="00734F4C">
      <w:pPr>
        <w:spacing w:after="120" w:line="240" w:lineRule="auto"/>
        <w:rPr>
          <w:rFonts w:ascii="Arial" w:hAnsi="Arial" w:cs="Arial"/>
          <w:b/>
          <w:color w:val="92D050"/>
          <w:sz w:val="28"/>
          <w:szCs w:val="28"/>
        </w:rPr>
      </w:pPr>
      <w:r w:rsidRPr="00D623C1">
        <w:rPr>
          <w:rFonts w:ascii="Arial" w:hAnsi="Arial" w:cs="Arial"/>
          <w:b/>
          <w:color w:val="92D050"/>
          <w:sz w:val="28"/>
          <w:szCs w:val="28"/>
        </w:rPr>
        <w:t>Suggested strategies to try for commonly experienced problems:</w:t>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If the child is seeking out sensory input e.g. wanting to touch things excessively, seeking out messy/tactile play, licking/mouthing or smelling objects.  Consider that the child needs this sensory input so do not punish or forbid these experiences but provide more acceptable opportunities for the child to gain the sensory input.  This could mean allowing the child to have a gag of acceptable objects to smell and mouth or providing the child with a fiddle toy hold.</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If the child seeks out movement opportunities and struggles to sit still provide the child with regular opportunities to move around the room or change position e.g. </w:t>
      </w:r>
      <w:proofErr w:type="gramStart"/>
      <w:r w:rsidRPr="00734F4C">
        <w:rPr>
          <w:rFonts w:ascii="Arial" w:eastAsia="Times New Roman" w:hAnsi="Arial" w:cs="Arial"/>
          <w:sz w:val="24"/>
          <w:szCs w:val="24"/>
        </w:rPr>
        <w:t>be</w:t>
      </w:r>
      <w:proofErr w:type="gramEnd"/>
      <w:r w:rsidRPr="00734F4C">
        <w:rPr>
          <w:rFonts w:ascii="Arial" w:eastAsia="Times New Roman" w:hAnsi="Arial" w:cs="Arial"/>
          <w:sz w:val="24"/>
          <w:szCs w:val="24"/>
        </w:rPr>
        <w:t xml:space="preserve"> book monitor, help load the washing machine, work whilst kneeling at the desk.  Some children find the use of an air filled cushion useful as they are able to remain seated but keep moving in a non-disruptive way.</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Be mindful about the structure to the child’s day.  If the child is going to be expected to sit for a long period, e.g. a car journey, a family meal or a circle time, encourage the child to first get a lot of movement through playtime/trampolining/rough and tumble play.  Try to balance quiet sedentary activities with opportunities for gross movement and activity.</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Allowing the child to suck on their water bottle or chew a safe chewy toy whilst working may help them to concentrate for longer.</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Providing the child with a fiddle toy e.g. koosh ball/slinky may help them to listen during carpet time.</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If the child appears sensitive to touch they may struggle to line up with the class, they may touch others in order to control their tactile experience rather than wait and risk others touching them unpredictably.  Such children can be helped by placing them at the front of the end of the line allowing them to have greater distance between themselves and their classmates than expected.</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Children who are sensitive to touch may dislike wearing certain clothing or textures.  They may insist on labels being cut out of clothing or may want to wear short sleeves on cold days/long sleeves on hot days.  Go with the child’s preferences and be mindful to them when buying clothes.  Sometimes children can tolerate clothing more if you encourage them to massage their skin before dressing.  Use deep pressure as light touch heightens sensitivity.  This can prepare the skin for the sensation of clothing and be less of a shock to the sensory system.  This often helps particularly when children do not want to wear socks.  Another tip is to wear socks inside out so the seam does not irritate.  Children’s hypersensitivity to clothing usually becomes less problematic as they get older and have more control over what they chose to wear themselves.  Be mindful that the change of season often brings heightened sensitivity as does tiredness and stress.</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If a child is sensitive to noise you may notice them becoming distressed by unexpected noise or loud noise.  Warn the child about impending loud noises e.g. school bell/hoover.  If they cover their ears encourage them to periodically remove their hands from their ears then replace their hands, this encourages the brain to begin to habituate the noise.  Provide reassurance and information about what the noise is, where it comes from and how long it </w:t>
      </w:r>
      <w:r w:rsidRPr="00734F4C">
        <w:rPr>
          <w:rFonts w:ascii="Arial" w:eastAsia="Times New Roman" w:hAnsi="Arial" w:cs="Arial"/>
          <w:sz w:val="24"/>
          <w:szCs w:val="24"/>
        </w:rPr>
        <w:lastRenderedPageBreak/>
        <w:t>will last.</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Position the child in an area of the classroom that is not too noisy e.g. not near the door/window or near the heating system.  At home be thoughtful about the child’s bedroom e.g. is it near to a busy road, over the TV room.  Experiment with different positions with the home and classroom.</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If the child is easily distracted by what they see give thought to the amount of clutter in the classroom or home.  If the child is expected to sit and concentrate cover up shelves of toys with a sheet or provide them with a quiet unfussy area of the classroom to work.  Some children find working within a work booth very helpful.</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When providing the child with worksheets try to keep the amount of writing/pictures to a minimum.  White </w:t>
      </w:r>
      <w:proofErr w:type="gramStart"/>
      <w:r w:rsidRPr="00734F4C">
        <w:rPr>
          <w:rFonts w:ascii="Arial" w:eastAsia="Times New Roman" w:hAnsi="Arial" w:cs="Arial"/>
          <w:sz w:val="24"/>
          <w:szCs w:val="24"/>
        </w:rPr>
        <w:t>spaces around each written problem helps</w:t>
      </w:r>
      <w:proofErr w:type="gramEnd"/>
      <w:r w:rsidRPr="00734F4C">
        <w:rPr>
          <w:rFonts w:ascii="Arial" w:eastAsia="Times New Roman" w:hAnsi="Arial" w:cs="Arial"/>
          <w:sz w:val="24"/>
          <w:szCs w:val="24"/>
        </w:rPr>
        <w:t xml:space="preserve"> the child to focus on one problem at a time.</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Children with sensory integration difficulties often benefit from routine and structure.  Provide the child with a visual plan for the day and the lesson.  This can help them feel more calm, organised and more able to concentrate.  At home use a visual planner to map out what the daily or weekly routine is.  Be aware that during times of change e.g. school holidays the child may feel less secure and their behaviour may demonstrate this.  Providing extra boundaries during the holidays can help e.g. create a visual planner of what is going to happen each day, incorporate clear and definite points of routine to the day e.g. meal time, snack time, TV time, bath time.</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If the child struggles to wait for an unexpected activity provide them with a visual time cue, if unable to read the time give them a chart with 10 blocks on.  Set an egg timer for 5 minutes, when the egg timer goes off </w:t>
      </w:r>
      <w:proofErr w:type="gramStart"/>
      <w:r w:rsidRPr="00734F4C">
        <w:rPr>
          <w:rFonts w:ascii="Arial" w:eastAsia="Times New Roman" w:hAnsi="Arial" w:cs="Arial"/>
          <w:sz w:val="24"/>
          <w:szCs w:val="24"/>
        </w:rPr>
        <w:t>ask</w:t>
      </w:r>
      <w:proofErr w:type="gramEnd"/>
      <w:r w:rsidRPr="00734F4C">
        <w:rPr>
          <w:rFonts w:ascii="Arial" w:eastAsia="Times New Roman" w:hAnsi="Arial" w:cs="Arial"/>
          <w:sz w:val="24"/>
          <w:szCs w:val="24"/>
        </w:rPr>
        <w:t xml:space="preserve"> the child to colour in block then re-set the timer for another 5 minute block.  Continue until the time arrives.  Being able to monitor the passage of time </w:t>
      </w:r>
      <w:proofErr w:type="gramStart"/>
      <w:r w:rsidRPr="00734F4C">
        <w:rPr>
          <w:rFonts w:ascii="Arial" w:eastAsia="Times New Roman" w:hAnsi="Arial" w:cs="Arial"/>
          <w:sz w:val="24"/>
          <w:szCs w:val="24"/>
        </w:rPr>
        <w:t>themselves</w:t>
      </w:r>
      <w:proofErr w:type="gramEnd"/>
      <w:r w:rsidRPr="00734F4C">
        <w:rPr>
          <w:rFonts w:ascii="Arial" w:eastAsia="Times New Roman" w:hAnsi="Arial" w:cs="Arial"/>
          <w:sz w:val="24"/>
          <w:szCs w:val="24"/>
        </w:rPr>
        <w:t xml:space="preserve"> in a visual form can help them feel calmer and more able to tolerate the wait.</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 xml:space="preserve">Children with sensory processing difficulties can have restricted diets as they can be hypersensitive to taste, texture or temperature.  Difficulties of this type are best dealt with through the advice of an Occupational Therapist or Psychologist.  Be mindful that the child may have genuine sensory sensitivity and it may not be helpful to address this as a behavioural problem.  Try not to attach emotion to food e.g. be careful not to share your own anxiety about what they do/don’t eat, monitor your own response to their eating and try to remain as calm and neutral as possible.  It may take many many introductions of a food before the child feels able to try it, this is ok </w:t>
      </w:r>
      <w:proofErr w:type="gramStart"/>
      <w:r w:rsidRPr="00734F4C">
        <w:rPr>
          <w:rFonts w:ascii="Arial" w:eastAsia="Times New Roman" w:hAnsi="Arial" w:cs="Arial"/>
          <w:sz w:val="24"/>
          <w:szCs w:val="24"/>
        </w:rPr>
        <w:t>don’t</w:t>
      </w:r>
      <w:proofErr w:type="gramEnd"/>
      <w:r w:rsidRPr="00734F4C">
        <w:rPr>
          <w:rFonts w:ascii="Arial" w:eastAsia="Times New Roman" w:hAnsi="Arial" w:cs="Arial"/>
          <w:sz w:val="24"/>
          <w:szCs w:val="24"/>
        </w:rPr>
        <w:t xml:space="preserve"> give up and remain calm and neutral when introducing food.  Allow the child to smell, touch and explore the food offered, if you notice your child avoids lumpy textures try offering the food in a smooth or pureed form initial e.g. sauces/yoghurts.</w:t>
      </w:r>
      <w:r w:rsidRPr="00734F4C">
        <w:rPr>
          <w:rFonts w:ascii="Arial" w:eastAsia="Times New Roman" w:hAnsi="Arial" w:cs="Arial"/>
          <w:sz w:val="24"/>
          <w:szCs w:val="24"/>
        </w:rPr>
        <w:br/>
      </w:r>
    </w:p>
    <w:p w:rsidR="00734F4C" w:rsidRPr="00734F4C" w:rsidRDefault="00734F4C" w:rsidP="00734F4C">
      <w:pPr>
        <w:numPr>
          <w:ilvl w:val="0"/>
          <w:numId w:val="18"/>
        </w:numPr>
        <w:spacing w:after="0" w:line="240" w:lineRule="auto"/>
        <w:contextualSpacing/>
        <w:rPr>
          <w:rFonts w:ascii="Arial" w:eastAsia="Times New Roman" w:hAnsi="Arial" w:cs="Arial"/>
          <w:sz w:val="24"/>
          <w:szCs w:val="24"/>
        </w:rPr>
      </w:pPr>
      <w:r w:rsidRPr="00734F4C">
        <w:rPr>
          <w:rFonts w:ascii="Arial" w:eastAsia="Times New Roman" w:hAnsi="Arial" w:cs="Arial"/>
          <w:sz w:val="24"/>
          <w:szCs w:val="24"/>
        </w:rPr>
        <w:t>Some children find it helpful to have a safe space which they can retreat to if they feel overwhelmed by their environments.  This can be created by having a small pop up tent filled with cushions/blankets or a quiet area in the school library with bean bags, soft lighting and classical calming music.  Children may need an adult to reflect to them that they seem stressed/giddy/upset and encourage them to go to this place initially, after some time it is hoped that the child would begin to monitor their own level of arousal and chose to go to their safe space to calm down.  It is important that this place is not associated with any form of punishment rather a tool for the child to use to modulate their sensory experiences.</w:t>
      </w:r>
    </w:p>
    <w:p w:rsidR="00734F4C" w:rsidRPr="00734F4C" w:rsidRDefault="00734F4C" w:rsidP="00734F4C">
      <w:pPr>
        <w:spacing w:after="120" w:line="240" w:lineRule="auto"/>
        <w:rPr>
          <w:rFonts w:ascii="Arial" w:hAnsi="Arial" w:cs="Arial"/>
          <w:b/>
          <w:color w:val="92D050"/>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Default="00FA0947" w:rsidP="00FA0947">
      <w:pPr>
        <w:spacing w:after="120" w:line="240" w:lineRule="auto"/>
        <w:ind w:left="360"/>
        <w:rPr>
          <w:sz w:val="24"/>
          <w:szCs w:val="24"/>
        </w:rPr>
      </w:pPr>
    </w:p>
    <w:p w:rsidR="00FA0947" w:rsidRPr="00D623C1" w:rsidRDefault="00734F4C" w:rsidP="00FA0947">
      <w:pPr>
        <w:spacing w:after="120" w:line="240" w:lineRule="auto"/>
        <w:ind w:left="360"/>
        <w:rPr>
          <w:rFonts w:ascii="Arial" w:hAnsi="Arial" w:cs="Arial"/>
          <w:b/>
          <w:color w:val="92D050"/>
          <w:sz w:val="28"/>
          <w:szCs w:val="28"/>
        </w:rPr>
      </w:pPr>
      <w:r w:rsidRPr="00D623C1">
        <w:rPr>
          <w:rFonts w:ascii="Arial" w:hAnsi="Arial" w:cs="Arial"/>
          <w:b/>
          <w:color w:val="92D050"/>
          <w:sz w:val="28"/>
          <w:szCs w:val="28"/>
        </w:rPr>
        <w:t xml:space="preserve">Useful Reading: </w:t>
      </w:r>
    </w:p>
    <w:p w:rsidR="00734F4C" w:rsidRP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Kranowitz CS (1998) The Out of Sync Child: Recognising and coping with sensory integration disorder.  Pedigree: New York.</w:t>
      </w:r>
      <w:r w:rsidRPr="00734F4C">
        <w:rPr>
          <w:rFonts w:ascii="Arial" w:eastAsia="Times New Roman" w:hAnsi="Arial" w:cs="Arial"/>
          <w:sz w:val="24"/>
          <w:szCs w:val="24"/>
        </w:rPr>
        <w:br/>
      </w:r>
    </w:p>
    <w:p w:rsidR="00734F4C" w:rsidRDefault="00734F4C" w:rsidP="00734F4C">
      <w:pPr>
        <w:spacing w:after="0" w:line="240" w:lineRule="auto"/>
        <w:rPr>
          <w:rFonts w:ascii="Arial" w:eastAsia="Times New Roman" w:hAnsi="Arial" w:cs="Arial"/>
          <w:sz w:val="24"/>
          <w:szCs w:val="24"/>
        </w:rPr>
      </w:pPr>
      <w:r w:rsidRPr="00734F4C">
        <w:rPr>
          <w:rFonts w:ascii="Arial" w:eastAsia="Times New Roman" w:hAnsi="Arial" w:cs="Arial"/>
          <w:sz w:val="24"/>
          <w:szCs w:val="24"/>
        </w:rPr>
        <w:t>Kranowitz CS (2003) The Out of Sync Child has fun: Activities for kids in tight spaces.  Pedigree: New York.</w:t>
      </w:r>
    </w:p>
    <w:p w:rsidR="00734F4C" w:rsidRDefault="00734F4C" w:rsidP="00734F4C">
      <w:pPr>
        <w:spacing w:after="0" w:line="240" w:lineRule="auto"/>
        <w:rPr>
          <w:rFonts w:ascii="Arial" w:eastAsia="Times New Roman" w:hAnsi="Arial" w:cs="Arial"/>
          <w:sz w:val="24"/>
          <w:szCs w:val="24"/>
        </w:rPr>
      </w:pPr>
    </w:p>
    <w:p w:rsidR="00734F4C" w:rsidRDefault="00734F4C" w:rsidP="00734F4C">
      <w:pPr>
        <w:spacing w:after="0" w:line="240" w:lineRule="auto"/>
        <w:rPr>
          <w:rFonts w:ascii="Arial" w:eastAsia="Times New Roman" w:hAnsi="Arial" w:cs="Arial"/>
          <w:sz w:val="24"/>
          <w:szCs w:val="24"/>
        </w:rPr>
      </w:pPr>
    </w:p>
    <w:p w:rsidR="00D623C1" w:rsidRPr="00D623C1" w:rsidRDefault="00734F4C" w:rsidP="00D623C1">
      <w:pPr>
        <w:spacing w:after="120" w:line="240" w:lineRule="auto"/>
        <w:ind w:left="360"/>
        <w:rPr>
          <w:rFonts w:ascii="Arial" w:hAnsi="Arial" w:cs="Arial"/>
          <w:b/>
          <w:color w:val="92D050"/>
          <w:sz w:val="28"/>
          <w:szCs w:val="28"/>
        </w:rPr>
      </w:pPr>
      <w:r w:rsidRPr="00D623C1">
        <w:rPr>
          <w:rFonts w:ascii="Arial" w:hAnsi="Arial" w:cs="Arial"/>
          <w:b/>
          <w:color w:val="92D050"/>
          <w:sz w:val="28"/>
          <w:szCs w:val="28"/>
        </w:rPr>
        <w:t>Friendship Skills:</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Show interest in the other person</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 xml:space="preserve">They may like you because you are friendly </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Ask relevant questions</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Listen well</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What do they like playing with?</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What are their interests?</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 xml:space="preserve">Share the same game together </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Talk about their interests</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Don’t take control</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Ask instead of telling</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 xml:space="preserve">Don’t talk about your own favourite topic all of the time </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Remember to chat</w:t>
      </w:r>
    </w:p>
    <w:p w:rsidR="00D623C1" w:rsidRDefault="00D623C1" w:rsidP="00D623C1">
      <w:pPr>
        <w:pStyle w:val="ListParagraph"/>
        <w:numPr>
          <w:ilvl w:val="0"/>
          <w:numId w:val="18"/>
        </w:numPr>
        <w:spacing w:after="120" w:line="360" w:lineRule="auto"/>
        <w:rPr>
          <w:rFonts w:ascii="Arial" w:hAnsi="Arial" w:cs="Arial"/>
          <w:sz w:val="24"/>
          <w:szCs w:val="24"/>
        </w:rPr>
      </w:pPr>
      <w:r>
        <w:rPr>
          <w:rFonts w:ascii="Arial" w:hAnsi="Arial" w:cs="Arial"/>
          <w:sz w:val="24"/>
          <w:szCs w:val="24"/>
        </w:rPr>
        <w:t xml:space="preserve">Ask about friends  </w:t>
      </w:r>
    </w:p>
    <w:p w:rsidR="007672CA" w:rsidRDefault="007672CA" w:rsidP="007672CA">
      <w:pPr>
        <w:pStyle w:val="ListParagraph"/>
        <w:spacing w:after="120" w:line="360" w:lineRule="auto"/>
        <w:rPr>
          <w:rFonts w:ascii="Arial" w:hAnsi="Arial" w:cs="Arial"/>
          <w:sz w:val="24"/>
          <w:szCs w:val="24"/>
        </w:rPr>
      </w:pPr>
    </w:p>
    <w:p w:rsidR="007672CA" w:rsidRDefault="007672CA" w:rsidP="007672CA">
      <w:pPr>
        <w:pStyle w:val="ListParagraph"/>
        <w:spacing w:after="120" w:line="360" w:lineRule="auto"/>
        <w:rPr>
          <w:rFonts w:ascii="Arial" w:hAnsi="Arial" w:cs="Arial"/>
          <w:sz w:val="24"/>
          <w:szCs w:val="24"/>
        </w:rPr>
      </w:pPr>
    </w:p>
    <w:p w:rsidR="007672CA" w:rsidRDefault="007672CA" w:rsidP="007672CA">
      <w:pPr>
        <w:pStyle w:val="ListParagraph"/>
        <w:spacing w:after="120" w:line="360" w:lineRule="auto"/>
        <w:rPr>
          <w:rFonts w:ascii="Arial" w:hAnsi="Arial" w:cs="Arial"/>
          <w:sz w:val="24"/>
          <w:szCs w:val="24"/>
        </w:rPr>
      </w:pPr>
    </w:p>
    <w:p w:rsidR="007672CA" w:rsidRDefault="007672CA" w:rsidP="007672CA">
      <w:pPr>
        <w:pStyle w:val="ListParagraph"/>
        <w:spacing w:after="120" w:line="360" w:lineRule="auto"/>
        <w:rPr>
          <w:rFonts w:ascii="Arial" w:hAnsi="Arial" w:cs="Arial"/>
          <w:sz w:val="24"/>
          <w:szCs w:val="24"/>
        </w:rPr>
      </w:pPr>
    </w:p>
    <w:p w:rsidR="007672CA" w:rsidRPr="007672CA" w:rsidRDefault="007672CA" w:rsidP="007672CA">
      <w:pPr>
        <w:spacing w:after="120" w:line="360" w:lineRule="auto"/>
        <w:rPr>
          <w:rFonts w:ascii="Arial" w:hAnsi="Arial" w:cs="Arial"/>
          <w:sz w:val="24"/>
          <w:szCs w:val="24"/>
        </w:rPr>
        <w:sectPr w:rsidR="007672CA" w:rsidRPr="007672CA" w:rsidSect="00ED3C0F">
          <w:headerReference w:type="first" r:id="rId10"/>
          <w:pgSz w:w="11906" w:h="16838"/>
          <w:pgMar w:top="720" w:right="720" w:bottom="720" w:left="720" w:header="708" w:footer="708" w:gutter="0"/>
          <w:cols w:space="708"/>
          <w:titlePg/>
          <w:docGrid w:linePitch="360"/>
        </w:sectPr>
      </w:pPr>
    </w:p>
    <w:p w:rsidR="009D33BC" w:rsidRDefault="009D33BC" w:rsidP="009D33BC">
      <w:pPr>
        <w:spacing w:after="120" w:line="360" w:lineRule="auto"/>
        <w:rPr>
          <w:rFonts w:ascii="Arial" w:hAnsi="Arial" w:cs="Arial"/>
          <w:sz w:val="24"/>
          <w:szCs w:val="24"/>
        </w:rPr>
      </w:pPr>
    </w:p>
    <w:p w:rsidR="009D33BC" w:rsidRDefault="009D33BC" w:rsidP="009D33BC">
      <w:pPr>
        <w:spacing w:after="120" w:line="360" w:lineRule="auto"/>
        <w:rPr>
          <w:rFonts w:ascii="Arial" w:hAnsi="Arial" w:cs="Arial"/>
          <w:sz w:val="24"/>
          <w:szCs w:val="24"/>
        </w:rPr>
      </w:pPr>
    </w:p>
    <w:p w:rsidR="009D33BC" w:rsidRDefault="009D33BC" w:rsidP="009D33BC">
      <w:pPr>
        <w:spacing w:after="120" w:line="360" w:lineRule="auto"/>
        <w:rPr>
          <w:rFonts w:ascii="Arial" w:hAnsi="Arial" w:cs="Arial"/>
          <w:sz w:val="24"/>
          <w:szCs w:val="24"/>
        </w:rPr>
      </w:pPr>
    </w:p>
    <w:p w:rsidR="009D33BC" w:rsidRPr="009D33BC" w:rsidRDefault="009D33BC" w:rsidP="009D33BC">
      <w:pPr>
        <w:spacing w:after="120" w:line="240" w:lineRule="auto"/>
        <w:ind w:left="360"/>
        <w:jc w:val="center"/>
        <w:rPr>
          <w:rFonts w:ascii="Arial" w:hAnsi="Arial" w:cs="Arial"/>
          <w:b/>
          <w:color w:val="92D050"/>
          <w:sz w:val="28"/>
          <w:szCs w:val="28"/>
        </w:rPr>
      </w:pPr>
      <w:r>
        <w:rPr>
          <w:rFonts w:ascii="Arial" w:hAnsi="Arial" w:cs="Arial"/>
          <w:b/>
          <w:color w:val="92D050"/>
          <w:sz w:val="28"/>
          <w:szCs w:val="28"/>
        </w:rPr>
        <w:t>Keeping Friends</w:t>
      </w:r>
      <w:r w:rsidRPr="009D33BC">
        <w:rPr>
          <w:rFonts w:ascii="Arial" w:eastAsia="Times New Roman" w:hAnsi="Arial" w:cs="Arial"/>
          <w:b/>
          <w:sz w:val="24"/>
          <w:szCs w:val="24"/>
        </w:rPr>
        <w:br/>
      </w:r>
    </w:p>
    <w:p w:rsidR="009D33BC" w:rsidRPr="009D33BC" w:rsidRDefault="009D33BC" w:rsidP="009D33BC">
      <w:pPr>
        <w:spacing w:after="120" w:line="240" w:lineRule="auto"/>
        <w:ind w:left="360"/>
        <w:rPr>
          <w:rFonts w:ascii="Arial" w:hAnsi="Arial" w:cs="Arial"/>
          <w:b/>
          <w:color w:val="92D050"/>
          <w:sz w:val="28"/>
          <w:szCs w:val="28"/>
        </w:rPr>
      </w:pPr>
      <w:r>
        <w:rPr>
          <w:rFonts w:ascii="Arial" w:hAnsi="Arial" w:cs="Arial"/>
          <w:b/>
          <w:color w:val="92D050"/>
          <w:sz w:val="28"/>
          <w:szCs w:val="28"/>
        </w:rPr>
        <w:t>1. Saying Nice Things to People</w:t>
      </w:r>
      <w:r w:rsidRPr="009D33BC">
        <w:rPr>
          <w:rFonts w:ascii="Arial" w:eastAsia="Times New Roman" w:hAnsi="Arial" w:cs="Arial"/>
          <w:sz w:val="24"/>
          <w:szCs w:val="24"/>
        </w:rPr>
        <w:br/>
      </w:r>
    </w:p>
    <w:tbl>
      <w:tblPr>
        <w:tblW w:w="1531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2410"/>
        <w:gridCol w:w="2268"/>
        <w:gridCol w:w="2977"/>
        <w:gridCol w:w="2268"/>
      </w:tblGrid>
      <w:tr w:rsidR="00027164" w:rsidRPr="00027164" w:rsidTr="000C5D84">
        <w:trPr>
          <w:jc w:val="center"/>
        </w:trPr>
        <w:tc>
          <w:tcPr>
            <w:tcW w:w="2410"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 xml:space="preserve">Importance </w:t>
            </w:r>
          </w:p>
        </w:tc>
        <w:tc>
          <w:tcPr>
            <w:tcW w:w="2977"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 xml:space="preserve">Components </w:t>
            </w:r>
          </w:p>
        </w:tc>
        <w:tc>
          <w:tcPr>
            <w:tcW w:w="2410"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Wrong Way</w:t>
            </w:r>
          </w:p>
        </w:tc>
        <w:tc>
          <w:tcPr>
            <w:tcW w:w="2268"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Right Way</w:t>
            </w:r>
          </w:p>
        </w:tc>
        <w:tc>
          <w:tcPr>
            <w:tcW w:w="2977" w:type="dxa"/>
            <w:shd w:val="clear" w:color="auto" w:fill="F05B89"/>
          </w:tcPr>
          <w:p w:rsidR="009D33BC" w:rsidRPr="00027164" w:rsidRDefault="009D33BC" w:rsidP="00004EC7">
            <w:pPr>
              <w:spacing w:after="0" w:line="240" w:lineRule="auto"/>
              <w:rPr>
                <w:rFonts w:ascii="Arial" w:eastAsia="Times New Roman" w:hAnsi="Arial" w:cs="Arial"/>
                <w:b/>
                <w:color w:val="FFFFFF" w:themeColor="background1"/>
                <w:sz w:val="24"/>
                <w:szCs w:val="24"/>
              </w:rPr>
            </w:pPr>
            <w:r w:rsidRPr="00027164">
              <w:rPr>
                <w:rFonts w:ascii="Arial" w:eastAsia="Times New Roman" w:hAnsi="Arial" w:cs="Arial"/>
                <w:b/>
                <w:color w:val="FFFFFF" w:themeColor="background1"/>
                <w:sz w:val="24"/>
                <w:szCs w:val="24"/>
              </w:rPr>
              <w:t>Problems</w:t>
            </w:r>
          </w:p>
        </w:tc>
        <w:tc>
          <w:tcPr>
            <w:tcW w:w="2268" w:type="dxa"/>
            <w:shd w:val="clear" w:color="auto" w:fill="F05B89"/>
          </w:tcPr>
          <w:p w:rsidR="009D33BC" w:rsidRPr="00027164" w:rsidRDefault="009D33BC" w:rsidP="00004EC7">
            <w:pPr>
              <w:spacing w:after="0" w:line="240" w:lineRule="auto"/>
              <w:rPr>
                <w:rFonts w:ascii="Arial" w:eastAsia="Times New Roman" w:hAnsi="Arial" w:cs="Arial"/>
                <w:color w:val="FFFFFF" w:themeColor="background1"/>
                <w:sz w:val="24"/>
                <w:szCs w:val="24"/>
              </w:rPr>
            </w:pPr>
            <w:r w:rsidRPr="00027164">
              <w:rPr>
                <w:rFonts w:ascii="Arial" w:eastAsia="Times New Roman" w:hAnsi="Arial" w:cs="Arial"/>
                <w:b/>
                <w:color w:val="FFFFFF" w:themeColor="background1"/>
                <w:sz w:val="24"/>
                <w:szCs w:val="24"/>
              </w:rPr>
              <w:t>Homework</w:t>
            </w:r>
          </w:p>
        </w:tc>
      </w:tr>
      <w:tr w:rsidR="009D33BC" w:rsidRPr="009D33BC" w:rsidTr="000C5D84">
        <w:trPr>
          <w:jc w:val="center"/>
        </w:trPr>
        <w:tc>
          <w:tcPr>
            <w:tcW w:w="2410"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Helps to keep friends.</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People may like you because you are friendly.</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Puts others in a good mood.</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may find that people start to say nice things to you too.</w:t>
            </w:r>
          </w:p>
        </w:tc>
        <w:tc>
          <w:tcPr>
            <w:tcW w:w="2977" w:type="dxa"/>
            <w:shd w:val="clear" w:color="auto" w:fill="auto"/>
          </w:tcPr>
          <w:p w:rsidR="009D33BC" w:rsidRPr="009D33BC" w:rsidRDefault="009D33BC" w:rsidP="009D33BC">
            <w:pPr>
              <w:numPr>
                <w:ilvl w:val="0"/>
                <w:numId w:val="20"/>
              </w:numPr>
              <w:spacing w:after="0" w:line="240" w:lineRule="auto"/>
              <w:rPr>
                <w:rFonts w:ascii="Arial" w:eastAsia="Times New Roman" w:hAnsi="Arial" w:cs="Arial"/>
                <w:sz w:val="24"/>
                <w:szCs w:val="24"/>
              </w:rPr>
            </w:pPr>
            <w:r w:rsidRPr="009D33BC">
              <w:rPr>
                <w:rFonts w:ascii="Arial" w:eastAsia="Times New Roman" w:hAnsi="Arial" w:cs="Arial"/>
                <w:sz w:val="24"/>
                <w:szCs w:val="24"/>
              </w:rPr>
              <w:t>Friendly face and voice.</w:t>
            </w:r>
          </w:p>
          <w:p w:rsidR="009D33BC" w:rsidRPr="009D33BC" w:rsidRDefault="009D33BC" w:rsidP="009D33BC">
            <w:pPr>
              <w:numPr>
                <w:ilvl w:val="0"/>
                <w:numId w:val="20"/>
              </w:numPr>
              <w:spacing w:after="0" w:line="240" w:lineRule="auto"/>
              <w:rPr>
                <w:rFonts w:ascii="Arial" w:eastAsia="Times New Roman" w:hAnsi="Arial" w:cs="Arial"/>
                <w:sz w:val="24"/>
                <w:szCs w:val="24"/>
              </w:rPr>
            </w:pPr>
            <w:r w:rsidRPr="009D33BC">
              <w:rPr>
                <w:rFonts w:ascii="Arial" w:eastAsia="Times New Roman" w:hAnsi="Arial" w:cs="Arial"/>
                <w:sz w:val="24"/>
                <w:szCs w:val="24"/>
              </w:rPr>
              <w:t>Think of something nice to say about the person (About the way they look or something they have done).</w:t>
            </w:r>
          </w:p>
          <w:p w:rsidR="009D33BC" w:rsidRPr="009D33BC" w:rsidRDefault="009D33BC" w:rsidP="009D33BC">
            <w:pPr>
              <w:numPr>
                <w:ilvl w:val="0"/>
                <w:numId w:val="20"/>
              </w:numPr>
              <w:spacing w:after="0" w:line="240" w:lineRule="auto"/>
              <w:rPr>
                <w:rFonts w:ascii="Arial" w:eastAsia="Times New Roman" w:hAnsi="Arial" w:cs="Arial"/>
                <w:sz w:val="24"/>
                <w:szCs w:val="24"/>
              </w:rPr>
            </w:pPr>
            <w:r w:rsidRPr="009D33BC">
              <w:rPr>
                <w:rFonts w:ascii="Arial" w:eastAsia="Times New Roman" w:hAnsi="Arial" w:cs="Arial"/>
                <w:sz w:val="24"/>
                <w:szCs w:val="24"/>
              </w:rPr>
              <w:t>Look at the person.</w:t>
            </w:r>
          </w:p>
          <w:p w:rsidR="009D33BC" w:rsidRPr="009D33BC" w:rsidRDefault="009D33BC" w:rsidP="009D33BC">
            <w:pPr>
              <w:numPr>
                <w:ilvl w:val="0"/>
                <w:numId w:val="20"/>
              </w:numPr>
              <w:spacing w:after="0" w:line="240" w:lineRule="auto"/>
              <w:rPr>
                <w:rFonts w:ascii="Arial" w:eastAsia="Times New Roman" w:hAnsi="Arial" w:cs="Arial"/>
                <w:sz w:val="24"/>
                <w:szCs w:val="24"/>
              </w:rPr>
            </w:pPr>
            <w:r w:rsidRPr="009D33BC">
              <w:rPr>
                <w:rFonts w:ascii="Arial" w:eastAsia="Times New Roman" w:hAnsi="Arial" w:cs="Arial"/>
                <w:sz w:val="24"/>
                <w:szCs w:val="24"/>
              </w:rPr>
              <w:t>Say something nice.</w:t>
            </w:r>
          </w:p>
        </w:tc>
        <w:tc>
          <w:tcPr>
            <w:tcW w:w="2410"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Harry and Pete see each other waiting for a bus.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H:</w:t>
            </w:r>
            <w:r w:rsidRPr="009D33BC">
              <w:rPr>
                <w:rFonts w:ascii="Arial" w:eastAsia="Times New Roman" w:hAnsi="Arial" w:cs="Arial"/>
                <w:sz w:val="24"/>
                <w:szCs w:val="24"/>
              </w:rPr>
              <w:t xml:space="preserve"> Hi, Pete</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P:</w:t>
            </w:r>
            <w:r w:rsidRPr="009D33BC">
              <w:rPr>
                <w:rFonts w:ascii="Arial" w:eastAsia="Times New Roman" w:hAnsi="Arial" w:cs="Arial"/>
                <w:sz w:val="24"/>
                <w:szCs w:val="24"/>
              </w:rPr>
              <w:t xml:space="preserve"> Hi</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H:</w:t>
            </w:r>
            <w:r w:rsidRPr="009D33BC">
              <w:rPr>
                <w:rFonts w:ascii="Arial" w:eastAsia="Times New Roman" w:hAnsi="Arial" w:cs="Arial"/>
                <w:sz w:val="24"/>
                <w:szCs w:val="24"/>
              </w:rPr>
              <w:t xml:space="preserve"> You’ve got a dirty stain on your shirt.  Didn’t you wash it?</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P: </w:t>
            </w:r>
            <w:r w:rsidRPr="009D33BC">
              <w:rPr>
                <w:rFonts w:ascii="Arial" w:eastAsia="Times New Roman" w:hAnsi="Arial" w:cs="Arial"/>
                <w:sz w:val="24"/>
                <w:szCs w:val="24"/>
              </w:rPr>
              <w:t>Oh dear, It’s my best shirt.</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H: </w:t>
            </w:r>
            <w:r w:rsidRPr="009D33BC">
              <w:rPr>
                <w:rFonts w:ascii="Arial" w:eastAsia="Times New Roman" w:hAnsi="Arial" w:cs="Arial"/>
                <w:sz w:val="24"/>
                <w:szCs w:val="24"/>
              </w:rPr>
              <w:t>Apart from that you look ok.  Don’t worry.</w:t>
            </w:r>
          </w:p>
        </w:tc>
        <w:tc>
          <w:tcPr>
            <w:tcW w:w="2268"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Harry and Pete see each other waiting for a bus.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H: </w:t>
            </w:r>
            <w:r w:rsidRPr="009D33BC">
              <w:rPr>
                <w:rFonts w:ascii="Arial" w:eastAsia="Times New Roman" w:hAnsi="Arial" w:cs="Arial"/>
                <w:sz w:val="24"/>
                <w:szCs w:val="24"/>
              </w:rPr>
              <w:t>Hi, Pete</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P:</w:t>
            </w:r>
            <w:r w:rsidRPr="009D33BC">
              <w:rPr>
                <w:rFonts w:ascii="Arial" w:eastAsia="Times New Roman" w:hAnsi="Arial" w:cs="Arial"/>
                <w:sz w:val="24"/>
                <w:szCs w:val="24"/>
              </w:rPr>
              <w:t xml:space="preserve"> Hi</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H: </w:t>
            </w:r>
            <w:r w:rsidRPr="009D33BC">
              <w:rPr>
                <w:rFonts w:ascii="Arial" w:eastAsia="Times New Roman" w:hAnsi="Arial" w:cs="Arial"/>
                <w:sz w:val="24"/>
                <w:szCs w:val="24"/>
              </w:rPr>
              <w:t>I like your shirt, Pete.  It looks great.  Are you going anywhere special?</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P:</w:t>
            </w:r>
            <w:r w:rsidRPr="009D33BC">
              <w:rPr>
                <w:rFonts w:ascii="Arial" w:eastAsia="Times New Roman" w:hAnsi="Arial" w:cs="Arial"/>
                <w:sz w:val="24"/>
                <w:szCs w:val="24"/>
              </w:rPr>
              <w:t xml:space="preserve"> Thanks.  Yes I’m going to a concert tonight</w:t>
            </w:r>
          </w:p>
        </w:tc>
        <w:tc>
          <w:tcPr>
            <w:tcW w:w="2977"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pay your friend a compliment and he rejects it, saying ‘oh no, these shoes are awful’.</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pay a compliment and the other person starts to brag.</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Someone pays you a compliment and you feel embarrassed.</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tell your friend how good she is at being on time and she says, ‘Oh, don’t be silly. I wish you were good at that.</w:t>
            </w:r>
          </w:p>
        </w:tc>
        <w:tc>
          <w:tcPr>
            <w:tcW w:w="2268" w:type="dxa"/>
            <w:shd w:val="clear" w:color="auto" w:fill="auto"/>
          </w:tcPr>
          <w:p w:rsidR="009D33BC" w:rsidRPr="009D33BC" w:rsidRDefault="009D33BC" w:rsidP="009D33BC">
            <w:pPr>
              <w:numPr>
                <w:ilvl w:val="0"/>
                <w:numId w:val="21"/>
              </w:numPr>
              <w:spacing w:after="0" w:line="240" w:lineRule="auto"/>
              <w:rPr>
                <w:rFonts w:ascii="Arial" w:eastAsia="Times New Roman" w:hAnsi="Arial" w:cs="Arial"/>
                <w:sz w:val="24"/>
                <w:szCs w:val="24"/>
              </w:rPr>
            </w:pPr>
            <w:r w:rsidRPr="009D33BC">
              <w:rPr>
                <w:rFonts w:ascii="Arial" w:eastAsia="Times New Roman" w:hAnsi="Arial" w:cs="Arial"/>
                <w:sz w:val="24"/>
                <w:szCs w:val="24"/>
              </w:rPr>
              <w:t>Say something nice to three different people.</w:t>
            </w:r>
          </w:p>
          <w:p w:rsidR="009D33BC" w:rsidRPr="009D33BC" w:rsidRDefault="009D33BC" w:rsidP="009D33BC">
            <w:pPr>
              <w:numPr>
                <w:ilvl w:val="0"/>
                <w:numId w:val="21"/>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four reasons for saying something nice to someone.</w:t>
            </w:r>
          </w:p>
          <w:p w:rsidR="009D33BC" w:rsidRPr="009D33BC" w:rsidRDefault="009D33BC" w:rsidP="009D33BC">
            <w:pPr>
              <w:numPr>
                <w:ilvl w:val="0"/>
                <w:numId w:val="21"/>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Watch a video and see how people say nice things to each other.  What things do they </w:t>
            </w:r>
            <w:proofErr w:type="gramStart"/>
            <w:r w:rsidRPr="009D33BC">
              <w:rPr>
                <w:rFonts w:ascii="Arial" w:eastAsia="Times New Roman" w:hAnsi="Arial" w:cs="Arial"/>
                <w:sz w:val="24"/>
                <w:szCs w:val="24"/>
              </w:rPr>
              <w:t>compliment.</w:t>
            </w:r>
            <w:proofErr w:type="gramEnd"/>
          </w:p>
          <w:p w:rsidR="009D33BC" w:rsidRPr="009D33BC" w:rsidRDefault="009D33BC" w:rsidP="009D33BC">
            <w:pPr>
              <w:numPr>
                <w:ilvl w:val="0"/>
                <w:numId w:val="21"/>
              </w:numPr>
              <w:spacing w:after="0" w:line="240" w:lineRule="auto"/>
              <w:rPr>
                <w:rFonts w:ascii="Arial" w:eastAsia="Times New Roman" w:hAnsi="Arial" w:cs="Arial"/>
                <w:sz w:val="24"/>
                <w:szCs w:val="24"/>
              </w:rPr>
            </w:pPr>
            <w:r w:rsidRPr="009D33BC">
              <w:rPr>
                <w:rFonts w:ascii="Arial" w:eastAsia="Times New Roman" w:hAnsi="Arial" w:cs="Arial"/>
                <w:sz w:val="24"/>
                <w:szCs w:val="24"/>
              </w:rPr>
              <w:t>Think about three people and write down five things that you like about each of them.</w:t>
            </w:r>
          </w:p>
          <w:p w:rsidR="009D33BC" w:rsidRPr="009D33BC" w:rsidRDefault="009D33BC" w:rsidP="00004EC7">
            <w:pPr>
              <w:spacing w:after="0" w:line="240" w:lineRule="auto"/>
              <w:ind w:left="720"/>
              <w:rPr>
                <w:rFonts w:ascii="Arial" w:eastAsia="Times New Roman" w:hAnsi="Arial" w:cs="Arial"/>
                <w:sz w:val="24"/>
                <w:szCs w:val="24"/>
              </w:rPr>
            </w:pPr>
          </w:p>
        </w:tc>
      </w:tr>
    </w:tbl>
    <w:p w:rsidR="009D33BC" w:rsidRPr="009D33BC" w:rsidRDefault="009D33BC" w:rsidP="00004EC7">
      <w:pPr>
        <w:spacing w:after="0" w:line="240" w:lineRule="auto"/>
        <w:ind w:left="720"/>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3008C" w:rsidP="00004EC7">
      <w:pPr>
        <w:spacing w:after="0" w:line="240" w:lineRule="auto"/>
        <w:rPr>
          <w:rFonts w:ascii="Arial" w:eastAsia="Times New Roman" w:hAnsi="Arial" w:cs="Arial"/>
          <w:sz w:val="24"/>
          <w:szCs w:val="24"/>
        </w:rPr>
      </w:pPr>
      <w:r>
        <w:rPr>
          <w:rFonts w:ascii="Arial" w:hAnsi="Arial" w:cs="Arial"/>
          <w:b/>
          <w:color w:val="92D050"/>
          <w:sz w:val="28"/>
          <w:szCs w:val="28"/>
        </w:rPr>
        <w:t>2. Showing an Interest in Others</w:t>
      </w: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93008C" w:rsidRPr="0093008C" w:rsidTr="000C5D84">
        <w:trPr>
          <w:jc w:val="center"/>
        </w:trPr>
        <w:tc>
          <w:tcPr>
            <w:tcW w:w="2464"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 xml:space="preserve">Importance </w:t>
            </w:r>
          </w:p>
        </w:tc>
        <w:tc>
          <w:tcPr>
            <w:tcW w:w="2464"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 xml:space="preserve">Components </w:t>
            </w:r>
          </w:p>
        </w:tc>
        <w:tc>
          <w:tcPr>
            <w:tcW w:w="2464"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Wrong Way</w:t>
            </w:r>
          </w:p>
        </w:tc>
        <w:tc>
          <w:tcPr>
            <w:tcW w:w="2464"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Right Way</w:t>
            </w:r>
          </w:p>
        </w:tc>
        <w:tc>
          <w:tcPr>
            <w:tcW w:w="2465"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Problems</w:t>
            </w:r>
          </w:p>
        </w:tc>
        <w:tc>
          <w:tcPr>
            <w:tcW w:w="2465" w:type="dxa"/>
            <w:shd w:val="clear" w:color="auto" w:fill="F05B89"/>
          </w:tcPr>
          <w:p w:rsidR="009D33BC" w:rsidRPr="0093008C" w:rsidRDefault="009D33BC" w:rsidP="00004EC7">
            <w:pPr>
              <w:spacing w:after="0" w:line="240" w:lineRule="auto"/>
              <w:rPr>
                <w:rFonts w:ascii="Arial" w:eastAsia="Times New Roman" w:hAnsi="Arial" w:cs="Arial"/>
                <w:b/>
                <w:color w:val="FFFFFF" w:themeColor="background1"/>
                <w:sz w:val="24"/>
                <w:szCs w:val="24"/>
              </w:rPr>
            </w:pPr>
            <w:r w:rsidRPr="0093008C">
              <w:rPr>
                <w:rFonts w:ascii="Arial" w:eastAsia="Times New Roman" w:hAnsi="Arial" w:cs="Arial"/>
                <w:b/>
                <w:color w:val="FFFFFF" w:themeColor="background1"/>
                <w:sz w:val="24"/>
                <w:szCs w:val="24"/>
              </w:rPr>
              <w:t>Housework</w:t>
            </w:r>
          </w:p>
        </w:tc>
      </w:tr>
      <w:tr w:rsidR="009D33BC" w:rsidRPr="009D33BC" w:rsidTr="000C5D84">
        <w:trPr>
          <w:jc w:val="center"/>
        </w:trPr>
        <w:tc>
          <w:tcPr>
            <w:tcW w:w="2464"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will find out about people, which can be interesting and enjoyable.</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will be able to hear about other people’s interests.</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People may like you because you are friendly.</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If you don’t show an interest in others, they may ignore you.</w:t>
            </w:r>
          </w:p>
        </w:tc>
        <w:tc>
          <w:tcPr>
            <w:tcW w:w="2464" w:type="dxa"/>
            <w:shd w:val="clear" w:color="auto" w:fill="auto"/>
          </w:tcPr>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Friendly face and voice. </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Make eye-contact.</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Ask how the person is.</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Ask what the person has been doing.</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Listen to what the other person says.</w:t>
            </w:r>
          </w:p>
          <w:p w:rsidR="009D33BC" w:rsidRPr="009D33BC" w:rsidRDefault="009D33BC" w:rsidP="009D33BC">
            <w:pPr>
              <w:numPr>
                <w:ilvl w:val="0"/>
                <w:numId w:val="22"/>
              </w:numPr>
              <w:spacing w:after="0" w:line="240" w:lineRule="auto"/>
              <w:rPr>
                <w:rFonts w:ascii="Arial" w:eastAsia="Times New Roman" w:hAnsi="Arial" w:cs="Arial"/>
                <w:sz w:val="24"/>
                <w:szCs w:val="24"/>
              </w:rPr>
            </w:pPr>
            <w:r w:rsidRPr="009D33BC">
              <w:rPr>
                <w:rFonts w:ascii="Arial" w:eastAsia="Times New Roman" w:hAnsi="Arial" w:cs="Arial"/>
                <w:sz w:val="24"/>
                <w:szCs w:val="24"/>
              </w:rPr>
              <w:t>Make comments and contributions when appropriate.</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Ursula and Wendy bump into each other while shopping at the supermarket.  They haven’t seen each other for several months.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Hi, Wendy.</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W:</w:t>
            </w:r>
            <w:r w:rsidRPr="009D33BC">
              <w:rPr>
                <w:rFonts w:ascii="Arial" w:eastAsia="Times New Roman" w:hAnsi="Arial" w:cs="Arial"/>
                <w:sz w:val="24"/>
                <w:szCs w:val="24"/>
              </w:rPr>
              <w:t xml:space="preserve"> Hi.</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I’d better go.</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W:</w:t>
            </w:r>
            <w:r w:rsidRPr="009D33BC">
              <w:rPr>
                <w:rFonts w:ascii="Arial" w:eastAsia="Times New Roman" w:hAnsi="Arial" w:cs="Arial"/>
                <w:sz w:val="24"/>
                <w:szCs w:val="24"/>
              </w:rPr>
              <w:t xml:space="preserve"> Yes. Bye.</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Ursula and Wendy bump into each other while shopping at the supermarket.  They haven’t seen each other for several months.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Hi, Wendy</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W: </w:t>
            </w:r>
            <w:r w:rsidRPr="009D33BC">
              <w:rPr>
                <w:rFonts w:ascii="Arial" w:eastAsia="Times New Roman" w:hAnsi="Arial" w:cs="Arial"/>
                <w:sz w:val="24"/>
                <w:szCs w:val="24"/>
              </w:rPr>
              <w:t>Hi.</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How are you?</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W:</w:t>
            </w:r>
            <w:r w:rsidRPr="009D33BC">
              <w:rPr>
                <w:rFonts w:ascii="Arial" w:eastAsia="Times New Roman" w:hAnsi="Arial" w:cs="Arial"/>
                <w:sz w:val="24"/>
                <w:szCs w:val="24"/>
              </w:rPr>
              <w:t xml:space="preserve"> Fine.</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I haven’t seen you for ages.  What have you been doing?</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W:</w:t>
            </w:r>
            <w:r w:rsidRPr="009D33BC">
              <w:rPr>
                <w:rFonts w:ascii="Arial" w:eastAsia="Times New Roman" w:hAnsi="Arial" w:cs="Arial"/>
                <w:sz w:val="24"/>
                <w:szCs w:val="24"/>
              </w:rPr>
              <w:t xml:space="preserve"> Oh, I’ve been working very hard at my new job.</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U:</w:t>
            </w:r>
            <w:r w:rsidRPr="009D33BC">
              <w:rPr>
                <w:rFonts w:ascii="Arial" w:eastAsia="Times New Roman" w:hAnsi="Arial" w:cs="Arial"/>
                <w:sz w:val="24"/>
                <w:szCs w:val="24"/>
              </w:rPr>
              <w:t xml:space="preserve"> What new job?</w:t>
            </w:r>
          </w:p>
        </w:tc>
        <w:tc>
          <w:tcPr>
            <w:tcW w:w="2465"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The other person ignores you.</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how the other person is and she spends the next 10 minutes telling you about her illnesses.</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what other people have been doing and they reply ‘nothing’.</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Someone new asks how you are and you feel terrible.</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Someone asks what you have been doing and you can’t remember.</w:t>
            </w:r>
          </w:p>
        </w:tc>
        <w:tc>
          <w:tcPr>
            <w:tcW w:w="2465" w:type="dxa"/>
            <w:shd w:val="clear" w:color="auto" w:fill="auto"/>
          </w:tcPr>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Start a conversation with three different people and show an interest in them.</w:t>
            </w:r>
          </w:p>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four reasons for showing an interest in others.</w:t>
            </w:r>
          </w:p>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six things to do when showing an interest in others.</w:t>
            </w:r>
          </w:p>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Listen to the radio and see how interviewers show an interest in the people they interview.</w:t>
            </w:r>
          </w:p>
          <w:p w:rsidR="009D33BC" w:rsidRPr="009D33BC" w:rsidRDefault="009D33BC" w:rsidP="009D33BC">
            <w:pPr>
              <w:numPr>
                <w:ilvl w:val="0"/>
                <w:numId w:val="23"/>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Think of things that you have done over the last week that may be of interest to others.  </w:t>
            </w:r>
          </w:p>
        </w:tc>
      </w:tr>
    </w:tbl>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b/>
          <w:sz w:val="24"/>
          <w:szCs w:val="24"/>
        </w:rPr>
      </w:pPr>
    </w:p>
    <w:p w:rsidR="00C679A4" w:rsidRPr="009D33BC" w:rsidRDefault="00C679A4" w:rsidP="00C679A4">
      <w:pPr>
        <w:spacing w:after="0" w:line="240" w:lineRule="auto"/>
        <w:rPr>
          <w:rFonts w:ascii="Arial" w:eastAsia="Times New Roman" w:hAnsi="Arial" w:cs="Arial"/>
          <w:sz w:val="24"/>
          <w:szCs w:val="24"/>
        </w:rPr>
      </w:pPr>
    </w:p>
    <w:p w:rsidR="00C679A4" w:rsidRPr="009D33BC" w:rsidRDefault="00C679A4" w:rsidP="00C679A4">
      <w:pPr>
        <w:spacing w:after="0" w:line="240" w:lineRule="auto"/>
        <w:rPr>
          <w:rFonts w:ascii="Arial" w:eastAsia="Times New Roman" w:hAnsi="Arial" w:cs="Arial"/>
          <w:sz w:val="24"/>
          <w:szCs w:val="24"/>
        </w:rPr>
      </w:pPr>
      <w:r>
        <w:rPr>
          <w:rFonts w:ascii="Arial" w:hAnsi="Arial" w:cs="Arial"/>
          <w:b/>
          <w:color w:val="92D050"/>
          <w:sz w:val="28"/>
          <w:szCs w:val="28"/>
        </w:rPr>
        <w:t>3. Asking, not telling</w:t>
      </w: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C679A4" w:rsidRPr="00C679A4" w:rsidTr="000C5D84">
        <w:trPr>
          <w:jc w:val="center"/>
        </w:trPr>
        <w:tc>
          <w:tcPr>
            <w:tcW w:w="2464"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 xml:space="preserve">Importance </w:t>
            </w:r>
          </w:p>
        </w:tc>
        <w:tc>
          <w:tcPr>
            <w:tcW w:w="2464"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 xml:space="preserve">Components </w:t>
            </w:r>
          </w:p>
        </w:tc>
        <w:tc>
          <w:tcPr>
            <w:tcW w:w="2464"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Wrong way</w:t>
            </w:r>
          </w:p>
        </w:tc>
        <w:tc>
          <w:tcPr>
            <w:tcW w:w="2464"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Right way</w:t>
            </w:r>
          </w:p>
        </w:tc>
        <w:tc>
          <w:tcPr>
            <w:tcW w:w="2465"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Problems</w:t>
            </w:r>
          </w:p>
        </w:tc>
        <w:tc>
          <w:tcPr>
            <w:tcW w:w="2465" w:type="dxa"/>
            <w:shd w:val="clear" w:color="auto" w:fill="F05B89"/>
          </w:tcPr>
          <w:p w:rsidR="009D33BC" w:rsidRPr="00C679A4" w:rsidRDefault="009D33BC" w:rsidP="00004EC7">
            <w:pPr>
              <w:spacing w:after="0" w:line="240" w:lineRule="auto"/>
              <w:rPr>
                <w:rFonts w:ascii="Arial" w:eastAsia="Times New Roman" w:hAnsi="Arial" w:cs="Arial"/>
                <w:b/>
                <w:color w:val="FFFFFF" w:themeColor="background1"/>
                <w:sz w:val="24"/>
                <w:szCs w:val="24"/>
              </w:rPr>
            </w:pPr>
            <w:r w:rsidRPr="00C679A4">
              <w:rPr>
                <w:rFonts w:ascii="Arial" w:eastAsia="Times New Roman" w:hAnsi="Arial" w:cs="Arial"/>
                <w:b/>
                <w:color w:val="FFFFFF" w:themeColor="background1"/>
                <w:sz w:val="24"/>
                <w:szCs w:val="24"/>
              </w:rPr>
              <w:t>Homework</w:t>
            </w:r>
          </w:p>
        </w:tc>
      </w:tr>
      <w:tr w:rsidR="009D33BC" w:rsidRPr="009D33BC" w:rsidTr="000C5D84">
        <w:trPr>
          <w:jc w:val="center"/>
        </w:trPr>
        <w:tc>
          <w:tcPr>
            <w:tcW w:w="2464" w:type="dxa"/>
            <w:shd w:val="clear" w:color="auto" w:fill="auto"/>
          </w:tcPr>
          <w:p w:rsidR="009D33BC" w:rsidRPr="009D33BC" w:rsidRDefault="009D33BC" w:rsidP="00C679A4">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It is more polite to ask people to do things than tell them.</w:t>
            </w:r>
          </w:p>
          <w:p w:rsidR="009D33BC" w:rsidRPr="009D33BC" w:rsidRDefault="009D33BC" w:rsidP="00C679A4">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People may like you more if you ask not tell.</w:t>
            </w:r>
          </w:p>
          <w:p w:rsidR="009D33BC" w:rsidRPr="009D33BC" w:rsidRDefault="009D33BC" w:rsidP="00C679A4">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People are more likely to do what you want if you ask rather than tell.</w:t>
            </w:r>
          </w:p>
          <w:p w:rsidR="009D33BC" w:rsidRPr="009D33BC" w:rsidRDefault="009D33BC" w:rsidP="00C679A4">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Telling is bossy and people do not like bossiness.</w:t>
            </w:r>
          </w:p>
        </w:tc>
        <w:tc>
          <w:tcPr>
            <w:tcW w:w="2464" w:type="dxa"/>
            <w:shd w:val="clear" w:color="auto" w:fill="auto"/>
          </w:tcPr>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Keep a friendly face and voice.</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Keep calm.</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Use politeness words such as ‘please’ and ‘would you mind…?’</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If someone is doing something that you do not like, ask them to change what they are doing.</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Give a reason for your request.</w:t>
            </w:r>
          </w:p>
          <w:p w:rsidR="009D33BC" w:rsidRPr="009D33BC" w:rsidRDefault="009D33BC" w:rsidP="00C679A4">
            <w:pPr>
              <w:numPr>
                <w:ilvl w:val="0"/>
                <w:numId w:val="24"/>
              </w:numPr>
              <w:spacing w:after="0" w:line="240" w:lineRule="auto"/>
              <w:rPr>
                <w:rFonts w:ascii="Arial" w:eastAsia="Times New Roman" w:hAnsi="Arial" w:cs="Arial"/>
                <w:sz w:val="24"/>
                <w:szCs w:val="24"/>
              </w:rPr>
            </w:pPr>
            <w:r w:rsidRPr="009D33BC">
              <w:rPr>
                <w:rFonts w:ascii="Arial" w:eastAsia="Times New Roman" w:hAnsi="Arial" w:cs="Arial"/>
                <w:sz w:val="24"/>
                <w:szCs w:val="24"/>
              </w:rPr>
              <w:t>Thank the person for following your request.</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Kim is playing at Roy’s house.  Roy has made a building out of bricks.  </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R:</w:t>
            </w:r>
            <w:r w:rsidRPr="009D33BC">
              <w:rPr>
                <w:rFonts w:ascii="Arial" w:eastAsia="Times New Roman" w:hAnsi="Arial" w:cs="Arial"/>
                <w:sz w:val="24"/>
                <w:szCs w:val="24"/>
              </w:rPr>
              <w:t xml:space="preserve"> Don’t touch my model.</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K: </w:t>
            </w:r>
            <w:r w:rsidRPr="009D33BC">
              <w:rPr>
                <w:rFonts w:ascii="Arial" w:eastAsia="Times New Roman" w:hAnsi="Arial" w:cs="Arial"/>
                <w:sz w:val="24"/>
                <w:szCs w:val="24"/>
              </w:rPr>
              <w:t>But I want to play with the bricks too.</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R: </w:t>
            </w:r>
            <w:r w:rsidRPr="009D33BC">
              <w:rPr>
                <w:rFonts w:ascii="Arial" w:eastAsia="Times New Roman" w:hAnsi="Arial" w:cs="Arial"/>
                <w:sz w:val="24"/>
                <w:szCs w:val="24"/>
              </w:rPr>
              <w:t>Get lost.  It’s mine.  Don’t come anywhere near it or I’ll tell my mum.</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Kim is playing at Roy’s house.  Roy has made a building out of bricks. </w:t>
            </w: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R: </w:t>
            </w:r>
            <w:r w:rsidRPr="009D33BC">
              <w:rPr>
                <w:rFonts w:ascii="Arial" w:eastAsia="Times New Roman" w:hAnsi="Arial" w:cs="Arial"/>
                <w:sz w:val="24"/>
                <w:szCs w:val="24"/>
              </w:rPr>
              <w:t>Please could you play with these bricks over here, Kim, because I’m building a hospital with those.</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K: </w:t>
            </w:r>
            <w:r w:rsidRPr="009D33BC">
              <w:rPr>
                <w:rFonts w:ascii="Arial" w:eastAsia="Times New Roman" w:hAnsi="Arial" w:cs="Arial"/>
                <w:sz w:val="24"/>
                <w:szCs w:val="24"/>
              </w:rPr>
              <w:t>OK, I don’t mind.</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R:</w:t>
            </w:r>
            <w:r w:rsidRPr="009D33BC">
              <w:rPr>
                <w:rFonts w:ascii="Arial" w:eastAsia="Times New Roman" w:hAnsi="Arial" w:cs="Arial"/>
                <w:sz w:val="24"/>
                <w:szCs w:val="24"/>
              </w:rPr>
              <w:t xml:space="preserve"> Thank you.  You can play with the hospital when it’s finished if you want to.</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K:</w:t>
            </w:r>
            <w:r w:rsidRPr="009D33BC">
              <w:rPr>
                <w:rFonts w:ascii="Arial" w:eastAsia="Times New Roman" w:hAnsi="Arial" w:cs="Arial"/>
                <w:sz w:val="24"/>
                <w:szCs w:val="24"/>
              </w:rPr>
              <w:t xml:space="preserve"> Yes.  Maybe I will.</w:t>
            </w:r>
          </w:p>
        </w:tc>
        <w:tc>
          <w:tcPr>
            <w:tcW w:w="2465" w:type="dxa"/>
            <w:shd w:val="clear" w:color="auto" w:fill="auto"/>
          </w:tcPr>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a boy to move so you can get past.  He says, ‘no’.</w:t>
            </w:r>
          </w:p>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a friend not to smoke when he sits near you but he laughs at you.</w:t>
            </w:r>
          </w:p>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your tutors to call you Chris not Chrissie but they always forget.</w:t>
            </w:r>
          </w:p>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ask some young children to be quiet but they just get louder.</w:t>
            </w:r>
          </w:p>
          <w:p w:rsidR="009D33BC" w:rsidRPr="009D33BC" w:rsidRDefault="009D33BC" w:rsidP="00C679A4">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Someone asks you to move your car.  You don’t want to because you are busy.</w:t>
            </w:r>
          </w:p>
        </w:tc>
        <w:tc>
          <w:tcPr>
            <w:tcW w:w="2465" w:type="dxa"/>
            <w:shd w:val="clear" w:color="auto" w:fill="auto"/>
          </w:tcPr>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Ask five people to tell you the time and to direct you to the train station.  Write down what happened.</w:t>
            </w:r>
          </w:p>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four reasons for asking, not telling.</w:t>
            </w:r>
          </w:p>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how to ask, not tell.</w:t>
            </w:r>
          </w:p>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Watch TV programmes to see how people ask others to do things.</w:t>
            </w:r>
          </w:p>
          <w:p w:rsidR="009D33BC" w:rsidRPr="009D33BC" w:rsidRDefault="009D33BC" w:rsidP="00C679A4">
            <w:pPr>
              <w:numPr>
                <w:ilvl w:val="0"/>
                <w:numId w:val="25"/>
              </w:numPr>
              <w:spacing w:after="0" w:line="240" w:lineRule="auto"/>
              <w:rPr>
                <w:rFonts w:ascii="Arial" w:eastAsia="Times New Roman" w:hAnsi="Arial" w:cs="Arial"/>
                <w:sz w:val="24"/>
                <w:szCs w:val="24"/>
              </w:rPr>
            </w:pPr>
            <w:r w:rsidRPr="009D33BC">
              <w:rPr>
                <w:rFonts w:ascii="Arial" w:eastAsia="Times New Roman" w:hAnsi="Arial" w:cs="Arial"/>
                <w:sz w:val="24"/>
                <w:szCs w:val="24"/>
              </w:rPr>
              <w:t>Think how you feel when told to do something rather than asked.  Write down how you feel.</w:t>
            </w:r>
          </w:p>
        </w:tc>
      </w:tr>
    </w:tbl>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p w:rsidR="00F71645" w:rsidRPr="009D33BC" w:rsidRDefault="00F71645" w:rsidP="00F71645">
      <w:pPr>
        <w:spacing w:after="0" w:line="240" w:lineRule="auto"/>
        <w:rPr>
          <w:rFonts w:ascii="Arial" w:eastAsia="Times New Roman" w:hAnsi="Arial" w:cs="Arial"/>
          <w:sz w:val="24"/>
          <w:szCs w:val="24"/>
        </w:rPr>
      </w:pPr>
      <w:r>
        <w:rPr>
          <w:rFonts w:ascii="Arial" w:hAnsi="Arial" w:cs="Arial"/>
          <w:b/>
          <w:color w:val="92D050"/>
          <w:sz w:val="28"/>
          <w:szCs w:val="28"/>
        </w:rPr>
        <w:t xml:space="preserve">4. Keeping a Secret </w:t>
      </w:r>
    </w:p>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83"/>
        <w:gridCol w:w="2464"/>
        <w:gridCol w:w="2464"/>
        <w:gridCol w:w="2465"/>
        <w:gridCol w:w="2465"/>
      </w:tblGrid>
      <w:tr w:rsidR="00F71645" w:rsidRPr="00F71645" w:rsidTr="000C5D84">
        <w:trPr>
          <w:jc w:val="center"/>
        </w:trPr>
        <w:tc>
          <w:tcPr>
            <w:tcW w:w="2464"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Importance</w:t>
            </w:r>
          </w:p>
        </w:tc>
        <w:tc>
          <w:tcPr>
            <w:tcW w:w="2483"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 xml:space="preserve">Components </w:t>
            </w:r>
          </w:p>
        </w:tc>
        <w:tc>
          <w:tcPr>
            <w:tcW w:w="2464"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Wrong way</w:t>
            </w:r>
          </w:p>
        </w:tc>
        <w:tc>
          <w:tcPr>
            <w:tcW w:w="2464"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Right way</w:t>
            </w:r>
          </w:p>
        </w:tc>
        <w:tc>
          <w:tcPr>
            <w:tcW w:w="2465"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 xml:space="preserve">Problems </w:t>
            </w:r>
          </w:p>
        </w:tc>
        <w:tc>
          <w:tcPr>
            <w:tcW w:w="2465" w:type="dxa"/>
            <w:shd w:val="clear" w:color="auto" w:fill="F05B89"/>
          </w:tcPr>
          <w:p w:rsidR="009D33BC" w:rsidRPr="00F71645" w:rsidRDefault="009D33BC" w:rsidP="00004EC7">
            <w:pPr>
              <w:spacing w:after="0" w:line="240" w:lineRule="auto"/>
              <w:rPr>
                <w:rFonts w:ascii="Arial" w:eastAsia="Times New Roman" w:hAnsi="Arial" w:cs="Arial"/>
                <w:b/>
                <w:color w:val="FFFFFF" w:themeColor="background1"/>
                <w:sz w:val="24"/>
                <w:szCs w:val="24"/>
              </w:rPr>
            </w:pPr>
            <w:r w:rsidRPr="00F71645">
              <w:rPr>
                <w:rFonts w:ascii="Arial" w:eastAsia="Times New Roman" w:hAnsi="Arial" w:cs="Arial"/>
                <w:b/>
                <w:color w:val="FFFFFF" w:themeColor="background1"/>
                <w:sz w:val="24"/>
                <w:szCs w:val="24"/>
              </w:rPr>
              <w:t>Homework</w:t>
            </w:r>
          </w:p>
        </w:tc>
      </w:tr>
      <w:tr w:rsidR="009D33BC" w:rsidRPr="009D33BC" w:rsidTr="000C5D84">
        <w:trPr>
          <w:jc w:val="center"/>
        </w:trPr>
        <w:tc>
          <w:tcPr>
            <w:tcW w:w="2464"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Friends like to feel sure that they can trust you.</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It can be exciting to be trusted with a secret.</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Telling the secret may hurt someone who is not supposed to hear it or spoil a nice surprise.</w:t>
            </w:r>
          </w:p>
          <w:p w:rsidR="009D33BC" w:rsidRPr="009D33BC" w:rsidRDefault="009D33BC" w:rsidP="009D33BC">
            <w:pPr>
              <w:numPr>
                <w:ilvl w:val="0"/>
                <w:numId w:val="19"/>
              </w:numPr>
              <w:spacing w:after="0" w:line="240" w:lineRule="auto"/>
              <w:rPr>
                <w:rFonts w:ascii="Arial" w:eastAsia="Times New Roman" w:hAnsi="Arial" w:cs="Arial"/>
                <w:sz w:val="24"/>
                <w:szCs w:val="24"/>
              </w:rPr>
            </w:pPr>
            <w:r w:rsidRPr="009D33BC">
              <w:rPr>
                <w:rFonts w:ascii="Arial" w:eastAsia="Times New Roman" w:hAnsi="Arial" w:cs="Arial"/>
                <w:sz w:val="24"/>
                <w:szCs w:val="24"/>
              </w:rPr>
              <w:t>You can feel safe about telling friends your secrets if you trust each other.</w:t>
            </w:r>
          </w:p>
        </w:tc>
        <w:tc>
          <w:tcPr>
            <w:tcW w:w="2483"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If someone tells you a secret:</w:t>
            </w: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9D33BC">
            <w:pPr>
              <w:numPr>
                <w:ilvl w:val="0"/>
                <w:numId w:val="26"/>
              </w:numPr>
              <w:spacing w:after="0" w:line="240" w:lineRule="auto"/>
              <w:rPr>
                <w:rFonts w:ascii="Arial" w:eastAsia="Times New Roman" w:hAnsi="Arial" w:cs="Arial"/>
                <w:sz w:val="24"/>
                <w:szCs w:val="24"/>
              </w:rPr>
            </w:pPr>
            <w:r w:rsidRPr="009D33BC">
              <w:rPr>
                <w:rFonts w:ascii="Arial" w:eastAsia="Times New Roman" w:hAnsi="Arial" w:cs="Arial"/>
                <w:sz w:val="24"/>
                <w:szCs w:val="24"/>
              </w:rPr>
              <w:t>Remember that it is a secret and don’t tell anyone.</w:t>
            </w:r>
          </w:p>
          <w:p w:rsidR="009D33BC" w:rsidRPr="009D33BC" w:rsidRDefault="009D33BC" w:rsidP="009D33BC">
            <w:pPr>
              <w:numPr>
                <w:ilvl w:val="0"/>
                <w:numId w:val="26"/>
              </w:numPr>
              <w:spacing w:after="0" w:line="240" w:lineRule="auto"/>
              <w:rPr>
                <w:rFonts w:ascii="Arial" w:eastAsia="Times New Roman" w:hAnsi="Arial" w:cs="Arial"/>
                <w:sz w:val="24"/>
                <w:szCs w:val="24"/>
              </w:rPr>
            </w:pPr>
            <w:r w:rsidRPr="009D33BC">
              <w:rPr>
                <w:rFonts w:ascii="Arial" w:eastAsia="Times New Roman" w:hAnsi="Arial" w:cs="Arial"/>
                <w:sz w:val="24"/>
                <w:szCs w:val="24"/>
              </w:rPr>
              <w:t>If someone asks you to reveal a secret then tell them politely that you cannot and change the subject right away.</w:t>
            </w:r>
          </w:p>
          <w:p w:rsidR="009D33BC" w:rsidRPr="009D33BC" w:rsidRDefault="009D33BC" w:rsidP="009D33BC">
            <w:pPr>
              <w:numPr>
                <w:ilvl w:val="0"/>
                <w:numId w:val="26"/>
              </w:numPr>
              <w:spacing w:after="0" w:line="240" w:lineRule="auto"/>
              <w:rPr>
                <w:rFonts w:ascii="Arial" w:eastAsia="Times New Roman" w:hAnsi="Arial" w:cs="Arial"/>
                <w:sz w:val="24"/>
                <w:szCs w:val="24"/>
              </w:rPr>
            </w:pPr>
            <w:r w:rsidRPr="009D33BC">
              <w:rPr>
                <w:rFonts w:ascii="Arial" w:eastAsia="Times New Roman" w:hAnsi="Arial" w:cs="Arial"/>
                <w:sz w:val="24"/>
                <w:szCs w:val="24"/>
              </w:rPr>
              <w:t>If you accidently tell a secret, make sure you tell your friend and apologise.</w:t>
            </w:r>
          </w:p>
          <w:p w:rsidR="009D33BC" w:rsidRPr="009D33BC" w:rsidRDefault="009D33BC" w:rsidP="009D33BC">
            <w:pPr>
              <w:numPr>
                <w:ilvl w:val="0"/>
                <w:numId w:val="26"/>
              </w:numPr>
              <w:spacing w:after="0" w:line="240" w:lineRule="auto"/>
              <w:rPr>
                <w:rFonts w:ascii="Arial" w:eastAsia="Times New Roman" w:hAnsi="Arial" w:cs="Arial"/>
                <w:sz w:val="24"/>
                <w:szCs w:val="24"/>
              </w:rPr>
            </w:pPr>
            <w:r w:rsidRPr="009D33BC">
              <w:rPr>
                <w:rFonts w:ascii="Arial" w:eastAsia="Times New Roman" w:hAnsi="Arial" w:cs="Arial"/>
                <w:sz w:val="24"/>
                <w:szCs w:val="24"/>
              </w:rPr>
              <w:t>If you know you cannot remember to keep a secret then tell your friends not to tell you.</w:t>
            </w:r>
          </w:p>
          <w:p w:rsidR="009D33BC" w:rsidRPr="009D33BC" w:rsidRDefault="009D33BC" w:rsidP="00004EC7">
            <w:pPr>
              <w:spacing w:after="0" w:line="240" w:lineRule="auto"/>
              <w:ind w:left="360"/>
              <w:rPr>
                <w:rFonts w:ascii="Arial" w:eastAsia="Times New Roman" w:hAnsi="Arial" w:cs="Arial"/>
                <w:sz w:val="24"/>
                <w:szCs w:val="24"/>
              </w:rPr>
            </w:pP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Charlie has just told Frances what he has bought for Justin’s birthday present.  Justin approaches Frances later.</w:t>
            </w: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J:</w:t>
            </w:r>
            <w:r w:rsidRPr="009D33BC">
              <w:rPr>
                <w:rFonts w:ascii="Arial" w:eastAsia="Times New Roman" w:hAnsi="Arial" w:cs="Arial"/>
                <w:sz w:val="24"/>
                <w:szCs w:val="24"/>
              </w:rPr>
              <w:t xml:space="preserve"> I’d love to know what Charlie has got me for my birthday.</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F:</w:t>
            </w:r>
            <w:r w:rsidRPr="009D33BC">
              <w:rPr>
                <w:rFonts w:ascii="Arial" w:eastAsia="Times New Roman" w:hAnsi="Arial" w:cs="Arial"/>
                <w:sz w:val="24"/>
                <w:szCs w:val="24"/>
              </w:rPr>
              <w:t xml:space="preserve"> I know what he’s got for you.  It’s a secret.</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Go on, tell me, please.</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F: </w:t>
            </w:r>
            <w:r w:rsidRPr="009D33BC">
              <w:rPr>
                <w:rFonts w:ascii="Arial" w:eastAsia="Times New Roman" w:hAnsi="Arial" w:cs="Arial"/>
                <w:sz w:val="24"/>
                <w:szCs w:val="24"/>
              </w:rPr>
              <w:t>It’s very nice.</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I’m dying to find out. Please tell me.</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F: </w:t>
            </w:r>
            <w:r w:rsidRPr="009D33BC">
              <w:rPr>
                <w:rFonts w:ascii="Arial" w:eastAsia="Times New Roman" w:hAnsi="Arial" w:cs="Arial"/>
                <w:sz w:val="24"/>
                <w:szCs w:val="24"/>
              </w:rPr>
              <w:t>OK.  But don’t tell Charlie that I told you.  It’s a big fishing rod.</w:t>
            </w:r>
          </w:p>
          <w:p w:rsidR="009D33BC" w:rsidRPr="009D33BC" w:rsidRDefault="009D33BC" w:rsidP="00004EC7">
            <w:pPr>
              <w:spacing w:after="0" w:line="240" w:lineRule="auto"/>
              <w:jc w:val="both"/>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I’ll go and thank him.</w:t>
            </w:r>
          </w:p>
        </w:tc>
        <w:tc>
          <w:tcPr>
            <w:tcW w:w="2464" w:type="dxa"/>
            <w:shd w:val="clear" w:color="auto" w:fill="auto"/>
          </w:tcPr>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sz w:val="24"/>
                <w:szCs w:val="24"/>
              </w:rPr>
              <w:t>Charlie has just told Frances what he has bought for Justin’s birthday present.  Justin approaches Frances later.</w:t>
            </w: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I’d love to know what Charlie has got me for my birthday.</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F:</w:t>
            </w:r>
            <w:r w:rsidRPr="009D33BC">
              <w:rPr>
                <w:rFonts w:ascii="Arial" w:eastAsia="Times New Roman" w:hAnsi="Arial" w:cs="Arial"/>
                <w:sz w:val="24"/>
                <w:szCs w:val="24"/>
              </w:rPr>
              <w:t xml:space="preserve"> I’m sure it’s something nice.  Do you want to play cards?</w:t>
            </w:r>
          </w:p>
          <w:p w:rsidR="009D33BC" w:rsidRPr="009D33BC" w:rsidRDefault="009D33BC" w:rsidP="00004EC7">
            <w:pPr>
              <w:spacing w:after="0" w:line="240" w:lineRule="auto"/>
              <w:rPr>
                <w:rFonts w:ascii="Arial" w:eastAsia="Times New Roman" w:hAnsi="Arial" w:cs="Arial"/>
                <w:sz w:val="24"/>
                <w:szCs w:val="24"/>
              </w:rPr>
            </w:pPr>
            <w:r w:rsidRPr="009D33BC">
              <w:rPr>
                <w:rFonts w:ascii="Arial" w:eastAsia="Times New Roman" w:hAnsi="Arial" w:cs="Arial"/>
                <w:i/>
                <w:sz w:val="24"/>
                <w:szCs w:val="24"/>
              </w:rPr>
              <w:t xml:space="preserve">J: </w:t>
            </w:r>
            <w:r w:rsidRPr="009D33BC">
              <w:rPr>
                <w:rFonts w:ascii="Arial" w:eastAsia="Times New Roman" w:hAnsi="Arial" w:cs="Arial"/>
                <w:sz w:val="24"/>
                <w:szCs w:val="24"/>
              </w:rPr>
              <w:t>OK.</w:t>
            </w:r>
          </w:p>
        </w:tc>
        <w:tc>
          <w:tcPr>
            <w:tcW w:w="2465" w:type="dxa"/>
            <w:shd w:val="clear" w:color="auto" w:fill="auto"/>
          </w:tcPr>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A friend tries again and again to get you to tell a secret.  You think that she will not give up until you tell her.</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An adult frightens you and tells you not to tell anyone else or they will hurt you.</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tell a friend about a surprise party for your mother and realise she has overheard you.</w:t>
            </w:r>
          </w:p>
          <w:p w:rsidR="009D33BC" w:rsidRPr="009D33BC" w:rsidRDefault="009D33BC" w:rsidP="009D33BC">
            <w:pPr>
              <w:numPr>
                <w:ilvl w:val="0"/>
                <w:numId w:val="19"/>
              </w:numPr>
              <w:spacing w:after="0" w:line="240" w:lineRule="auto"/>
              <w:rPr>
                <w:rFonts w:ascii="Arial" w:eastAsia="Times New Roman" w:hAnsi="Arial" w:cs="Arial"/>
                <w:b/>
                <w:sz w:val="24"/>
                <w:szCs w:val="24"/>
              </w:rPr>
            </w:pPr>
            <w:r w:rsidRPr="009D33BC">
              <w:rPr>
                <w:rFonts w:ascii="Arial" w:eastAsia="Times New Roman" w:hAnsi="Arial" w:cs="Arial"/>
                <w:sz w:val="24"/>
                <w:szCs w:val="24"/>
              </w:rPr>
              <w:t>You overhear a friend telling another friend a secret that she promised she would tell no-one.</w:t>
            </w:r>
          </w:p>
        </w:tc>
        <w:tc>
          <w:tcPr>
            <w:tcW w:w="2465" w:type="dxa"/>
            <w:shd w:val="clear" w:color="auto" w:fill="auto"/>
          </w:tcPr>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Practise keeping secrets by remembering unimportant things that your friends tell you and making sure that you don’t tell anyone about them.</w:t>
            </w:r>
          </w:p>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four reasons for keeping secrets.</w:t>
            </w:r>
          </w:p>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Write down how to keep a secret.</w:t>
            </w:r>
          </w:p>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Think of three things that you would not like anyone to know about at the moment. </w:t>
            </w:r>
          </w:p>
          <w:p w:rsidR="009D33BC" w:rsidRPr="009D33BC" w:rsidRDefault="009D33BC" w:rsidP="009D33BC">
            <w:pPr>
              <w:numPr>
                <w:ilvl w:val="0"/>
                <w:numId w:val="27"/>
              </w:numPr>
              <w:spacing w:after="0" w:line="240" w:lineRule="auto"/>
              <w:rPr>
                <w:rFonts w:ascii="Arial" w:eastAsia="Times New Roman" w:hAnsi="Arial" w:cs="Arial"/>
                <w:sz w:val="24"/>
                <w:szCs w:val="24"/>
              </w:rPr>
            </w:pPr>
            <w:r w:rsidRPr="009D33BC">
              <w:rPr>
                <w:rFonts w:ascii="Arial" w:eastAsia="Times New Roman" w:hAnsi="Arial" w:cs="Arial"/>
                <w:sz w:val="24"/>
                <w:szCs w:val="24"/>
              </w:rPr>
              <w:t xml:space="preserve">Think of ways of telling friends that it is important they keep a secret for you. </w:t>
            </w:r>
          </w:p>
        </w:tc>
      </w:tr>
    </w:tbl>
    <w:p w:rsidR="009D33BC" w:rsidRPr="009D33BC" w:rsidRDefault="009D33BC" w:rsidP="00004EC7">
      <w:pPr>
        <w:spacing w:after="0" w:line="240" w:lineRule="auto"/>
        <w:rPr>
          <w:rFonts w:ascii="Arial" w:eastAsia="Times New Roman" w:hAnsi="Arial" w:cs="Arial"/>
          <w:b/>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9D33BC" w:rsidRDefault="009D33BC" w:rsidP="00004EC7">
      <w:pPr>
        <w:spacing w:after="0" w:line="240" w:lineRule="auto"/>
        <w:rPr>
          <w:rFonts w:ascii="Arial" w:eastAsia="Times New Roman" w:hAnsi="Arial" w:cs="Arial"/>
          <w:sz w:val="24"/>
          <w:szCs w:val="24"/>
        </w:rPr>
      </w:pPr>
    </w:p>
    <w:p w:rsidR="009D33BC" w:rsidRPr="007672CA" w:rsidRDefault="009D33BC" w:rsidP="009D33BC">
      <w:pPr>
        <w:spacing w:after="120" w:line="360" w:lineRule="auto"/>
        <w:rPr>
          <w:rFonts w:ascii="Arial" w:hAnsi="Arial" w:cs="Arial"/>
          <w:sz w:val="24"/>
          <w:szCs w:val="24"/>
        </w:rPr>
      </w:pPr>
    </w:p>
    <w:sectPr w:rsidR="009D33BC" w:rsidRPr="007672CA" w:rsidSect="007672CA">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DE" w:rsidRDefault="009B70DE" w:rsidP="00331AD0">
      <w:pPr>
        <w:spacing w:after="0" w:line="240" w:lineRule="auto"/>
      </w:pPr>
      <w:r>
        <w:separator/>
      </w:r>
    </w:p>
  </w:endnote>
  <w:endnote w:type="continuationSeparator" w:id="0">
    <w:p w:rsidR="009B70DE" w:rsidRDefault="009B70DE" w:rsidP="0033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DE" w:rsidRDefault="009B70DE" w:rsidP="00331AD0">
      <w:pPr>
        <w:spacing w:after="0" w:line="240" w:lineRule="auto"/>
      </w:pPr>
      <w:r>
        <w:separator/>
      </w:r>
    </w:p>
  </w:footnote>
  <w:footnote w:type="continuationSeparator" w:id="0">
    <w:p w:rsidR="009B70DE" w:rsidRDefault="009B70DE" w:rsidP="0033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3B" w:rsidRDefault="00AF293B">
    <w:pPr>
      <w:pStyle w:val="Header"/>
    </w:pPr>
    <w:r>
      <w:rPr>
        <w:noProof/>
        <w:lang w:eastAsia="en-GB"/>
      </w:rPr>
      <w:drawing>
        <wp:anchor distT="0" distB="0" distL="114300" distR="114300" simplePos="0" relativeHeight="251658240" behindDoc="1" locked="0" layoutInCell="1" allowOverlap="1" wp14:anchorId="33B30CBE" wp14:editId="76FC977B">
          <wp:simplePos x="914400" y="447675"/>
          <wp:positionH relativeFrom="column">
            <wp:align>center</wp:align>
          </wp:positionH>
          <wp:positionV relativeFrom="page">
            <wp:align>top</wp:align>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5 Healthy Young Minds A4 Poster Templa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93B"/>
    <w:multiLevelType w:val="hybridMultilevel"/>
    <w:tmpl w:val="D674DA0A"/>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
    <w:nsid w:val="01885E9B"/>
    <w:multiLevelType w:val="hybridMultilevel"/>
    <w:tmpl w:val="A7107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D54A23"/>
    <w:multiLevelType w:val="hybridMultilevel"/>
    <w:tmpl w:val="B5DE7AF0"/>
    <w:lvl w:ilvl="0" w:tplc="AA4234EC">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3E19A6"/>
    <w:multiLevelType w:val="hybridMultilevel"/>
    <w:tmpl w:val="A1CC77AC"/>
    <w:lvl w:ilvl="0" w:tplc="FD4E53D0">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4">
    <w:nsid w:val="03AF7772"/>
    <w:multiLevelType w:val="hybridMultilevel"/>
    <w:tmpl w:val="6852A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BCD6302"/>
    <w:multiLevelType w:val="hybridMultilevel"/>
    <w:tmpl w:val="7D0CCC02"/>
    <w:lvl w:ilvl="0" w:tplc="76FCFED4">
      <w:numFmt w:val="bullet"/>
      <w:lvlText w:val="-"/>
      <w:lvlJc w:val="left"/>
      <w:pPr>
        <w:ind w:left="1713" w:hanging="360"/>
      </w:pPr>
      <w:rPr>
        <w:rFonts w:ascii="Arial" w:eastAsia="Times New Roman" w:hAnsi="Arial" w:cs="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23034E"/>
    <w:multiLevelType w:val="hybridMultilevel"/>
    <w:tmpl w:val="A0CC4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3D52CF"/>
    <w:multiLevelType w:val="hybridMultilevel"/>
    <w:tmpl w:val="33A83326"/>
    <w:lvl w:ilvl="0" w:tplc="867A6D58">
      <w:numFmt w:val="bullet"/>
      <w:pStyle w:val="Bullettedlist"/>
      <w:lvlText w:val="•"/>
      <w:lvlJc w:val="left"/>
      <w:pPr>
        <w:ind w:left="1080" w:hanging="720"/>
      </w:pPr>
      <w:rPr>
        <w:rFonts w:ascii="Arial" w:hAnsi="Arial" w:hint="default"/>
        <w:color w:val="5696B3"/>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D0686"/>
    <w:multiLevelType w:val="hybridMultilevel"/>
    <w:tmpl w:val="06320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5D71D8E"/>
    <w:multiLevelType w:val="hybridMultilevel"/>
    <w:tmpl w:val="02249C26"/>
    <w:lvl w:ilvl="0" w:tplc="9378C74C">
      <w:start w:val="1"/>
      <w:numFmt w:val="bullet"/>
      <w:lvlText w:val=""/>
      <w:lvlJc w:val="left"/>
      <w:pPr>
        <w:ind w:left="1080" w:hanging="360"/>
      </w:pPr>
      <w:rPr>
        <w:rFonts w:ascii="Symbol" w:hAnsi="Symbol" w:hint="default"/>
        <w:color w:val="00ADBA"/>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04405A"/>
    <w:multiLevelType w:val="hybridMultilevel"/>
    <w:tmpl w:val="DA4AC3FA"/>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E5273E4"/>
    <w:multiLevelType w:val="hybridMultilevel"/>
    <w:tmpl w:val="D32E2292"/>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3B0BC7"/>
    <w:multiLevelType w:val="hybridMultilevel"/>
    <w:tmpl w:val="2772B658"/>
    <w:lvl w:ilvl="0" w:tplc="76FCFE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6F29EC"/>
    <w:multiLevelType w:val="hybridMultilevel"/>
    <w:tmpl w:val="B268E0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71A40B7"/>
    <w:multiLevelType w:val="hybridMultilevel"/>
    <w:tmpl w:val="E4321582"/>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DF13842"/>
    <w:multiLevelType w:val="hybridMultilevel"/>
    <w:tmpl w:val="935466F6"/>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E04CD9"/>
    <w:multiLevelType w:val="hybridMultilevel"/>
    <w:tmpl w:val="B8E48E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0F7630"/>
    <w:multiLevelType w:val="hybridMultilevel"/>
    <w:tmpl w:val="DA9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16BAD"/>
    <w:multiLevelType w:val="hybridMultilevel"/>
    <w:tmpl w:val="6CD6E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01791D"/>
    <w:multiLevelType w:val="hybridMultilevel"/>
    <w:tmpl w:val="A1D88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21098C"/>
    <w:multiLevelType w:val="hybridMultilevel"/>
    <w:tmpl w:val="CE5C49DC"/>
    <w:lvl w:ilvl="0" w:tplc="9DD80184">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8694ECD"/>
    <w:multiLevelType w:val="hybridMultilevel"/>
    <w:tmpl w:val="A0D0D0F2"/>
    <w:lvl w:ilvl="0" w:tplc="76FCFE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6707F"/>
    <w:multiLevelType w:val="hybridMultilevel"/>
    <w:tmpl w:val="E988AB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613F2C"/>
    <w:multiLevelType w:val="hybridMultilevel"/>
    <w:tmpl w:val="CA06F488"/>
    <w:lvl w:ilvl="0" w:tplc="76FCFE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09472B"/>
    <w:multiLevelType w:val="hybridMultilevel"/>
    <w:tmpl w:val="D81C303E"/>
    <w:lvl w:ilvl="0" w:tplc="AA4234E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7"/>
  </w:num>
  <w:num w:numId="4">
    <w:abstractNumId w:val="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0"/>
  </w:num>
  <w:num w:numId="9">
    <w:abstractNumId w:val="3"/>
  </w:num>
  <w:num w:numId="10">
    <w:abstractNumId w:val="5"/>
  </w:num>
  <w:num w:numId="11">
    <w:abstractNumId w:val="14"/>
  </w:num>
  <w:num w:numId="12">
    <w:abstractNumId w:val="15"/>
  </w:num>
  <w:num w:numId="13">
    <w:abstractNumId w:val="12"/>
  </w:num>
  <w:num w:numId="14">
    <w:abstractNumId w:val="10"/>
  </w:num>
  <w:num w:numId="15">
    <w:abstractNumId w:val="11"/>
  </w:num>
  <w:num w:numId="16">
    <w:abstractNumId w:val="21"/>
  </w:num>
  <w:num w:numId="17">
    <w:abstractNumId w:val="20"/>
  </w:num>
  <w:num w:numId="18">
    <w:abstractNumId w:val="24"/>
  </w:num>
  <w:num w:numId="19">
    <w:abstractNumId w:val="2"/>
  </w:num>
  <w:num w:numId="20">
    <w:abstractNumId w:val="22"/>
  </w:num>
  <w:num w:numId="21">
    <w:abstractNumId w:val="6"/>
  </w:num>
  <w:num w:numId="22">
    <w:abstractNumId w:val="4"/>
  </w:num>
  <w:num w:numId="23">
    <w:abstractNumId w:val="8"/>
  </w:num>
  <w:num w:numId="24">
    <w:abstractNumId w:val="1"/>
  </w:num>
  <w:num w:numId="25">
    <w:abstractNumId w:val="13"/>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D0"/>
    <w:rsid w:val="00027164"/>
    <w:rsid w:val="00027377"/>
    <w:rsid w:val="00072855"/>
    <w:rsid w:val="000C5D84"/>
    <w:rsid w:val="000E5F91"/>
    <w:rsid w:val="0015109D"/>
    <w:rsid w:val="00163EA2"/>
    <w:rsid w:val="001647FA"/>
    <w:rsid w:val="00190FEF"/>
    <w:rsid w:val="001B415D"/>
    <w:rsid w:val="00227E9C"/>
    <w:rsid w:val="0026243C"/>
    <w:rsid w:val="00331AD0"/>
    <w:rsid w:val="00353260"/>
    <w:rsid w:val="004A36AB"/>
    <w:rsid w:val="005822BF"/>
    <w:rsid w:val="005B3210"/>
    <w:rsid w:val="005E0ADE"/>
    <w:rsid w:val="006564A3"/>
    <w:rsid w:val="00660F44"/>
    <w:rsid w:val="006908BE"/>
    <w:rsid w:val="00693F64"/>
    <w:rsid w:val="006C5F17"/>
    <w:rsid w:val="00734F4C"/>
    <w:rsid w:val="007672CA"/>
    <w:rsid w:val="00901B1B"/>
    <w:rsid w:val="0093008C"/>
    <w:rsid w:val="00935813"/>
    <w:rsid w:val="009B70DE"/>
    <w:rsid w:val="009B7B39"/>
    <w:rsid w:val="009D33BC"/>
    <w:rsid w:val="009D3D00"/>
    <w:rsid w:val="009E77E4"/>
    <w:rsid w:val="00A75C7D"/>
    <w:rsid w:val="00AD7B0D"/>
    <w:rsid w:val="00AF293B"/>
    <w:rsid w:val="00B21401"/>
    <w:rsid w:val="00B51DAB"/>
    <w:rsid w:val="00BA7AC8"/>
    <w:rsid w:val="00C679A4"/>
    <w:rsid w:val="00CA768A"/>
    <w:rsid w:val="00D623C1"/>
    <w:rsid w:val="00E2505D"/>
    <w:rsid w:val="00EA251A"/>
    <w:rsid w:val="00EC185E"/>
    <w:rsid w:val="00ED3C0F"/>
    <w:rsid w:val="00EF373E"/>
    <w:rsid w:val="00F25FF5"/>
    <w:rsid w:val="00F71645"/>
    <w:rsid w:val="00FA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D0"/>
    <w:rPr>
      <w:rFonts w:ascii="Tahoma" w:hAnsi="Tahoma" w:cs="Tahoma"/>
      <w:sz w:val="16"/>
      <w:szCs w:val="16"/>
    </w:rPr>
  </w:style>
  <w:style w:type="paragraph" w:styleId="Header">
    <w:name w:val="header"/>
    <w:basedOn w:val="Normal"/>
    <w:link w:val="HeaderChar"/>
    <w:uiPriority w:val="99"/>
    <w:unhideWhenUsed/>
    <w:rsid w:val="00331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D0"/>
  </w:style>
  <w:style w:type="paragraph" w:styleId="Footer">
    <w:name w:val="footer"/>
    <w:basedOn w:val="Normal"/>
    <w:link w:val="FooterChar"/>
    <w:uiPriority w:val="99"/>
    <w:unhideWhenUsed/>
    <w:rsid w:val="00331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D0"/>
  </w:style>
  <w:style w:type="paragraph" w:customStyle="1" w:styleId="Mainheading">
    <w:name w:val="Main heading"/>
    <w:basedOn w:val="Normal"/>
    <w:link w:val="MainheadingChar"/>
    <w:qFormat/>
    <w:rsid w:val="00331AD0"/>
    <w:pPr>
      <w:spacing w:after="120" w:line="240" w:lineRule="auto"/>
    </w:pPr>
    <w:rPr>
      <w:rFonts w:ascii="Arial" w:eastAsia="Times New Roman" w:hAnsi="Arial" w:cs="Arial"/>
      <w:b/>
      <w:color w:val="FFFFFF" w:themeColor="background1"/>
      <w:sz w:val="68"/>
      <w:szCs w:val="40"/>
      <w:lang w:eastAsia="en-GB"/>
    </w:rPr>
  </w:style>
  <w:style w:type="paragraph" w:customStyle="1" w:styleId="Subheading">
    <w:name w:val="Subheading"/>
    <w:basedOn w:val="Normal"/>
    <w:link w:val="SubheadingChar"/>
    <w:qFormat/>
    <w:rsid w:val="00331AD0"/>
    <w:pPr>
      <w:spacing w:after="120" w:line="240" w:lineRule="auto"/>
    </w:pPr>
    <w:rPr>
      <w:rFonts w:ascii="Arial" w:eastAsia="Times New Roman" w:hAnsi="Arial" w:cs="Arial"/>
      <w:b/>
      <w:color w:val="7F7F7F" w:themeColor="text1" w:themeTint="80"/>
      <w:sz w:val="40"/>
      <w:szCs w:val="28"/>
      <w:lang w:eastAsia="en-GB"/>
    </w:rPr>
  </w:style>
  <w:style w:type="character" w:customStyle="1" w:styleId="MainheadingChar">
    <w:name w:val="Main heading Char"/>
    <w:basedOn w:val="DefaultParagraphFont"/>
    <w:link w:val="Mainheading"/>
    <w:rsid w:val="00331AD0"/>
    <w:rPr>
      <w:rFonts w:ascii="Arial" w:eastAsia="Times New Roman" w:hAnsi="Arial" w:cs="Arial"/>
      <w:b/>
      <w:color w:val="FFFFFF" w:themeColor="background1"/>
      <w:sz w:val="68"/>
      <w:szCs w:val="40"/>
      <w:lang w:eastAsia="en-GB"/>
    </w:rPr>
  </w:style>
  <w:style w:type="paragraph" w:customStyle="1" w:styleId="BodyText1">
    <w:name w:val="Body Text1"/>
    <w:basedOn w:val="Normal"/>
    <w:link w:val="BodytextChar"/>
    <w:qFormat/>
    <w:rsid w:val="00331AD0"/>
    <w:pPr>
      <w:spacing w:after="0" w:line="240" w:lineRule="auto"/>
    </w:pPr>
    <w:rPr>
      <w:rFonts w:ascii="Arial" w:eastAsia="Times New Roman" w:hAnsi="Arial" w:cs="Arial"/>
      <w:sz w:val="36"/>
      <w:szCs w:val="24"/>
      <w:lang w:eastAsia="en-GB"/>
    </w:rPr>
  </w:style>
  <w:style w:type="character" w:customStyle="1" w:styleId="SubheadingChar">
    <w:name w:val="Subheading Char"/>
    <w:basedOn w:val="DefaultParagraphFont"/>
    <w:link w:val="Subheading"/>
    <w:rsid w:val="00331AD0"/>
    <w:rPr>
      <w:rFonts w:ascii="Arial" w:eastAsia="Times New Roman" w:hAnsi="Arial" w:cs="Arial"/>
      <w:b/>
      <w:color w:val="7F7F7F" w:themeColor="text1" w:themeTint="80"/>
      <w:sz w:val="40"/>
      <w:szCs w:val="28"/>
      <w:lang w:eastAsia="en-GB"/>
    </w:rPr>
  </w:style>
  <w:style w:type="character" w:customStyle="1" w:styleId="BodytextChar">
    <w:name w:val="Body text Char"/>
    <w:basedOn w:val="DefaultParagraphFont"/>
    <w:link w:val="BodyText1"/>
    <w:rsid w:val="00331AD0"/>
    <w:rPr>
      <w:rFonts w:ascii="Arial" w:eastAsia="Times New Roman" w:hAnsi="Arial" w:cs="Arial"/>
      <w:sz w:val="36"/>
      <w:szCs w:val="24"/>
      <w:lang w:eastAsia="en-GB"/>
    </w:rPr>
  </w:style>
  <w:style w:type="paragraph" w:customStyle="1" w:styleId="Bullettedlist">
    <w:name w:val="Bulletted list"/>
    <w:basedOn w:val="BodyText1"/>
    <w:link w:val="BullettedlistChar"/>
    <w:qFormat/>
    <w:rsid w:val="00331AD0"/>
    <w:pPr>
      <w:numPr>
        <w:numId w:val="1"/>
      </w:numPr>
      <w:tabs>
        <w:tab w:val="left" w:pos="567"/>
      </w:tabs>
    </w:pPr>
  </w:style>
  <w:style w:type="character" w:customStyle="1" w:styleId="BullettedlistChar">
    <w:name w:val="Bulletted list Char"/>
    <w:basedOn w:val="BodytextChar"/>
    <w:link w:val="Bullettedlist"/>
    <w:rsid w:val="00331AD0"/>
    <w:rPr>
      <w:rFonts w:ascii="Arial" w:eastAsia="Times New Roman" w:hAnsi="Arial" w:cs="Arial"/>
      <w:sz w:val="36"/>
      <w:szCs w:val="24"/>
      <w:lang w:eastAsia="en-GB"/>
    </w:rPr>
  </w:style>
  <w:style w:type="paragraph" w:customStyle="1" w:styleId="Introparagraph">
    <w:name w:val="Intro paragraph"/>
    <w:basedOn w:val="Mainheading"/>
    <w:link w:val="IntroparagraphChar"/>
    <w:qFormat/>
    <w:rsid w:val="00331AD0"/>
    <w:pPr>
      <w:spacing w:before="360"/>
    </w:pPr>
    <w:rPr>
      <w:noProof/>
      <w:color w:val="5696B3"/>
      <w:sz w:val="36"/>
    </w:rPr>
  </w:style>
  <w:style w:type="character" w:customStyle="1" w:styleId="IntroparagraphChar">
    <w:name w:val="Intro paragraph Char"/>
    <w:basedOn w:val="MainheadingChar"/>
    <w:link w:val="Introparagraph"/>
    <w:rsid w:val="00331AD0"/>
    <w:rPr>
      <w:rFonts w:ascii="Arial" w:eastAsia="Times New Roman" w:hAnsi="Arial" w:cs="Arial"/>
      <w:b/>
      <w:noProof/>
      <w:color w:val="5696B3"/>
      <w:sz w:val="36"/>
      <w:szCs w:val="40"/>
      <w:lang w:eastAsia="en-GB"/>
    </w:rPr>
  </w:style>
  <w:style w:type="paragraph" w:styleId="ListParagraph">
    <w:name w:val="List Paragraph"/>
    <w:basedOn w:val="Normal"/>
    <w:uiPriority w:val="34"/>
    <w:qFormat/>
    <w:rsid w:val="00AF293B"/>
    <w:pPr>
      <w:ind w:left="720"/>
      <w:contextualSpacing/>
    </w:pPr>
  </w:style>
  <w:style w:type="character" w:styleId="Hyperlink">
    <w:name w:val="Hyperlink"/>
    <w:basedOn w:val="DefaultParagraphFont"/>
    <w:uiPriority w:val="99"/>
    <w:unhideWhenUsed/>
    <w:rsid w:val="00AF293B"/>
    <w:rPr>
      <w:color w:val="0000FF" w:themeColor="hyperlink"/>
      <w:u w:val="single"/>
    </w:rPr>
  </w:style>
  <w:style w:type="table" w:styleId="TableGrid">
    <w:name w:val="Table Grid"/>
    <w:basedOn w:val="TableNormal"/>
    <w:uiPriority w:val="59"/>
    <w:rsid w:val="00ED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D0"/>
    <w:rPr>
      <w:rFonts w:ascii="Tahoma" w:hAnsi="Tahoma" w:cs="Tahoma"/>
      <w:sz w:val="16"/>
      <w:szCs w:val="16"/>
    </w:rPr>
  </w:style>
  <w:style w:type="paragraph" w:styleId="Header">
    <w:name w:val="header"/>
    <w:basedOn w:val="Normal"/>
    <w:link w:val="HeaderChar"/>
    <w:uiPriority w:val="99"/>
    <w:unhideWhenUsed/>
    <w:rsid w:val="00331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D0"/>
  </w:style>
  <w:style w:type="paragraph" w:styleId="Footer">
    <w:name w:val="footer"/>
    <w:basedOn w:val="Normal"/>
    <w:link w:val="FooterChar"/>
    <w:uiPriority w:val="99"/>
    <w:unhideWhenUsed/>
    <w:rsid w:val="00331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D0"/>
  </w:style>
  <w:style w:type="paragraph" w:customStyle="1" w:styleId="Mainheading">
    <w:name w:val="Main heading"/>
    <w:basedOn w:val="Normal"/>
    <w:link w:val="MainheadingChar"/>
    <w:qFormat/>
    <w:rsid w:val="00331AD0"/>
    <w:pPr>
      <w:spacing w:after="120" w:line="240" w:lineRule="auto"/>
    </w:pPr>
    <w:rPr>
      <w:rFonts w:ascii="Arial" w:eastAsia="Times New Roman" w:hAnsi="Arial" w:cs="Arial"/>
      <w:b/>
      <w:color w:val="FFFFFF" w:themeColor="background1"/>
      <w:sz w:val="68"/>
      <w:szCs w:val="40"/>
      <w:lang w:eastAsia="en-GB"/>
    </w:rPr>
  </w:style>
  <w:style w:type="paragraph" w:customStyle="1" w:styleId="Subheading">
    <w:name w:val="Subheading"/>
    <w:basedOn w:val="Normal"/>
    <w:link w:val="SubheadingChar"/>
    <w:qFormat/>
    <w:rsid w:val="00331AD0"/>
    <w:pPr>
      <w:spacing w:after="120" w:line="240" w:lineRule="auto"/>
    </w:pPr>
    <w:rPr>
      <w:rFonts w:ascii="Arial" w:eastAsia="Times New Roman" w:hAnsi="Arial" w:cs="Arial"/>
      <w:b/>
      <w:color w:val="7F7F7F" w:themeColor="text1" w:themeTint="80"/>
      <w:sz w:val="40"/>
      <w:szCs w:val="28"/>
      <w:lang w:eastAsia="en-GB"/>
    </w:rPr>
  </w:style>
  <w:style w:type="character" w:customStyle="1" w:styleId="MainheadingChar">
    <w:name w:val="Main heading Char"/>
    <w:basedOn w:val="DefaultParagraphFont"/>
    <w:link w:val="Mainheading"/>
    <w:rsid w:val="00331AD0"/>
    <w:rPr>
      <w:rFonts w:ascii="Arial" w:eastAsia="Times New Roman" w:hAnsi="Arial" w:cs="Arial"/>
      <w:b/>
      <w:color w:val="FFFFFF" w:themeColor="background1"/>
      <w:sz w:val="68"/>
      <w:szCs w:val="40"/>
      <w:lang w:eastAsia="en-GB"/>
    </w:rPr>
  </w:style>
  <w:style w:type="paragraph" w:customStyle="1" w:styleId="BodyText1">
    <w:name w:val="Body Text1"/>
    <w:basedOn w:val="Normal"/>
    <w:link w:val="BodytextChar"/>
    <w:qFormat/>
    <w:rsid w:val="00331AD0"/>
    <w:pPr>
      <w:spacing w:after="0" w:line="240" w:lineRule="auto"/>
    </w:pPr>
    <w:rPr>
      <w:rFonts w:ascii="Arial" w:eastAsia="Times New Roman" w:hAnsi="Arial" w:cs="Arial"/>
      <w:sz w:val="36"/>
      <w:szCs w:val="24"/>
      <w:lang w:eastAsia="en-GB"/>
    </w:rPr>
  </w:style>
  <w:style w:type="character" w:customStyle="1" w:styleId="SubheadingChar">
    <w:name w:val="Subheading Char"/>
    <w:basedOn w:val="DefaultParagraphFont"/>
    <w:link w:val="Subheading"/>
    <w:rsid w:val="00331AD0"/>
    <w:rPr>
      <w:rFonts w:ascii="Arial" w:eastAsia="Times New Roman" w:hAnsi="Arial" w:cs="Arial"/>
      <w:b/>
      <w:color w:val="7F7F7F" w:themeColor="text1" w:themeTint="80"/>
      <w:sz w:val="40"/>
      <w:szCs w:val="28"/>
      <w:lang w:eastAsia="en-GB"/>
    </w:rPr>
  </w:style>
  <w:style w:type="character" w:customStyle="1" w:styleId="BodytextChar">
    <w:name w:val="Body text Char"/>
    <w:basedOn w:val="DefaultParagraphFont"/>
    <w:link w:val="BodyText1"/>
    <w:rsid w:val="00331AD0"/>
    <w:rPr>
      <w:rFonts w:ascii="Arial" w:eastAsia="Times New Roman" w:hAnsi="Arial" w:cs="Arial"/>
      <w:sz w:val="36"/>
      <w:szCs w:val="24"/>
      <w:lang w:eastAsia="en-GB"/>
    </w:rPr>
  </w:style>
  <w:style w:type="paragraph" w:customStyle="1" w:styleId="Bullettedlist">
    <w:name w:val="Bulletted list"/>
    <w:basedOn w:val="BodyText1"/>
    <w:link w:val="BullettedlistChar"/>
    <w:qFormat/>
    <w:rsid w:val="00331AD0"/>
    <w:pPr>
      <w:numPr>
        <w:numId w:val="1"/>
      </w:numPr>
      <w:tabs>
        <w:tab w:val="left" w:pos="567"/>
      </w:tabs>
    </w:pPr>
  </w:style>
  <w:style w:type="character" w:customStyle="1" w:styleId="BullettedlistChar">
    <w:name w:val="Bulletted list Char"/>
    <w:basedOn w:val="BodytextChar"/>
    <w:link w:val="Bullettedlist"/>
    <w:rsid w:val="00331AD0"/>
    <w:rPr>
      <w:rFonts w:ascii="Arial" w:eastAsia="Times New Roman" w:hAnsi="Arial" w:cs="Arial"/>
      <w:sz w:val="36"/>
      <w:szCs w:val="24"/>
      <w:lang w:eastAsia="en-GB"/>
    </w:rPr>
  </w:style>
  <w:style w:type="paragraph" w:customStyle="1" w:styleId="Introparagraph">
    <w:name w:val="Intro paragraph"/>
    <w:basedOn w:val="Mainheading"/>
    <w:link w:val="IntroparagraphChar"/>
    <w:qFormat/>
    <w:rsid w:val="00331AD0"/>
    <w:pPr>
      <w:spacing w:before="360"/>
    </w:pPr>
    <w:rPr>
      <w:noProof/>
      <w:color w:val="5696B3"/>
      <w:sz w:val="36"/>
    </w:rPr>
  </w:style>
  <w:style w:type="character" w:customStyle="1" w:styleId="IntroparagraphChar">
    <w:name w:val="Intro paragraph Char"/>
    <w:basedOn w:val="MainheadingChar"/>
    <w:link w:val="Introparagraph"/>
    <w:rsid w:val="00331AD0"/>
    <w:rPr>
      <w:rFonts w:ascii="Arial" w:eastAsia="Times New Roman" w:hAnsi="Arial" w:cs="Arial"/>
      <w:b/>
      <w:noProof/>
      <w:color w:val="5696B3"/>
      <w:sz w:val="36"/>
      <w:szCs w:val="40"/>
      <w:lang w:eastAsia="en-GB"/>
    </w:rPr>
  </w:style>
  <w:style w:type="paragraph" w:styleId="ListParagraph">
    <w:name w:val="List Paragraph"/>
    <w:basedOn w:val="Normal"/>
    <w:uiPriority w:val="34"/>
    <w:qFormat/>
    <w:rsid w:val="00AF293B"/>
    <w:pPr>
      <w:ind w:left="720"/>
      <w:contextualSpacing/>
    </w:pPr>
  </w:style>
  <w:style w:type="character" w:styleId="Hyperlink">
    <w:name w:val="Hyperlink"/>
    <w:basedOn w:val="DefaultParagraphFont"/>
    <w:uiPriority w:val="99"/>
    <w:unhideWhenUsed/>
    <w:rsid w:val="00AF293B"/>
    <w:rPr>
      <w:color w:val="0000FF" w:themeColor="hyperlink"/>
      <w:u w:val="single"/>
    </w:rPr>
  </w:style>
  <w:style w:type="table" w:styleId="TableGrid">
    <w:name w:val="Table Grid"/>
    <w:basedOn w:val="TableNormal"/>
    <w:uiPriority w:val="59"/>
    <w:rsid w:val="00ED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763">
      <w:bodyDiv w:val="1"/>
      <w:marLeft w:val="0"/>
      <w:marRight w:val="0"/>
      <w:marTop w:val="0"/>
      <w:marBottom w:val="0"/>
      <w:divBdr>
        <w:top w:val="none" w:sz="0" w:space="0" w:color="auto"/>
        <w:left w:val="none" w:sz="0" w:space="0" w:color="auto"/>
        <w:bottom w:val="none" w:sz="0" w:space="0" w:color="auto"/>
        <w:right w:val="none" w:sz="0" w:space="0" w:color="auto"/>
      </w:divBdr>
    </w:div>
    <w:div w:id="566772009">
      <w:bodyDiv w:val="1"/>
      <w:marLeft w:val="0"/>
      <w:marRight w:val="0"/>
      <w:marTop w:val="0"/>
      <w:marBottom w:val="0"/>
      <w:divBdr>
        <w:top w:val="none" w:sz="0" w:space="0" w:color="auto"/>
        <w:left w:val="none" w:sz="0" w:space="0" w:color="auto"/>
        <w:bottom w:val="none" w:sz="0" w:space="0" w:color="auto"/>
        <w:right w:val="none" w:sz="0" w:space="0" w:color="auto"/>
      </w:divBdr>
    </w:div>
    <w:div w:id="706950426">
      <w:bodyDiv w:val="1"/>
      <w:marLeft w:val="0"/>
      <w:marRight w:val="0"/>
      <w:marTop w:val="0"/>
      <w:marBottom w:val="0"/>
      <w:divBdr>
        <w:top w:val="none" w:sz="0" w:space="0" w:color="auto"/>
        <w:left w:val="none" w:sz="0" w:space="0" w:color="auto"/>
        <w:bottom w:val="none" w:sz="0" w:space="0" w:color="auto"/>
        <w:right w:val="none" w:sz="0" w:space="0" w:color="auto"/>
      </w:divBdr>
    </w:div>
    <w:div w:id="855382977">
      <w:bodyDiv w:val="1"/>
      <w:marLeft w:val="0"/>
      <w:marRight w:val="0"/>
      <w:marTop w:val="0"/>
      <w:marBottom w:val="0"/>
      <w:divBdr>
        <w:top w:val="none" w:sz="0" w:space="0" w:color="auto"/>
        <w:left w:val="none" w:sz="0" w:space="0" w:color="auto"/>
        <w:bottom w:val="none" w:sz="0" w:space="0" w:color="auto"/>
        <w:right w:val="none" w:sz="0" w:space="0" w:color="auto"/>
      </w:divBdr>
    </w:div>
    <w:div w:id="1004630919">
      <w:bodyDiv w:val="1"/>
      <w:marLeft w:val="0"/>
      <w:marRight w:val="0"/>
      <w:marTop w:val="0"/>
      <w:marBottom w:val="0"/>
      <w:divBdr>
        <w:top w:val="none" w:sz="0" w:space="0" w:color="auto"/>
        <w:left w:val="none" w:sz="0" w:space="0" w:color="auto"/>
        <w:bottom w:val="none" w:sz="0" w:space="0" w:color="auto"/>
        <w:right w:val="none" w:sz="0" w:space="0" w:color="auto"/>
      </w:divBdr>
    </w:div>
    <w:div w:id="1118063169">
      <w:bodyDiv w:val="1"/>
      <w:marLeft w:val="0"/>
      <w:marRight w:val="0"/>
      <w:marTop w:val="0"/>
      <w:marBottom w:val="0"/>
      <w:divBdr>
        <w:top w:val="none" w:sz="0" w:space="0" w:color="auto"/>
        <w:left w:val="none" w:sz="0" w:space="0" w:color="auto"/>
        <w:bottom w:val="none" w:sz="0" w:space="0" w:color="auto"/>
        <w:right w:val="none" w:sz="0" w:space="0" w:color="auto"/>
      </w:divBdr>
    </w:div>
    <w:div w:id="1340501857">
      <w:bodyDiv w:val="1"/>
      <w:marLeft w:val="0"/>
      <w:marRight w:val="0"/>
      <w:marTop w:val="0"/>
      <w:marBottom w:val="0"/>
      <w:divBdr>
        <w:top w:val="none" w:sz="0" w:space="0" w:color="auto"/>
        <w:left w:val="none" w:sz="0" w:space="0" w:color="auto"/>
        <w:bottom w:val="none" w:sz="0" w:space="0" w:color="auto"/>
        <w:right w:val="none" w:sz="0" w:space="0" w:color="auto"/>
      </w:divBdr>
    </w:div>
    <w:div w:id="1406610683">
      <w:bodyDiv w:val="1"/>
      <w:marLeft w:val="0"/>
      <w:marRight w:val="0"/>
      <w:marTop w:val="0"/>
      <w:marBottom w:val="0"/>
      <w:divBdr>
        <w:top w:val="none" w:sz="0" w:space="0" w:color="auto"/>
        <w:left w:val="none" w:sz="0" w:space="0" w:color="auto"/>
        <w:bottom w:val="none" w:sz="0" w:space="0" w:color="auto"/>
        <w:right w:val="none" w:sz="0" w:space="0" w:color="auto"/>
      </w:divBdr>
    </w:div>
    <w:div w:id="1621378770">
      <w:bodyDiv w:val="1"/>
      <w:marLeft w:val="0"/>
      <w:marRight w:val="0"/>
      <w:marTop w:val="0"/>
      <w:marBottom w:val="0"/>
      <w:divBdr>
        <w:top w:val="none" w:sz="0" w:space="0" w:color="auto"/>
        <w:left w:val="none" w:sz="0" w:space="0" w:color="auto"/>
        <w:bottom w:val="none" w:sz="0" w:space="0" w:color="auto"/>
        <w:right w:val="none" w:sz="0" w:space="0" w:color="auto"/>
      </w:divBdr>
    </w:div>
    <w:div w:id="1649213691">
      <w:bodyDiv w:val="1"/>
      <w:marLeft w:val="0"/>
      <w:marRight w:val="0"/>
      <w:marTop w:val="0"/>
      <w:marBottom w:val="0"/>
      <w:divBdr>
        <w:top w:val="none" w:sz="0" w:space="0" w:color="auto"/>
        <w:left w:val="none" w:sz="0" w:space="0" w:color="auto"/>
        <w:bottom w:val="none" w:sz="0" w:space="0" w:color="auto"/>
        <w:right w:val="none" w:sz="0" w:space="0" w:color="auto"/>
      </w:divBdr>
    </w:div>
    <w:div w:id="21191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FDC2-0C52-42F0-94E1-C3E7A189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Lagan Lizzie</dc:creator>
  <cp:lastModifiedBy>Faulkner Hannah</cp:lastModifiedBy>
  <cp:revision>3</cp:revision>
  <cp:lastPrinted>2019-09-14T12:09:00Z</cp:lastPrinted>
  <dcterms:created xsi:type="dcterms:W3CDTF">2019-09-14T10:44:00Z</dcterms:created>
  <dcterms:modified xsi:type="dcterms:W3CDTF">2019-09-14T12:25:00Z</dcterms:modified>
</cp:coreProperties>
</file>