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3A" w:rsidRPr="00DD0B78" w:rsidRDefault="00C9573A" w:rsidP="00C9573A">
      <w:pPr>
        <w:spacing w:after="0" w:line="360" w:lineRule="auto"/>
        <w:rPr>
          <w:rFonts w:ascii="Arial" w:hAnsi="Arial" w:cs="Arial"/>
          <w:b/>
        </w:rPr>
      </w:pPr>
      <w:r w:rsidRPr="00DD0B78">
        <w:rPr>
          <w:rFonts w:ascii="Arial" w:hAnsi="Arial" w:cs="Arial"/>
          <w:b/>
        </w:rPr>
        <w:t xml:space="preserve">STALYBRIDGE TOWN CENTRE CHALLENGE </w:t>
      </w:r>
      <w:r w:rsidR="00F4666A">
        <w:rPr>
          <w:rFonts w:ascii="Arial" w:hAnsi="Arial" w:cs="Arial"/>
          <w:b/>
        </w:rPr>
        <w:t xml:space="preserve">STRATEGIC </w:t>
      </w:r>
      <w:r w:rsidR="007B67A1">
        <w:rPr>
          <w:rFonts w:ascii="Arial" w:hAnsi="Arial" w:cs="Arial"/>
          <w:b/>
        </w:rPr>
        <w:t>PANEL</w:t>
      </w:r>
      <w:r w:rsidRPr="00DD0B78">
        <w:rPr>
          <w:rFonts w:ascii="Arial" w:hAnsi="Arial" w:cs="Arial"/>
          <w:b/>
        </w:rPr>
        <w:t xml:space="preserve"> </w:t>
      </w:r>
    </w:p>
    <w:p w:rsidR="00C9573A" w:rsidRDefault="00D71A36" w:rsidP="00C9573A">
      <w:pPr>
        <w:spacing w:after="0" w:line="360" w:lineRule="auto"/>
        <w:rPr>
          <w:rFonts w:ascii="Arial" w:hAnsi="Arial" w:cs="Arial"/>
          <w:b/>
        </w:rPr>
      </w:pPr>
      <w:r w:rsidRPr="00DD0B78">
        <w:rPr>
          <w:rFonts w:ascii="Arial" w:hAnsi="Arial" w:cs="Arial"/>
          <w:b/>
        </w:rPr>
        <w:t xml:space="preserve">TERMS OF REFERENCE </w:t>
      </w:r>
    </w:p>
    <w:p w:rsidR="00E05BDC" w:rsidRPr="00DD0B78" w:rsidRDefault="00E05BDC" w:rsidP="00C9573A">
      <w:pPr>
        <w:spacing w:after="0" w:line="360" w:lineRule="auto"/>
        <w:rPr>
          <w:rFonts w:ascii="Arial" w:hAnsi="Arial" w:cs="Arial"/>
          <w:b/>
        </w:rPr>
      </w:pPr>
    </w:p>
    <w:p w:rsidR="00445DC8" w:rsidRPr="00DD0B78" w:rsidRDefault="00C9573A" w:rsidP="00C9573A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 w:rsidRPr="00DD0B78">
        <w:rPr>
          <w:rFonts w:ascii="Arial" w:hAnsi="Arial" w:cs="Arial"/>
          <w:b/>
        </w:rPr>
        <w:t>AIM:</w:t>
      </w:r>
      <w:r w:rsidRPr="00DD0B78">
        <w:rPr>
          <w:rFonts w:ascii="Arial" w:hAnsi="Arial" w:cs="Arial"/>
        </w:rPr>
        <w:t xml:space="preserve">  </w:t>
      </w:r>
    </w:p>
    <w:p w:rsidR="00C9573A" w:rsidRDefault="008974C5" w:rsidP="008974C5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To </w:t>
      </w:r>
      <w:r w:rsidR="00E62DB4">
        <w:rPr>
          <w:rFonts w:ascii="Arial" w:hAnsi="Arial" w:cs="Arial"/>
        </w:rPr>
        <w:t>oversee</w:t>
      </w:r>
      <w:r>
        <w:rPr>
          <w:rFonts w:ascii="Arial" w:hAnsi="Arial" w:cs="Arial"/>
        </w:rPr>
        <w:t xml:space="preserve"> and </w:t>
      </w:r>
      <w:r w:rsidR="00E62DB4">
        <w:rPr>
          <w:rFonts w:ascii="Arial" w:hAnsi="Arial" w:cs="Arial"/>
        </w:rPr>
        <w:t>steer</w:t>
      </w:r>
      <w:r w:rsidR="00C9573A" w:rsidRPr="00DD0B78">
        <w:rPr>
          <w:rFonts w:ascii="Arial" w:hAnsi="Arial" w:cs="Arial"/>
        </w:rPr>
        <w:t xml:space="preserve"> </w:t>
      </w:r>
      <w:r w:rsidR="00F4666A">
        <w:rPr>
          <w:rFonts w:ascii="Arial" w:hAnsi="Arial" w:cs="Arial"/>
        </w:rPr>
        <w:t xml:space="preserve">strategic </w:t>
      </w:r>
      <w:r w:rsidR="00C9573A" w:rsidRPr="00DD0B78">
        <w:rPr>
          <w:rFonts w:ascii="Arial" w:hAnsi="Arial" w:cs="Arial"/>
        </w:rPr>
        <w:t>delivery of the Stalybridge Town Centre Challenge</w:t>
      </w:r>
      <w:r w:rsidR="00085F02">
        <w:rPr>
          <w:rFonts w:ascii="Arial" w:hAnsi="Arial" w:cs="Arial"/>
        </w:rPr>
        <w:t xml:space="preserve"> (“STCC”)</w:t>
      </w:r>
      <w:r w:rsidR="00F4666A">
        <w:rPr>
          <w:rFonts w:ascii="Arial" w:hAnsi="Arial" w:cs="Arial"/>
        </w:rPr>
        <w:t xml:space="preserve"> in accordance with </w:t>
      </w:r>
      <w:r w:rsidR="00A43FD6">
        <w:rPr>
          <w:rFonts w:ascii="Arial" w:hAnsi="Arial" w:cs="Arial"/>
        </w:rPr>
        <w:t xml:space="preserve">the Council’s </w:t>
      </w:r>
      <w:r w:rsidR="007D5C5F">
        <w:rPr>
          <w:rFonts w:ascii="Arial" w:hAnsi="Arial" w:cs="Arial"/>
        </w:rPr>
        <w:t xml:space="preserve">strategies </w:t>
      </w:r>
      <w:r w:rsidR="00F4666A">
        <w:rPr>
          <w:rFonts w:ascii="Arial" w:hAnsi="Arial" w:cs="Arial"/>
        </w:rPr>
        <w:t>and community stakeholder aspirations</w:t>
      </w:r>
      <w:r w:rsidR="00C9573A" w:rsidRPr="00DD0B78">
        <w:rPr>
          <w:rFonts w:ascii="Arial" w:hAnsi="Arial" w:cs="Arial"/>
        </w:rPr>
        <w:t>.</w:t>
      </w:r>
      <w:proofErr w:type="gramEnd"/>
    </w:p>
    <w:p w:rsidR="008974C5" w:rsidRPr="00DD0B78" w:rsidRDefault="008974C5" w:rsidP="00445DC8">
      <w:pPr>
        <w:pStyle w:val="ListParagraph"/>
        <w:spacing w:after="0" w:line="360" w:lineRule="auto"/>
        <w:ind w:left="360"/>
        <w:contextualSpacing w:val="0"/>
        <w:rPr>
          <w:rFonts w:ascii="Arial" w:hAnsi="Arial" w:cs="Arial"/>
        </w:rPr>
      </w:pPr>
    </w:p>
    <w:p w:rsidR="00445DC8" w:rsidRPr="00DD0B78" w:rsidRDefault="00C9573A" w:rsidP="00F426A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D0B78">
        <w:rPr>
          <w:rFonts w:ascii="Arial" w:hAnsi="Arial" w:cs="Arial"/>
          <w:b/>
        </w:rPr>
        <w:t>SCOPE:</w:t>
      </w:r>
      <w:r w:rsidRPr="00DD0B78">
        <w:rPr>
          <w:rFonts w:ascii="Arial" w:hAnsi="Arial" w:cs="Arial"/>
        </w:rPr>
        <w:t xml:space="preserve">  </w:t>
      </w:r>
    </w:p>
    <w:p w:rsidR="00F426AD" w:rsidRPr="00DD0B78" w:rsidRDefault="00C9573A" w:rsidP="00445DC8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The area included is the defined Town Centre of Stalybridge. </w:t>
      </w:r>
    </w:p>
    <w:p w:rsidR="00F426AD" w:rsidRPr="00DD0B78" w:rsidRDefault="00F426AD" w:rsidP="00F426AD">
      <w:pPr>
        <w:pStyle w:val="ListParagraph"/>
        <w:rPr>
          <w:rFonts w:ascii="Arial" w:hAnsi="Arial" w:cs="Arial"/>
          <w:b/>
        </w:rPr>
      </w:pPr>
    </w:p>
    <w:p w:rsidR="00C9573A" w:rsidRPr="00DD0B78" w:rsidRDefault="00C9573A" w:rsidP="00F426A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D0B78">
        <w:rPr>
          <w:rFonts w:ascii="Arial" w:hAnsi="Arial" w:cs="Arial"/>
          <w:b/>
        </w:rPr>
        <w:t xml:space="preserve">OBJECTIVES:  </w:t>
      </w:r>
    </w:p>
    <w:p w:rsidR="00C9573A" w:rsidRPr="00DD0B78" w:rsidRDefault="00C9573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To </w:t>
      </w:r>
      <w:r w:rsidR="007B67A1">
        <w:rPr>
          <w:rFonts w:ascii="Arial" w:hAnsi="Arial" w:cs="Arial"/>
        </w:rPr>
        <w:t xml:space="preserve">provide a strategic steer and overview of the strategic plan for Stalybridge Town Centre </w:t>
      </w:r>
      <w:r w:rsidR="007B67A1" w:rsidRPr="00DD0B78">
        <w:rPr>
          <w:rFonts w:ascii="Arial" w:hAnsi="Arial" w:cs="Arial"/>
        </w:rPr>
        <w:t>(linking with the Tameside Local Plan</w:t>
      </w:r>
      <w:r w:rsidR="00ED3942">
        <w:rPr>
          <w:rFonts w:ascii="Arial" w:hAnsi="Arial" w:cs="Arial"/>
        </w:rPr>
        <w:t>, the Greater Manchester Spat</w:t>
      </w:r>
      <w:r w:rsidR="007B67A1">
        <w:rPr>
          <w:rFonts w:ascii="Arial" w:hAnsi="Arial" w:cs="Arial"/>
        </w:rPr>
        <w:t xml:space="preserve">ial Framework, </w:t>
      </w:r>
      <w:r w:rsidR="007B67A1" w:rsidRPr="00DD0B78">
        <w:rPr>
          <w:rFonts w:ascii="Arial" w:hAnsi="Arial" w:cs="Arial"/>
        </w:rPr>
        <w:t>Stalybridge Neighbourhood Plans</w:t>
      </w:r>
      <w:r w:rsidR="007B67A1">
        <w:rPr>
          <w:rFonts w:ascii="Arial" w:hAnsi="Arial" w:cs="Arial"/>
        </w:rPr>
        <w:t xml:space="preserve"> and Tameside &amp; Glossop Corporate Plan).</w:t>
      </w:r>
    </w:p>
    <w:p w:rsidR="00C9573A" w:rsidRPr="00DD0B78" w:rsidRDefault="00C9573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D0B78">
        <w:rPr>
          <w:rFonts w:ascii="Arial" w:hAnsi="Arial" w:cs="Arial"/>
        </w:rPr>
        <w:t>To ensure that Stalybridge Town Centre is attractive to live in and visit, busy and economically vibrant.</w:t>
      </w:r>
    </w:p>
    <w:p w:rsidR="00C9573A" w:rsidRPr="00DD0B78" w:rsidRDefault="00C9573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D0B78">
        <w:rPr>
          <w:rFonts w:ascii="Arial" w:hAnsi="Arial" w:cs="Arial"/>
        </w:rPr>
        <w:t>To</w:t>
      </w:r>
      <w:r w:rsidR="00BC4181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>maximise</w:t>
      </w:r>
      <w:r w:rsidR="00BC4181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>the investment</w:t>
      </w:r>
      <w:r w:rsidR="00BC4181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>opportunities</w:t>
      </w:r>
      <w:r w:rsidR="00BC4181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>in</w:t>
      </w:r>
      <w:r w:rsidR="00BC4181" w:rsidRPr="00DD0B78">
        <w:rPr>
          <w:rFonts w:ascii="Arial" w:hAnsi="Arial" w:cs="Arial"/>
        </w:rPr>
        <w:t xml:space="preserve"> </w:t>
      </w:r>
      <w:r w:rsidR="00DB1C26" w:rsidRPr="00DD0B78">
        <w:rPr>
          <w:rFonts w:ascii="Arial" w:hAnsi="Arial" w:cs="Arial"/>
        </w:rPr>
        <w:t>Stalybridge Town Centre</w:t>
      </w:r>
      <w:r w:rsidR="00BC4181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 xml:space="preserve">for </w:t>
      </w:r>
      <w:r w:rsidR="00DB1C26" w:rsidRPr="00DD0B78">
        <w:rPr>
          <w:rFonts w:ascii="Arial" w:hAnsi="Arial" w:cs="Arial"/>
        </w:rPr>
        <w:t>appropri</w:t>
      </w:r>
      <w:r w:rsidR="00624179" w:rsidRPr="00DD0B78">
        <w:rPr>
          <w:rFonts w:ascii="Arial" w:hAnsi="Arial" w:cs="Arial"/>
        </w:rPr>
        <w:t>ate and sustainable development including transport connectivity,</w:t>
      </w:r>
    </w:p>
    <w:p w:rsidR="00DB1C26" w:rsidRPr="00DD0B78" w:rsidRDefault="00DB1C26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To revitalise the built environment in </w:t>
      </w:r>
      <w:r w:rsidR="00624179" w:rsidRPr="00DD0B78">
        <w:rPr>
          <w:rFonts w:ascii="Arial" w:hAnsi="Arial" w:cs="Arial"/>
        </w:rPr>
        <w:t>Stalybridge Town Centre</w:t>
      </w:r>
    </w:p>
    <w:p w:rsidR="00A43FD6" w:rsidRDefault="00A43FD6" w:rsidP="00A43F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D0B78">
        <w:rPr>
          <w:rFonts w:ascii="Arial" w:hAnsi="Arial" w:cs="Arial"/>
        </w:rPr>
        <w:t>To improve the cultural and environmental offer</w:t>
      </w:r>
      <w:r>
        <w:rPr>
          <w:rFonts w:ascii="Arial" w:hAnsi="Arial" w:cs="Arial"/>
        </w:rPr>
        <w:t xml:space="preserve"> in Stalybridge Town Centre</w:t>
      </w:r>
      <w:proofErr w:type="gramStart"/>
      <w:r>
        <w:rPr>
          <w:rFonts w:ascii="Arial" w:hAnsi="Arial" w:cs="Arial"/>
        </w:rPr>
        <w:t>.</w:t>
      </w:r>
      <w:r w:rsidRPr="00DD0B78">
        <w:rPr>
          <w:rFonts w:ascii="Arial" w:hAnsi="Arial" w:cs="Arial"/>
        </w:rPr>
        <w:t>.</w:t>
      </w:r>
      <w:proofErr w:type="gramEnd"/>
      <w:r w:rsidRPr="00DD0B78">
        <w:rPr>
          <w:rFonts w:ascii="Arial" w:hAnsi="Arial" w:cs="Arial"/>
        </w:rPr>
        <w:t xml:space="preserve"> </w:t>
      </w:r>
    </w:p>
    <w:p w:rsidR="00605ABA" w:rsidRDefault="00605AB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 delivery of housing and economic growth in the town.</w:t>
      </w:r>
    </w:p>
    <w:p w:rsidR="00605ABA" w:rsidRDefault="00605AB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oversee rationalisation of the public estate and delivery of a health hub in the town.</w:t>
      </w:r>
    </w:p>
    <w:p w:rsidR="00605ABA" w:rsidRDefault="00605ABA" w:rsidP="008974C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proposals are in accordance with Council’s corporate priorities and </w:t>
      </w:r>
      <w:r w:rsidR="00227592">
        <w:rPr>
          <w:rFonts w:ascii="Arial" w:hAnsi="Arial" w:cs="Arial"/>
        </w:rPr>
        <w:t>financial budgets.</w:t>
      </w:r>
    </w:p>
    <w:p w:rsidR="008974C5" w:rsidRPr="00DD0B78" w:rsidRDefault="008974C5" w:rsidP="008974C5">
      <w:pPr>
        <w:pStyle w:val="ListParagraph"/>
        <w:spacing w:after="0" w:line="360" w:lineRule="auto"/>
        <w:rPr>
          <w:rFonts w:ascii="Arial" w:hAnsi="Arial" w:cs="Arial"/>
        </w:rPr>
      </w:pPr>
    </w:p>
    <w:p w:rsidR="00C9573A" w:rsidRPr="00DD0B78" w:rsidRDefault="00DB1C26" w:rsidP="00445DC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DD0B78">
        <w:rPr>
          <w:rFonts w:ascii="Arial" w:hAnsi="Arial" w:cs="Arial"/>
          <w:b/>
        </w:rPr>
        <w:t xml:space="preserve">METHODS OF WORKING:  </w:t>
      </w:r>
    </w:p>
    <w:p w:rsidR="00A43FD6" w:rsidRDefault="00227592" w:rsidP="00A43FD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Panel</w:t>
      </w:r>
      <w:r w:rsidR="00DB1C26" w:rsidRPr="00DD0B78">
        <w:rPr>
          <w:rFonts w:ascii="Arial" w:hAnsi="Arial" w:cs="Arial"/>
        </w:rPr>
        <w:t xml:space="preserve"> is scheduled to meet approximately every 6 weeks on dates agreed in advance for the year ahead.  At each meeting it will receive reports on progress with agreed prior</w:t>
      </w:r>
      <w:r>
        <w:rPr>
          <w:rFonts w:ascii="Arial" w:hAnsi="Arial" w:cs="Arial"/>
        </w:rPr>
        <w:t>ity projects and funding.  Panel</w:t>
      </w:r>
      <w:r w:rsidR="00DB1C26" w:rsidRPr="00DD0B78">
        <w:rPr>
          <w:rFonts w:ascii="Arial" w:hAnsi="Arial" w:cs="Arial"/>
        </w:rPr>
        <w:t xml:space="preserve"> meetings are</w:t>
      </w:r>
      <w:r w:rsidR="00C66D90">
        <w:rPr>
          <w:rFonts w:ascii="Arial" w:hAnsi="Arial" w:cs="Arial"/>
        </w:rPr>
        <w:t xml:space="preserve"> not automatically </w:t>
      </w:r>
      <w:r w:rsidR="00F426AD" w:rsidRPr="00DD0B78">
        <w:rPr>
          <w:rFonts w:ascii="Arial" w:hAnsi="Arial" w:cs="Arial"/>
        </w:rPr>
        <w:t xml:space="preserve">open to the public </w:t>
      </w:r>
      <w:r w:rsidR="00C66D90">
        <w:rPr>
          <w:rFonts w:ascii="Arial" w:hAnsi="Arial" w:cs="Arial"/>
        </w:rPr>
        <w:t>although can be at the Chair</w:t>
      </w:r>
      <w:r w:rsidR="00ED3942">
        <w:rPr>
          <w:rFonts w:ascii="Arial" w:hAnsi="Arial" w:cs="Arial"/>
        </w:rPr>
        <w:t>’</w:t>
      </w:r>
      <w:r>
        <w:rPr>
          <w:rFonts w:ascii="Arial" w:hAnsi="Arial" w:cs="Arial"/>
        </w:rPr>
        <w:t>s discretion. The Panel</w:t>
      </w:r>
      <w:r w:rsidR="00C66D90">
        <w:rPr>
          <w:rFonts w:ascii="Arial" w:hAnsi="Arial" w:cs="Arial"/>
        </w:rPr>
        <w:t xml:space="preserve"> can be presented submissions from consultants contracted to the Council. These submissions can contain confidential information and are in draft form and therefore </w:t>
      </w:r>
      <w:r w:rsidR="00D71A36">
        <w:rPr>
          <w:rFonts w:ascii="Arial" w:hAnsi="Arial" w:cs="Arial"/>
        </w:rPr>
        <w:t xml:space="preserve">may </w:t>
      </w:r>
      <w:r w:rsidR="00C66D90">
        <w:rPr>
          <w:rFonts w:ascii="Arial" w:hAnsi="Arial" w:cs="Arial"/>
        </w:rPr>
        <w:t>need to</w:t>
      </w:r>
      <w:r w:rsidR="00C66D90" w:rsidRPr="00DD0B78">
        <w:rPr>
          <w:rFonts w:ascii="Arial" w:hAnsi="Arial" w:cs="Arial"/>
        </w:rPr>
        <w:t xml:space="preserve"> be discussed in closed forum at the discreti</w:t>
      </w:r>
      <w:r w:rsidR="00C66D90">
        <w:rPr>
          <w:rFonts w:ascii="Arial" w:hAnsi="Arial" w:cs="Arial"/>
        </w:rPr>
        <w:t xml:space="preserve">on of </w:t>
      </w:r>
      <w:r w:rsidR="00E62DB4">
        <w:rPr>
          <w:rFonts w:ascii="Arial" w:hAnsi="Arial" w:cs="Arial"/>
        </w:rPr>
        <w:t xml:space="preserve">the </w:t>
      </w:r>
      <w:r w:rsidR="00C66D90">
        <w:rPr>
          <w:rFonts w:ascii="Arial" w:hAnsi="Arial" w:cs="Arial"/>
        </w:rPr>
        <w:t>Chair.</w:t>
      </w:r>
      <w:r w:rsidR="00F426AD" w:rsidRPr="00DD0B78">
        <w:rPr>
          <w:rFonts w:ascii="Arial" w:hAnsi="Arial" w:cs="Arial"/>
        </w:rPr>
        <w:t xml:space="preserve"> </w:t>
      </w:r>
      <w:r w:rsidR="00A43FD6">
        <w:rPr>
          <w:rFonts w:ascii="Arial" w:hAnsi="Arial" w:cs="Arial"/>
        </w:rPr>
        <w:t>The Panel will update Executive Members and relevant Ward Members as appropriate.</w:t>
      </w:r>
    </w:p>
    <w:p w:rsidR="00C66D90" w:rsidRDefault="00C66D90" w:rsidP="008974C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8974C5" w:rsidRDefault="008974C5" w:rsidP="008974C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F426AD" w:rsidRDefault="00C66D90" w:rsidP="008974C5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426AD" w:rsidRPr="00DD0B78">
        <w:rPr>
          <w:rFonts w:ascii="Arial" w:hAnsi="Arial" w:cs="Arial"/>
        </w:rPr>
        <w:t>inutes</w:t>
      </w:r>
      <w:r w:rsidR="00DB1C26" w:rsidRPr="00DD0B78">
        <w:rPr>
          <w:rFonts w:ascii="Arial" w:hAnsi="Arial" w:cs="Arial"/>
        </w:rPr>
        <w:t xml:space="preserve"> </w:t>
      </w:r>
      <w:r w:rsidR="00F426AD" w:rsidRPr="00DD0B78">
        <w:rPr>
          <w:rFonts w:ascii="Arial" w:hAnsi="Arial" w:cs="Arial"/>
        </w:rPr>
        <w:t xml:space="preserve">of the preceding meeting </w:t>
      </w:r>
      <w:r w:rsidR="00445DC8" w:rsidRPr="00DD0B78">
        <w:rPr>
          <w:rFonts w:ascii="Arial" w:hAnsi="Arial" w:cs="Arial"/>
        </w:rPr>
        <w:t>will be</w:t>
      </w:r>
      <w:r w:rsidR="00DB1C26" w:rsidRPr="00DD0B78">
        <w:rPr>
          <w:rFonts w:ascii="Arial" w:hAnsi="Arial" w:cs="Arial"/>
        </w:rPr>
        <w:t xml:space="preserve"> </w:t>
      </w:r>
      <w:r w:rsidR="00F426AD" w:rsidRPr="00DD0B78">
        <w:rPr>
          <w:rFonts w:ascii="Arial" w:hAnsi="Arial" w:cs="Arial"/>
        </w:rPr>
        <w:t xml:space="preserve">made </w:t>
      </w:r>
      <w:r w:rsidR="00D71A36" w:rsidRPr="00DD0B78">
        <w:rPr>
          <w:rFonts w:ascii="Arial" w:hAnsi="Arial" w:cs="Arial"/>
        </w:rPr>
        <w:t>available to</w:t>
      </w:r>
      <w:r w:rsidR="00F426AD" w:rsidRPr="00DD0B78">
        <w:rPr>
          <w:rFonts w:ascii="Arial" w:hAnsi="Arial" w:cs="Arial"/>
        </w:rPr>
        <w:t xml:space="preserve"> members in advance of each meeting</w:t>
      </w:r>
      <w:r w:rsidR="00DB1C26" w:rsidRPr="00DD0B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Minutes of the </w:t>
      </w:r>
      <w:r w:rsidR="00D71A36">
        <w:rPr>
          <w:rFonts w:ascii="Arial" w:hAnsi="Arial" w:cs="Arial"/>
        </w:rPr>
        <w:t>Board may</w:t>
      </w:r>
      <w:r>
        <w:rPr>
          <w:rFonts w:ascii="Arial" w:hAnsi="Arial" w:cs="Arial"/>
        </w:rPr>
        <w:t xml:space="preserve"> be subject to redaction for FOI purposes as appropriate under the Act.</w:t>
      </w:r>
    </w:p>
    <w:p w:rsidR="008974C5" w:rsidRDefault="008974C5" w:rsidP="008974C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1340D1" w:rsidRDefault="00227592" w:rsidP="00227592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Panel members will participate i</w:t>
      </w:r>
      <w:r w:rsidR="001340D1">
        <w:rPr>
          <w:rFonts w:ascii="Arial" w:hAnsi="Arial" w:cs="Arial"/>
        </w:rPr>
        <w:t xml:space="preserve">n the </w:t>
      </w:r>
      <w:r>
        <w:rPr>
          <w:rFonts w:ascii="Arial" w:hAnsi="Arial" w:cs="Arial"/>
        </w:rPr>
        <w:t>A</w:t>
      </w:r>
      <w:r w:rsidR="001340D1">
        <w:rPr>
          <w:rFonts w:ascii="Arial" w:hAnsi="Arial" w:cs="Arial"/>
        </w:rPr>
        <w:t xml:space="preserve">dvisory </w:t>
      </w:r>
      <w:r>
        <w:rPr>
          <w:rFonts w:ascii="Arial" w:hAnsi="Arial" w:cs="Arial"/>
        </w:rPr>
        <w:t>G</w:t>
      </w:r>
      <w:r w:rsidR="001340D1">
        <w:rPr>
          <w:rFonts w:ascii="Arial" w:hAnsi="Arial" w:cs="Arial"/>
        </w:rPr>
        <w:t>roup</w:t>
      </w:r>
      <w:r>
        <w:rPr>
          <w:rFonts w:ascii="Arial" w:hAnsi="Arial" w:cs="Arial"/>
        </w:rPr>
        <w:t xml:space="preserve"> as and when appropriate.</w:t>
      </w:r>
    </w:p>
    <w:p w:rsidR="00227592" w:rsidRDefault="00227592" w:rsidP="007B67A1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BB561D" w:rsidRDefault="00227592" w:rsidP="007B67A1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The governance structure for the STCC is as follows:</w:t>
      </w:r>
      <w:r w:rsidR="00737CF0">
        <w:rPr>
          <w:rFonts w:ascii="Arial" w:hAnsi="Arial" w:cs="Arial"/>
        </w:rPr>
        <w:t xml:space="preserve"> </w:t>
      </w:r>
    </w:p>
    <w:p w:rsidR="00227592" w:rsidRDefault="00227592" w:rsidP="007B67A1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50610" w:rsidRDefault="00350610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6A1D3" wp14:editId="1EDAC1A5">
                <wp:simplePos x="0" y="0"/>
                <wp:positionH relativeFrom="column">
                  <wp:posOffset>3085106</wp:posOffset>
                </wp:positionH>
                <wp:positionV relativeFrom="paragraph">
                  <wp:posOffset>159026</wp:posOffset>
                </wp:positionV>
                <wp:extent cx="1017767" cy="7951"/>
                <wp:effectExtent l="0" t="0" r="11430" b="3048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12.5pt" to="323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38DF0" wp14:editId="3FA91677">
                <wp:simplePos x="0" y="0"/>
                <wp:positionH relativeFrom="column">
                  <wp:posOffset>4102873</wp:posOffset>
                </wp:positionH>
                <wp:positionV relativeFrom="paragraph">
                  <wp:posOffset>166977</wp:posOffset>
                </wp:positionV>
                <wp:extent cx="0" cy="953991"/>
                <wp:effectExtent l="0" t="0" r="19050" b="1778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39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05pt,13.15pt" to="323.0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FAABF" wp14:editId="3DD64138">
                <wp:simplePos x="0" y="0"/>
                <wp:positionH relativeFrom="column">
                  <wp:posOffset>3850833</wp:posOffset>
                </wp:positionH>
                <wp:positionV relativeFrom="paragraph">
                  <wp:posOffset>2967411</wp:posOffset>
                </wp:positionV>
                <wp:extent cx="7620" cy="596265"/>
                <wp:effectExtent l="0" t="0" r="30480" b="1333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6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pt,233.65pt" to="303.8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0E765" wp14:editId="5509F6AA">
                <wp:simplePos x="0" y="0"/>
                <wp:positionH relativeFrom="column">
                  <wp:posOffset>3404235</wp:posOffset>
                </wp:positionH>
                <wp:positionV relativeFrom="paragraph">
                  <wp:posOffset>2966085</wp:posOffset>
                </wp:positionV>
                <wp:extent cx="7620" cy="596265"/>
                <wp:effectExtent l="0" t="0" r="30480" b="1333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96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05pt,233.55pt" to="268.6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8C3F3" wp14:editId="54924C91">
                <wp:simplePos x="0" y="0"/>
                <wp:positionH relativeFrom="column">
                  <wp:posOffset>3267710</wp:posOffset>
                </wp:positionH>
                <wp:positionV relativeFrom="paragraph">
                  <wp:posOffset>2360930</wp:posOffset>
                </wp:positionV>
                <wp:extent cx="1391285" cy="603250"/>
                <wp:effectExtent l="0" t="0" r="1841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Technical Officer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3pt;margin-top:185.9pt;width:109.5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">
                <v:textbox>
                  <w:txbxContent>
                    <w:p w:rsidR="007B67A1" w:rsidRPr="004B73E0" w:rsidRDefault="007B67A1" w:rsidP="007B67A1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Technical Officer Group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04A4B" wp14:editId="397EDD23">
                <wp:simplePos x="0" y="0"/>
                <wp:positionH relativeFrom="column">
                  <wp:posOffset>4659630</wp:posOffset>
                </wp:positionH>
                <wp:positionV relativeFrom="paragraph">
                  <wp:posOffset>2847340</wp:posOffset>
                </wp:positionV>
                <wp:extent cx="461010" cy="0"/>
                <wp:effectExtent l="0" t="0" r="152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9pt,224.2pt" to="403.2pt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26D66" wp14:editId="3C9BB706">
                <wp:simplePos x="0" y="0"/>
                <wp:positionH relativeFrom="column">
                  <wp:posOffset>4658360</wp:posOffset>
                </wp:positionH>
                <wp:positionV relativeFrom="paragraph">
                  <wp:posOffset>2527300</wp:posOffset>
                </wp:positionV>
                <wp:extent cx="46101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8pt,199pt" to="403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3A45" wp14:editId="0ECD41C9">
                <wp:simplePos x="0" y="0"/>
                <wp:positionH relativeFrom="column">
                  <wp:posOffset>1457960</wp:posOffset>
                </wp:positionH>
                <wp:positionV relativeFrom="paragraph">
                  <wp:posOffset>0</wp:posOffset>
                </wp:positionV>
                <wp:extent cx="1621790" cy="341630"/>
                <wp:effectExtent l="0" t="0" r="1651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TMBC Executive Cabinet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4.8pt;margin-top:0;width:127.7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TMBC Executive Cabinet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B67A1" w:rsidRDefault="007B67A1" w:rsidP="007B67A1"/>
    <w:p w:rsidR="007B67A1" w:rsidRDefault="007B67A1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171E4" wp14:editId="7C5B28AB">
                <wp:simplePos x="0" y="0"/>
                <wp:positionH relativeFrom="column">
                  <wp:posOffset>1455089</wp:posOffset>
                </wp:positionH>
                <wp:positionV relativeFrom="paragraph">
                  <wp:posOffset>85090</wp:posOffset>
                </wp:positionV>
                <wp:extent cx="1621790" cy="1677725"/>
                <wp:effectExtent l="0" t="0" r="1651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67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 xml:space="preserve">STCC </w:t>
                            </w:r>
                            <w:r w:rsidR="007D5C5F">
                              <w:rPr>
                                <w:b/>
                              </w:rPr>
                              <w:t xml:space="preserve">Strategic </w:t>
                            </w:r>
                            <w:r w:rsidRPr="004B73E0">
                              <w:rPr>
                                <w:b/>
                              </w:rPr>
                              <w:t>Panel</w:t>
                            </w:r>
                          </w:p>
                          <w:p w:rsidR="007B67A1" w:rsidRPr="004B73E0" w:rsidRDefault="00ED3942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Leader</w:t>
                            </w:r>
                            <w:r w:rsidR="007B67A1" w:rsidRPr="004B73E0">
                              <w:rPr>
                                <w:b/>
                              </w:rPr>
                              <w:t xml:space="preserve"> - Chair</w:t>
                            </w:r>
                          </w:p>
                          <w:p w:rsidR="007B67A1" w:rsidRPr="004B73E0" w:rsidRDefault="00ED3942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Cllr Pearce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Exec Member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3 x Ward Members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 xml:space="preserve">Chief Executive 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 xml:space="preserve">Director of Growth 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STCC Project Manager</w:t>
                            </w:r>
                          </w:p>
                          <w:p w:rsidR="007B67A1" w:rsidRDefault="007B67A1" w:rsidP="007B6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14.55pt;margin-top:6.7pt;width:127.7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 xml:space="preserve">STCC </w:t>
                      </w:r>
                      <w:r w:rsidR="007D5C5F">
                        <w:rPr>
                          <w:b/>
                        </w:rPr>
                        <w:t xml:space="preserve">Strategic </w:t>
                      </w:r>
                      <w:r w:rsidRPr="004B73E0">
                        <w:rPr>
                          <w:b/>
                        </w:rPr>
                        <w:t>Panel</w:t>
                      </w:r>
                    </w:p>
                    <w:p w:rsidR="007B67A1" w:rsidRPr="004B73E0" w:rsidRDefault="00ED3942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Leader</w:t>
                      </w:r>
                      <w:r w:rsidR="007B67A1" w:rsidRPr="004B73E0">
                        <w:rPr>
                          <w:b/>
                        </w:rPr>
                        <w:t xml:space="preserve"> - Chair</w:t>
                      </w:r>
                    </w:p>
                    <w:p w:rsidR="007B67A1" w:rsidRPr="004B73E0" w:rsidRDefault="00ED3942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Cllr Pearce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Exec Member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3 x Ward Members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 xml:space="preserve">Chief Executive 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 xml:space="preserve">Director of Growth 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STCC Project Manager</w:t>
                      </w:r>
                    </w:p>
                    <w:p w:rsidR="007B67A1" w:rsidRDefault="007B67A1" w:rsidP="007B67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B67A1" w:rsidRDefault="007B67A1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4173D" wp14:editId="796C6762">
                <wp:simplePos x="0" y="0"/>
                <wp:positionH relativeFrom="column">
                  <wp:posOffset>79513</wp:posOffset>
                </wp:positionH>
                <wp:positionV relativeFrom="paragraph">
                  <wp:posOffset>414</wp:posOffset>
                </wp:positionV>
                <wp:extent cx="0" cy="580445"/>
                <wp:effectExtent l="0" t="0" r="19050" b="101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.05pt" to="6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70DD7" wp14:editId="456AD908">
                <wp:simplePos x="0" y="0"/>
                <wp:positionH relativeFrom="column">
                  <wp:posOffset>79513</wp:posOffset>
                </wp:positionH>
                <wp:positionV relativeFrom="paragraph">
                  <wp:posOffset>414</wp:posOffset>
                </wp:positionV>
                <wp:extent cx="1375576" cy="0"/>
                <wp:effectExtent l="0" t="0" r="152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.05pt" to="114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4DF46" wp14:editId="4EC65253">
                <wp:simplePos x="0" y="0"/>
                <wp:positionH relativeFrom="column">
                  <wp:posOffset>3399155</wp:posOffset>
                </wp:positionH>
                <wp:positionV relativeFrom="paragraph">
                  <wp:posOffset>153035</wp:posOffset>
                </wp:positionV>
                <wp:extent cx="1621790" cy="341630"/>
                <wp:effectExtent l="0" t="0" r="16510" b="203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Default="007B67A1" w:rsidP="007B67A1">
                            <w:pPr>
                              <w:jc w:val="center"/>
                            </w:pPr>
                            <w:r>
                              <w:t>Executive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67.65pt;margin-top:12.05pt;width:127.7pt;height:2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">
                <v:textbox>
                  <w:txbxContent>
                    <w:p w:rsidR="007B67A1" w:rsidRDefault="007B67A1" w:rsidP="007B67A1">
                      <w:pPr>
                        <w:jc w:val="center"/>
                      </w:pPr>
                      <w:r>
                        <w:t>Executive Member</w:t>
                      </w:r>
                    </w:p>
                  </w:txbxContent>
                </v:textbox>
              </v:shape>
            </w:pict>
          </mc:Fallback>
        </mc:AlternateContent>
      </w:r>
    </w:p>
    <w:p w:rsidR="007B67A1" w:rsidRDefault="00A43FD6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140C9" wp14:editId="2FDF2441">
                <wp:simplePos x="0" y="0"/>
                <wp:positionH relativeFrom="column">
                  <wp:posOffset>-714375</wp:posOffset>
                </wp:positionH>
                <wp:positionV relativeFrom="paragraph">
                  <wp:posOffset>257810</wp:posOffset>
                </wp:positionV>
                <wp:extent cx="1621790" cy="2343150"/>
                <wp:effectExtent l="0" t="0" r="1651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 xml:space="preserve">STCC </w:t>
                            </w:r>
                            <w:r w:rsidR="007D5C5F">
                              <w:rPr>
                                <w:b/>
                              </w:rPr>
                              <w:t xml:space="preserve">Stakeholder </w:t>
                            </w:r>
                            <w:r w:rsidRPr="004B73E0">
                              <w:rPr>
                                <w:b/>
                              </w:rPr>
                              <w:t>Advisory Group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Cllr Pearce – Chair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STCC Project Manager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Head of Major Programmes</w:t>
                            </w:r>
                            <w:r w:rsidR="00A43FD6">
                              <w:rPr>
                                <w:b/>
                              </w:rPr>
                              <w:t>/Head of Investment</w:t>
                            </w:r>
                            <w:r w:rsidR="00951F20">
                              <w:rPr>
                                <w:b/>
                              </w:rPr>
                              <w:t xml:space="preserve"> &amp; Development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Ward Members</w:t>
                            </w:r>
                          </w:p>
                          <w:p w:rsidR="007B67A1" w:rsidRPr="004B73E0" w:rsidRDefault="007B67A1" w:rsidP="007B67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Community representatives &amp; other relevant stakeholders</w:t>
                            </w:r>
                          </w:p>
                          <w:p w:rsidR="007B67A1" w:rsidRDefault="007B67A1" w:rsidP="007B67A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56.25pt;margin-top:20.3pt;width:127.7pt;height:18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 xml:space="preserve">STCC </w:t>
                      </w:r>
                      <w:r w:rsidR="007D5C5F">
                        <w:rPr>
                          <w:b/>
                        </w:rPr>
                        <w:t xml:space="preserve">Stakeholder </w:t>
                      </w:r>
                      <w:r w:rsidRPr="004B73E0">
                        <w:rPr>
                          <w:b/>
                        </w:rPr>
                        <w:t>Advisory Group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Cllr Pearce – Chair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STCC Project Manager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Head of Major Programmes</w:t>
                      </w:r>
                      <w:r w:rsidR="00A43FD6">
                        <w:rPr>
                          <w:b/>
                        </w:rPr>
                        <w:t>/Head of Investment</w:t>
                      </w:r>
                      <w:r w:rsidR="00951F20">
                        <w:rPr>
                          <w:b/>
                        </w:rPr>
                        <w:t xml:space="preserve"> &amp; Development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Ward Members</w:t>
                      </w:r>
                    </w:p>
                    <w:p w:rsidR="007B67A1" w:rsidRPr="004B73E0" w:rsidRDefault="007B67A1" w:rsidP="007B67A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Community representatives &amp; other relevant stakeholders</w:t>
                      </w:r>
                    </w:p>
                    <w:p w:rsidR="007B67A1" w:rsidRDefault="007B67A1" w:rsidP="007B67A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67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B85B4" wp14:editId="5D0534A3">
                <wp:simplePos x="0" y="0"/>
                <wp:positionH relativeFrom="column">
                  <wp:posOffset>3085106</wp:posOffset>
                </wp:positionH>
                <wp:positionV relativeFrom="paragraph">
                  <wp:posOffset>35643</wp:posOffset>
                </wp:positionV>
                <wp:extent cx="310101" cy="0"/>
                <wp:effectExtent l="0" t="0" r="1397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2.8pt" to="267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7B67A1" w:rsidRDefault="007B67A1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67ECD" wp14:editId="71CB589C">
                <wp:simplePos x="0" y="0"/>
                <wp:positionH relativeFrom="column">
                  <wp:posOffset>3998595</wp:posOffset>
                </wp:positionH>
                <wp:positionV relativeFrom="paragraph">
                  <wp:posOffset>163830</wp:posOffset>
                </wp:positionV>
                <wp:extent cx="1905" cy="771525"/>
                <wp:effectExtent l="0" t="0" r="3619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771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2.9pt" to="31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134638" wp14:editId="7B799B65">
                <wp:simplePos x="0" y="0"/>
                <wp:positionH relativeFrom="column">
                  <wp:posOffset>3077155</wp:posOffset>
                </wp:positionH>
                <wp:positionV relativeFrom="paragraph">
                  <wp:posOffset>149750</wp:posOffset>
                </wp:positionV>
                <wp:extent cx="922351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2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3pt,11.8pt" to="314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7B67A1" w:rsidRDefault="007B67A1" w:rsidP="007B67A1"/>
    <w:p w:rsidR="007B67A1" w:rsidRDefault="007B67A1" w:rsidP="007B67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B75B8" wp14:editId="00EFC96C">
                <wp:simplePos x="0" y="0"/>
                <wp:positionH relativeFrom="column">
                  <wp:posOffset>906172</wp:posOffset>
                </wp:positionH>
                <wp:positionV relativeFrom="paragraph">
                  <wp:posOffset>473379</wp:posOffset>
                </wp:positionV>
                <wp:extent cx="2361813" cy="7951"/>
                <wp:effectExtent l="0" t="0" r="19685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813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37.25pt" to="257.3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" strokecolor="#4472c4 [3204]" strokeweight=".5pt">
                <v:stroke dashstyle="1 1"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EE2D9" wp14:editId="78214230">
                <wp:simplePos x="0" y="0"/>
                <wp:positionH relativeFrom="column">
                  <wp:posOffset>3546282</wp:posOffset>
                </wp:positionH>
                <wp:positionV relativeFrom="paragraph">
                  <wp:posOffset>1300314</wp:posOffset>
                </wp:positionV>
                <wp:extent cx="1113182" cy="818515"/>
                <wp:effectExtent l="0" t="0" r="10795" b="196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82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TFGM &amp; GM Stations Alliance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9.25pt;margin-top:102.4pt;width:87.65pt;height:6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TFGM &amp; GM Stations Alliance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534B0" wp14:editId="0FF31CBB">
                <wp:simplePos x="0" y="0"/>
                <wp:positionH relativeFrom="column">
                  <wp:posOffset>5120639</wp:posOffset>
                </wp:positionH>
                <wp:positionV relativeFrom="paragraph">
                  <wp:posOffset>433622</wp:posOffset>
                </wp:positionV>
                <wp:extent cx="858741" cy="858520"/>
                <wp:effectExtent l="0" t="0" r="17780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741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Public Service Reform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3.2pt;margin-top:34.15pt;width:67.6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Public Service Reform Partners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1EEC6" wp14:editId="6B520EA6">
                <wp:simplePos x="0" y="0"/>
                <wp:positionH relativeFrom="column">
                  <wp:posOffset>2266122</wp:posOffset>
                </wp:positionH>
                <wp:positionV relativeFrom="paragraph">
                  <wp:posOffset>1292364</wp:posOffset>
                </wp:positionV>
                <wp:extent cx="1231900" cy="326004"/>
                <wp:effectExtent l="0" t="0" r="25400" b="171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A1" w:rsidRPr="004B73E0" w:rsidRDefault="007B67A1" w:rsidP="007B67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73E0">
                              <w:rPr>
                                <w:b/>
                              </w:rPr>
                              <w:t>Homes 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8.45pt;margin-top:101.75pt;width:97pt;height:2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/YJQIAAEw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">
                <v:textbox>
                  <w:txbxContent>
                    <w:p w:rsidR="007B67A1" w:rsidRPr="004B73E0" w:rsidRDefault="007B67A1" w:rsidP="007B67A1">
                      <w:pPr>
                        <w:jc w:val="center"/>
                        <w:rPr>
                          <w:b/>
                        </w:rPr>
                      </w:pPr>
                      <w:r w:rsidRPr="004B73E0">
                        <w:rPr>
                          <w:b/>
                        </w:rPr>
                        <w:t>Homes England</w:t>
                      </w:r>
                    </w:p>
                  </w:txbxContent>
                </v:textbox>
              </v:shape>
            </w:pict>
          </mc:Fallback>
        </mc:AlternateContent>
      </w: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8974C5" w:rsidRDefault="008974C5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B67A1" w:rsidP="00350610">
      <w:pPr>
        <w:spacing w:after="0" w:line="360" w:lineRule="auto"/>
        <w:rPr>
          <w:rFonts w:ascii="Arial" w:hAnsi="Arial" w:cs="Arial"/>
        </w:rPr>
      </w:pPr>
    </w:p>
    <w:p w:rsidR="007B67A1" w:rsidRDefault="007D5C5F" w:rsidP="0035061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Minutes of the STCC Stakeholder Advisory Group will be reported to the STCC Strategic Panel.</w:t>
      </w:r>
    </w:p>
    <w:p w:rsidR="007D5C5F" w:rsidRPr="00DD0B78" w:rsidRDefault="007D5C5F" w:rsidP="007D5C5F">
      <w:pPr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 Chair’s note of the STCC Strategic Panel will be shared with the STCC Advisory Group.</w:t>
      </w:r>
    </w:p>
    <w:p w:rsidR="00227592" w:rsidRDefault="00227592" w:rsidP="00227592">
      <w:pPr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227592" w:rsidRPr="00DD0B78" w:rsidRDefault="00227592" w:rsidP="0022759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DD0B78">
        <w:rPr>
          <w:rFonts w:ascii="Arial" w:hAnsi="Arial" w:cs="Arial"/>
          <w:b/>
        </w:rPr>
        <w:t xml:space="preserve">MEMBERSHIP:  </w:t>
      </w:r>
    </w:p>
    <w:p w:rsidR="00227592" w:rsidRPr="00DD0B78" w:rsidRDefault="00227592" w:rsidP="00227592">
      <w:pPr>
        <w:spacing w:after="0" w:line="360" w:lineRule="auto"/>
        <w:ind w:left="360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Membership of the Stalybridge Town Centre Challenge </w:t>
      </w:r>
      <w:r w:rsidR="001F2753">
        <w:rPr>
          <w:rFonts w:ascii="Arial" w:hAnsi="Arial" w:cs="Arial"/>
        </w:rPr>
        <w:t xml:space="preserve">Strategic Panel </w:t>
      </w:r>
      <w:r w:rsidRPr="00DD0B78">
        <w:rPr>
          <w:rFonts w:ascii="Arial" w:hAnsi="Arial" w:cs="Arial"/>
        </w:rPr>
        <w:t xml:space="preserve">will comprise the following: </w:t>
      </w:r>
    </w:p>
    <w:p w:rsidR="00227592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Executive Leader of the Council</w:t>
      </w:r>
      <w:r w:rsidR="00ED3942">
        <w:rPr>
          <w:rFonts w:ascii="Arial" w:hAnsi="Arial" w:cs="Arial"/>
        </w:rPr>
        <w:t xml:space="preserve"> (Chair)</w:t>
      </w:r>
    </w:p>
    <w:p w:rsidR="00ED3942" w:rsidRPr="00ED3942" w:rsidRDefault="00ED3942" w:rsidP="00ED394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Councillor Adrian Pearce </w:t>
      </w:r>
      <w:r>
        <w:rPr>
          <w:rFonts w:ascii="Arial" w:hAnsi="Arial" w:cs="Arial"/>
        </w:rPr>
        <w:t xml:space="preserve">- Stalybridge North Ward </w:t>
      </w:r>
      <w:bookmarkStart w:id="0" w:name="_GoBack"/>
      <w:bookmarkEnd w:id="0"/>
    </w:p>
    <w:p w:rsidR="00227592" w:rsidRPr="00DD0B78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Executive Portfolio holder</w:t>
      </w:r>
    </w:p>
    <w:p w:rsidR="00227592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 x Ward Councillors</w:t>
      </w:r>
    </w:p>
    <w:p w:rsidR="00227592" w:rsidRDefault="00227592" w:rsidP="00227592">
      <w:pPr>
        <w:spacing w:after="0" w:line="360" w:lineRule="auto"/>
        <w:ind w:left="720"/>
        <w:rPr>
          <w:rFonts w:ascii="Arial" w:hAnsi="Arial" w:cs="Arial"/>
        </w:rPr>
      </w:pPr>
    </w:p>
    <w:p w:rsidR="00227592" w:rsidRDefault="00227592" w:rsidP="00227592">
      <w:pPr>
        <w:spacing w:after="0" w:line="360" w:lineRule="auto"/>
        <w:ind w:left="720"/>
        <w:rPr>
          <w:rFonts w:ascii="Arial" w:hAnsi="Arial" w:cs="Arial"/>
        </w:rPr>
      </w:pPr>
    </w:p>
    <w:p w:rsidR="00227592" w:rsidRDefault="00227592" w:rsidP="00227592">
      <w:pPr>
        <w:spacing w:after="0" w:line="360" w:lineRule="auto"/>
        <w:ind w:left="720"/>
        <w:rPr>
          <w:rFonts w:ascii="Arial" w:hAnsi="Arial" w:cs="Arial"/>
        </w:rPr>
      </w:pPr>
    </w:p>
    <w:p w:rsidR="00227592" w:rsidRPr="00DD0B78" w:rsidRDefault="00227592" w:rsidP="00227592">
      <w:pPr>
        <w:spacing w:after="0" w:line="360" w:lineRule="auto"/>
        <w:ind w:left="360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The </w:t>
      </w:r>
      <w:r w:rsidR="001F2753">
        <w:rPr>
          <w:rFonts w:ascii="Arial" w:hAnsi="Arial" w:cs="Arial"/>
        </w:rPr>
        <w:t>Strategic Panel</w:t>
      </w:r>
      <w:r w:rsidR="001F2753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>will be serviced and supported by Tameside Council officers</w:t>
      </w:r>
      <w:r>
        <w:rPr>
          <w:rFonts w:ascii="Arial" w:hAnsi="Arial" w:cs="Arial"/>
        </w:rPr>
        <w:t xml:space="preserve"> and a representative from GMCA</w:t>
      </w:r>
      <w:r w:rsidRPr="00DD0B78">
        <w:rPr>
          <w:rFonts w:ascii="Arial" w:hAnsi="Arial" w:cs="Arial"/>
        </w:rPr>
        <w:t>.</w:t>
      </w:r>
    </w:p>
    <w:p w:rsidR="00227592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Chief Executive of TMBC</w:t>
      </w:r>
    </w:p>
    <w:p w:rsidR="00227592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Director of Growth TMBC</w:t>
      </w:r>
    </w:p>
    <w:p w:rsidR="00227592" w:rsidRDefault="00227592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STCC Project Manager</w:t>
      </w:r>
    </w:p>
    <w:p w:rsidR="00227592" w:rsidRDefault="007D5C5F" w:rsidP="0022759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Director of Land &amp; Property</w:t>
      </w:r>
      <w:r w:rsidR="00227592" w:rsidRPr="00DD0B78">
        <w:rPr>
          <w:rFonts w:ascii="Arial" w:hAnsi="Arial" w:cs="Arial"/>
        </w:rPr>
        <w:t xml:space="preserve"> GMCA</w:t>
      </w:r>
    </w:p>
    <w:p w:rsidR="00227592" w:rsidRDefault="00227592" w:rsidP="00227592">
      <w:pPr>
        <w:spacing w:after="0" w:line="360" w:lineRule="auto"/>
        <w:rPr>
          <w:rFonts w:ascii="Arial" w:hAnsi="Arial" w:cs="Arial"/>
        </w:rPr>
      </w:pPr>
    </w:p>
    <w:p w:rsidR="00227592" w:rsidRDefault="00227592" w:rsidP="00227592">
      <w:pPr>
        <w:spacing w:after="0"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Executive Support as required.</w:t>
      </w:r>
      <w:proofErr w:type="gramEnd"/>
    </w:p>
    <w:p w:rsidR="00227592" w:rsidRPr="00227592" w:rsidRDefault="00227592" w:rsidP="00227592">
      <w:pPr>
        <w:spacing w:after="0" w:line="360" w:lineRule="auto"/>
        <w:ind w:left="360"/>
        <w:rPr>
          <w:rFonts w:ascii="Arial" w:hAnsi="Arial" w:cs="Arial"/>
        </w:rPr>
      </w:pPr>
    </w:p>
    <w:p w:rsidR="00227592" w:rsidRPr="00DD0B78" w:rsidRDefault="00227592" w:rsidP="00227592">
      <w:pPr>
        <w:spacing w:after="0" w:line="360" w:lineRule="auto"/>
        <w:ind w:left="360"/>
        <w:rPr>
          <w:rFonts w:ascii="Arial" w:hAnsi="Arial" w:cs="Arial"/>
        </w:rPr>
      </w:pPr>
      <w:proofErr w:type="gramStart"/>
      <w:r w:rsidRPr="00DD0B78">
        <w:rPr>
          <w:rFonts w:ascii="Arial" w:hAnsi="Arial" w:cs="Arial"/>
        </w:rPr>
        <w:t>Membership to be reviewed annually.</w:t>
      </w:r>
      <w:proofErr w:type="gramEnd"/>
    </w:p>
    <w:p w:rsidR="00227592" w:rsidRPr="00DD0B78" w:rsidRDefault="00227592" w:rsidP="00227592">
      <w:pPr>
        <w:spacing w:after="0" w:line="360" w:lineRule="auto"/>
        <w:ind w:left="360"/>
        <w:rPr>
          <w:rFonts w:ascii="Arial" w:hAnsi="Arial" w:cs="Arial"/>
        </w:rPr>
      </w:pPr>
    </w:p>
    <w:p w:rsidR="00350610" w:rsidRPr="00DD0B78" w:rsidRDefault="007B4DD7" w:rsidP="007B4DD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DD0B78">
        <w:rPr>
          <w:rFonts w:ascii="Arial" w:hAnsi="Arial" w:cs="Arial"/>
          <w:b/>
        </w:rPr>
        <w:t>QUORUM:</w:t>
      </w:r>
    </w:p>
    <w:p w:rsidR="007B4DD7" w:rsidRPr="00DD0B78" w:rsidRDefault="007B4DD7" w:rsidP="007B4DD7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DD0B78">
        <w:rPr>
          <w:rFonts w:ascii="Arial" w:hAnsi="Arial" w:cs="Arial"/>
        </w:rPr>
        <w:t xml:space="preserve">The quorum for </w:t>
      </w:r>
      <w:r w:rsidR="001F2753">
        <w:rPr>
          <w:rFonts w:ascii="Arial" w:hAnsi="Arial" w:cs="Arial"/>
        </w:rPr>
        <w:t>Strategic Panel</w:t>
      </w:r>
      <w:r w:rsidR="001F2753" w:rsidRPr="00DD0B78">
        <w:rPr>
          <w:rFonts w:ascii="Arial" w:hAnsi="Arial" w:cs="Arial"/>
        </w:rPr>
        <w:t xml:space="preserve"> </w:t>
      </w:r>
      <w:r w:rsidRPr="00DD0B78">
        <w:rPr>
          <w:rFonts w:ascii="Arial" w:hAnsi="Arial" w:cs="Arial"/>
        </w:rPr>
        <w:t xml:space="preserve">meetings is the Chair plus </w:t>
      </w:r>
      <w:r w:rsidR="001340D1">
        <w:rPr>
          <w:rFonts w:ascii="Arial" w:hAnsi="Arial" w:cs="Arial"/>
        </w:rPr>
        <w:t xml:space="preserve">2 </w:t>
      </w:r>
      <w:r w:rsidRPr="00DD0B78">
        <w:rPr>
          <w:rFonts w:ascii="Arial" w:hAnsi="Arial" w:cs="Arial"/>
        </w:rPr>
        <w:t>other members.</w:t>
      </w:r>
    </w:p>
    <w:p w:rsidR="007B4DD7" w:rsidRPr="00DD0B78" w:rsidRDefault="007B4DD7" w:rsidP="007B4DD7">
      <w:pPr>
        <w:pStyle w:val="ListParagraph"/>
        <w:spacing w:after="0" w:line="360" w:lineRule="auto"/>
        <w:ind w:left="360"/>
        <w:rPr>
          <w:rFonts w:ascii="Arial" w:hAnsi="Arial" w:cs="Arial"/>
        </w:rPr>
      </w:pPr>
    </w:p>
    <w:p w:rsidR="007B4DD7" w:rsidRPr="00DD0B78" w:rsidRDefault="007B4DD7" w:rsidP="007B4DD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DD0B78">
        <w:rPr>
          <w:rFonts w:ascii="Arial" w:hAnsi="Arial" w:cs="Arial"/>
          <w:b/>
        </w:rPr>
        <w:t>SUBSTITUTES:</w:t>
      </w:r>
    </w:p>
    <w:p w:rsidR="00463F05" w:rsidRPr="00DD0B78" w:rsidRDefault="007B4DD7" w:rsidP="00C66D90">
      <w:pPr>
        <w:pStyle w:val="ListParagraph"/>
        <w:spacing w:after="0" w:line="360" w:lineRule="auto"/>
        <w:ind w:left="360"/>
        <w:rPr>
          <w:rFonts w:ascii="Arial" w:hAnsi="Arial" w:cs="Arial"/>
        </w:rPr>
      </w:pPr>
      <w:r w:rsidRPr="00DD0B78">
        <w:rPr>
          <w:rFonts w:ascii="Arial" w:hAnsi="Arial" w:cs="Arial"/>
        </w:rPr>
        <w:t>Substitutes may attend for members subject to the Chair’s approval prior to the meeting.</w:t>
      </w:r>
    </w:p>
    <w:sectPr w:rsidR="00463F05" w:rsidRPr="00DD0B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12" w:rsidRDefault="00272E12" w:rsidP="006A1064">
      <w:pPr>
        <w:spacing w:after="0" w:line="240" w:lineRule="auto"/>
      </w:pPr>
      <w:r>
        <w:separator/>
      </w:r>
    </w:p>
  </w:endnote>
  <w:endnote w:type="continuationSeparator" w:id="0">
    <w:p w:rsidR="00272E12" w:rsidRDefault="00272E12" w:rsidP="006A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12" w:rsidRDefault="00272E12" w:rsidP="006A1064">
      <w:pPr>
        <w:spacing w:after="0" w:line="240" w:lineRule="auto"/>
      </w:pPr>
      <w:r>
        <w:separator/>
      </w:r>
    </w:p>
  </w:footnote>
  <w:footnote w:type="continuationSeparator" w:id="0">
    <w:p w:rsidR="00272E12" w:rsidRDefault="00272E12" w:rsidP="006A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64" w:rsidRDefault="006A1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FC8"/>
    <w:multiLevelType w:val="hybridMultilevel"/>
    <w:tmpl w:val="0372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584E"/>
    <w:multiLevelType w:val="hybridMultilevel"/>
    <w:tmpl w:val="9E0A6104"/>
    <w:lvl w:ilvl="0" w:tplc="6902DB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852A1"/>
    <w:multiLevelType w:val="hybridMultilevel"/>
    <w:tmpl w:val="40A20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AF50C3"/>
    <w:multiLevelType w:val="hybridMultilevel"/>
    <w:tmpl w:val="792CEBCA"/>
    <w:lvl w:ilvl="0" w:tplc="46685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B0715C"/>
    <w:multiLevelType w:val="hybridMultilevel"/>
    <w:tmpl w:val="6C2A07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an">
    <w15:presenceInfo w15:providerId="AD" w15:userId="S-1-5-21-63272674-1002069873-216619971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3A"/>
    <w:rsid w:val="0002255B"/>
    <w:rsid w:val="000554DD"/>
    <w:rsid w:val="00083659"/>
    <w:rsid w:val="00085F02"/>
    <w:rsid w:val="001340D1"/>
    <w:rsid w:val="00134C8D"/>
    <w:rsid w:val="0018632D"/>
    <w:rsid w:val="00194C36"/>
    <w:rsid w:val="001D759A"/>
    <w:rsid w:val="001F2753"/>
    <w:rsid w:val="00227592"/>
    <w:rsid w:val="00265289"/>
    <w:rsid w:val="00272E12"/>
    <w:rsid w:val="00276AA3"/>
    <w:rsid w:val="00282A4C"/>
    <w:rsid w:val="002919A9"/>
    <w:rsid w:val="002C6F74"/>
    <w:rsid w:val="002F32F6"/>
    <w:rsid w:val="00302A95"/>
    <w:rsid w:val="00317AAE"/>
    <w:rsid w:val="00350610"/>
    <w:rsid w:val="003A6E49"/>
    <w:rsid w:val="003B3AE6"/>
    <w:rsid w:val="00445DC8"/>
    <w:rsid w:val="004D6F9D"/>
    <w:rsid w:val="00516C36"/>
    <w:rsid w:val="00533AFA"/>
    <w:rsid w:val="00541F7D"/>
    <w:rsid w:val="005A2D05"/>
    <w:rsid w:val="005C0EFC"/>
    <w:rsid w:val="00605ABA"/>
    <w:rsid w:val="00624179"/>
    <w:rsid w:val="00637048"/>
    <w:rsid w:val="006A1064"/>
    <w:rsid w:val="006E4F35"/>
    <w:rsid w:val="00737CF0"/>
    <w:rsid w:val="00792BB3"/>
    <w:rsid w:val="007B4DD7"/>
    <w:rsid w:val="007B67A1"/>
    <w:rsid w:val="007D5C5F"/>
    <w:rsid w:val="007E66DF"/>
    <w:rsid w:val="00852EB3"/>
    <w:rsid w:val="00872B7D"/>
    <w:rsid w:val="008974C5"/>
    <w:rsid w:val="008E1E09"/>
    <w:rsid w:val="0092633F"/>
    <w:rsid w:val="00951F20"/>
    <w:rsid w:val="00991579"/>
    <w:rsid w:val="00A43FD6"/>
    <w:rsid w:val="00A5261B"/>
    <w:rsid w:val="00B0139A"/>
    <w:rsid w:val="00BB561D"/>
    <w:rsid w:val="00BC4181"/>
    <w:rsid w:val="00C66D90"/>
    <w:rsid w:val="00C9573A"/>
    <w:rsid w:val="00D71A36"/>
    <w:rsid w:val="00DB1C26"/>
    <w:rsid w:val="00DD0B78"/>
    <w:rsid w:val="00E05428"/>
    <w:rsid w:val="00E05BDC"/>
    <w:rsid w:val="00E62DB4"/>
    <w:rsid w:val="00E76288"/>
    <w:rsid w:val="00E76AF3"/>
    <w:rsid w:val="00ED3942"/>
    <w:rsid w:val="00F426AD"/>
    <w:rsid w:val="00F4666A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B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10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10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10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64"/>
  </w:style>
  <w:style w:type="paragraph" w:styleId="Footer">
    <w:name w:val="footer"/>
    <w:basedOn w:val="Normal"/>
    <w:link w:val="FooterChar"/>
    <w:uiPriority w:val="99"/>
    <w:unhideWhenUsed/>
    <w:rsid w:val="006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B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10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10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10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064"/>
  </w:style>
  <w:style w:type="paragraph" w:styleId="Footer">
    <w:name w:val="footer"/>
    <w:basedOn w:val="Normal"/>
    <w:link w:val="FooterChar"/>
    <w:uiPriority w:val="99"/>
    <w:unhideWhenUsed/>
    <w:rsid w:val="006A10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1020-833B-4754-AA94-89B6B0EA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dowdall</dc:creator>
  <cp:lastModifiedBy>Nicola Turner</cp:lastModifiedBy>
  <cp:revision>2</cp:revision>
  <cp:lastPrinted>2019-06-04T13:09:00Z</cp:lastPrinted>
  <dcterms:created xsi:type="dcterms:W3CDTF">2019-10-29T16:46:00Z</dcterms:created>
  <dcterms:modified xsi:type="dcterms:W3CDTF">2019-10-29T16:46:00Z</dcterms:modified>
</cp:coreProperties>
</file>