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337F" w:rsidRDefault="001D0B83" w:rsidP="003A337F">
      <w:pPr>
        <w:ind w:firstLine="720"/>
      </w:pPr>
      <w:r w:rsidRPr="00D065DF">
        <w:rPr>
          <w:noProof/>
          <w:lang w:eastAsia="en-GB"/>
        </w:rPr>
        <w:drawing>
          <wp:anchor distT="0" distB="0" distL="114300" distR="114300" simplePos="0" relativeHeight="251707392" behindDoc="1" locked="0" layoutInCell="1" allowOverlap="1" wp14:anchorId="0544C030" wp14:editId="4235AB25">
            <wp:simplePos x="0" y="0"/>
            <wp:positionH relativeFrom="column">
              <wp:posOffset>390525</wp:posOffset>
            </wp:positionH>
            <wp:positionV relativeFrom="paragraph">
              <wp:posOffset>436245</wp:posOffset>
            </wp:positionV>
            <wp:extent cx="5953125" cy="3117215"/>
            <wp:effectExtent l="0" t="0" r="9525" b="6985"/>
            <wp:wrapTight wrapText="bothSides">
              <wp:wrapPolygon edited="0">
                <wp:start x="0" y="0"/>
                <wp:lineTo x="0" y="21516"/>
                <wp:lineTo x="21565" y="21516"/>
                <wp:lineTo x="21565" y="0"/>
                <wp:lineTo x="0" y="0"/>
              </wp:wrapPolygon>
            </wp:wrapTight>
            <wp:docPr id="7" name="Picture 7" descr="C:\Users\lynne.barnett\Desktop\CFT-Teams-Background2-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ynne.barnett\Desktop\CFT-Teams-Background2-t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3125" cy="3117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710464" behindDoc="0" locked="0" layoutInCell="1" allowOverlap="1" wp14:anchorId="78460E4B" wp14:editId="5ADD4DF1">
                <wp:simplePos x="0" y="0"/>
                <wp:positionH relativeFrom="margin">
                  <wp:align>left</wp:align>
                </wp:positionH>
                <wp:positionV relativeFrom="paragraph">
                  <wp:posOffset>0</wp:posOffset>
                </wp:positionV>
                <wp:extent cx="1567180" cy="1571625"/>
                <wp:effectExtent l="0" t="0" r="139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180" cy="1571625"/>
                        </a:xfrm>
                        <a:prstGeom prst="rect">
                          <a:avLst/>
                        </a:prstGeom>
                        <a:solidFill>
                          <a:srgbClr val="FFFFFF"/>
                        </a:solidFill>
                        <a:ln w="9525">
                          <a:solidFill>
                            <a:srgbClr val="000000"/>
                          </a:solidFill>
                          <a:miter lim="800000"/>
                          <a:headEnd/>
                          <a:tailEnd/>
                        </a:ln>
                      </wps:spPr>
                      <wps:txbx>
                        <w:txbxContent>
                          <w:p w:rsidR="001D0B83" w:rsidRDefault="001D0B83" w:rsidP="001D0B83">
                            <w:r>
                              <w:rPr>
                                <w:noProof/>
                              </w:rPr>
                              <w:drawing>
                                <wp:inline distT="0" distB="0" distL="0" distR="0" wp14:anchorId="21E30AE6" wp14:editId="1E25EF33">
                                  <wp:extent cx="1471930" cy="388620"/>
                                  <wp:effectExtent l="0" t="0" r="0" b="0"/>
                                  <wp:docPr id="917160990" name="Picture 1"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160990" name="Picture 1" descr="A green and white logo&#10;&#10;Description automatically generated"/>
                                          <pic:cNvPicPr/>
                                        </pic:nvPicPr>
                                        <pic:blipFill>
                                          <a:blip r:embed="rId9"/>
                                          <a:stretch>
                                            <a:fillRect/>
                                          </a:stretch>
                                        </pic:blipFill>
                                        <pic:spPr>
                                          <a:xfrm>
                                            <a:off x="0" y="0"/>
                                            <a:ext cx="1471930" cy="388620"/>
                                          </a:xfrm>
                                          <a:prstGeom prst="rect">
                                            <a:avLst/>
                                          </a:prstGeom>
                                        </pic:spPr>
                                      </pic:pic>
                                    </a:graphicData>
                                  </a:graphic>
                                </wp:inline>
                              </w:drawing>
                            </w:r>
                            <w:r>
                              <w:t xml:space="preserve"> </w:t>
                            </w:r>
                          </w:p>
                          <w:p w:rsidR="001D0B83" w:rsidRPr="008A5464" w:rsidRDefault="001D0B83" w:rsidP="001D0B83">
                            <w:pPr>
                              <w:rPr>
                                <w:sz w:val="18"/>
                                <w:szCs w:val="18"/>
                              </w:rPr>
                            </w:pPr>
                            <w:r w:rsidRPr="008A5464">
                              <w:rPr>
                                <w:sz w:val="18"/>
                                <w:szCs w:val="18"/>
                              </w:rPr>
                              <w:t xml:space="preserve">Date: </w:t>
                            </w:r>
                            <w:r w:rsidR="004365D1">
                              <w:rPr>
                                <w:sz w:val="18"/>
                                <w:szCs w:val="18"/>
                              </w:rPr>
                              <w:t>8/9/2025</w:t>
                            </w:r>
                          </w:p>
                          <w:p w:rsidR="001D0B83" w:rsidRPr="008A5464" w:rsidRDefault="001D0B83" w:rsidP="001D0B83">
                            <w:pPr>
                              <w:rPr>
                                <w:sz w:val="18"/>
                                <w:szCs w:val="18"/>
                              </w:rPr>
                            </w:pPr>
                            <w:r w:rsidRPr="008A5464">
                              <w:rPr>
                                <w:sz w:val="18"/>
                                <w:szCs w:val="18"/>
                              </w:rPr>
                              <w:t xml:space="preserve">Author: </w:t>
                            </w:r>
                            <w:r>
                              <w:rPr>
                                <w:sz w:val="18"/>
                                <w:szCs w:val="18"/>
                              </w:rPr>
                              <w:t>L</w:t>
                            </w:r>
                            <w:r w:rsidRPr="008A5464">
                              <w:rPr>
                                <w:sz w:val="18"/>
                                <w:szCs w:val="18"/>
                              </w:rPr>
                              <w:t xml:space="preserve">ynne </w:t>
                            </w:r>
                            <w:r>
                              <w:rPr>
                                <w:sz w:val="18"/>
                                <w:szCs w:val="18"/>
                              </w:rPr>
                              <w:t>B</w:t>
                            </w:r>
                            <w:r w:rsidRPr="008A5464">
                              <w:rPr>
                                <w:sz w:val="18"/>
                                <w:szCs w:val="18"/>
                              </w:rPr>
                              <w:t>arnett</w:t>
                            </w:r>
                          </w:p>
                          <w:p w:rsidR="001D0B83" w:rsidRPr="008A5464" w:rsidRDefault="001D0B83" w:rsidP="001D0B83">
                            <w:pPr>
                              <w:rPr>
                                <w:sz w:val="18"/>
                                <w:szCs w:val="18"/>
                              </w:rPr>
                            </w:pPr>
                            <w:r w:rsidRPr="008A5464">
                              <w:rPr>
                                <w:sz w:val="18"/>
                                <w:szCs w:val="18"/>
                              </w:rPr>
                              <w:t xml:space="preserve">Last updated: </w:t>
                            </w:r>
                            <w:r w:rsidR="004365D1">
                              <w:rPr>
                                <w:sz w:val="18"/>
                                <w:szCs w:val="18"/>
                              </w:rPr>
                              <w:t>29/5/2024</w:t>
                            </w:r>
                          </w:p>
                          <w:p w:rsidR="001D0B83" w:rsidRPr="008A5464" w:rsidRDefault="001D0B83" w:rsidP="001D0B83">
                            <w:pPr>
                              <w:rPr>
                                <w:sz w:val="18"/>
                                <w:szCs w:val="18"/>
                              </w:rPr>
                            </w:pPr>
                            <w:r w:rsidRPr="008A5464">
                              <w:rPr>
                                <w:sz w:val="18"/>
                                <w:szCs w:val="18"/>
                              </w:rPr>
                              <w:t xml:space="preserve">Version no: </w:t>
                            </w:r>
                            <w:r w:rsidR="004365D1">
                              <w:rPr>
                                <w:sz w:val="18"/>
                                <w:szCs w:val="18"/>
                              </w:rPr>
                              <w:t>3</w:t>
                            </w:r>
                          </w:p>
                          <w:p w:rsidR="001D0B83" w:rsidRPr="008A5464" w:rsidRDefault="001D0B83" w:rsidP="001D0B83">
                            <w:pPr>
                              <w:rPr>
                                <w:sz w:val="18"/>
                                <w:szCs w:val="18"/>
                              </w:rPr>
                            </w:pPr>
                            <w:r w:rsidRPr="008A5464">
                              <w:rPr>
                                <w:sz w:val="18"/>
                                <w:szCs w:val="18"/>
                              </w:rPr>
                              <w:t xml:space="preserve">Review date:  23/10/2024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460E4B" id="_x0000_t202" coordsize="21600,21600" o:spt="202" path="m,l,21600r21600,l21600,xe">
                <v:stroke joinstyle="miter"/>
                <v:path gradientshapeok="t" o:connecttype="rect"/>
              </v:shapetype>
              <v:shape id="Text Box 2" o:spid="_x0000_s1026" type="#_x0000_t202" style="position:absolute;left:0;text-align:left;margin-left:0;margin-top:0;width:123.4pt;height:123.75pt;z-index:251710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">
                <v:textbox>
                  <w:txbxContent>
                    <w:p w:rsidR="001D0B83" w:rsidRDefault="001D0B83" w:rsidP="001D0B83">
                      <w:r>
                        <w:rPr>
                          <w:noProof/>
                        </w:rPr>
                        <w:drawing>
                          <wp:inline distT="0" distB="0" distL="0" distR="0" wp14:anchorId="21E30AE6" wp14:editId="1E25EF33">
                            <wp:extent cx="1471930" cy="388620"/>
                            <wp:effectExtent l="0" t="0" r="0" b="0"/>
                            <wp:docPr id="917160990" name="Picture 1"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160990" name="Picture 1" descr="A green and white logo&#10;&#10;Description automatically generated"/>
                                    <pic:cNvPicPr/>
                                  </pic:nvPicPr>
                                  <pic:blipFill>
                                    <a:blip r:embed="rId9"/>
                                    <a:stretch>
                                      <a:fillRect/>
                                    </a:stretch>
                                  </pic:blipFill>
                                  <pic:spPr>
                                    <a:xfrm>
                                      <a:off x="0" y="0"/>
                                      <a:ext cx="1471930" cy="388620"/>
                                    </a:xfrm>
                                    <a:prstGeom prst="rect">
                                      <a:avLst/>
                                    </a:prstGeom>
                                  </pic:spPr>
                                </pic:pic>
                              </a:graphicData>
                            </a:graphic>
                          </wp:inline>
                        </w:drawing>
                      </w:r>
                      <w:r>
                        <w:t xml:space="preserve"> </w:t>
                      </w:r>
                    </w:p>
                    <w:p w:rsidR="001D0B83" w:rsidRPr="008A5464" w:rsidRDefault="001D0B83" w:rsidP="001D0B83">
                      <w:pPr>
                        <w:rPr>
                          <w:sz w:val="18"/>
                          <w:szCs w:val="18"/>
                        </w:rPr>
                      </w:pPr>
                      <w:r w:rsidRPr="008A5464">
                        <w:rPr>
                          <w:sz w:val="18"/>
                          <w:szCs w:val="18"/>
                        </w:rPr>
                        <w:t xml:space="preserve">Date: </w:t>
                      </w:r>
                      <w:r w:rsidR="004365D1">
                        <w:rPr>
                          <w:sz w:val="18"/>
                          <w:szCs w:val="18"/>
                        </w:rPr>
                        <w:t>8/9/2025</w:t>
                      </w:r>
                    </w:p>
                    <w:p w:rsidR="001D0B83" w:rsidRPr="008A5464" w:rsidRDefault="001D0B83" w:rsidP="001D0B83">
                      <w:pPr>
                        <w:rPr>
                          <w:sz w:val="18"/>
                          <w:szCs w:val="18"/>
                        </w:rPr>
                      </w:pPr>
                      <w:r w:rsidRPr="008A5464">
                        <w:rPr>
                          <w:sz w:val="18"/>
                          <w:szCs w:val="18"/>
                        </w:rPr>
                        <w:t xml:space="preserve">Author: </w:t>
                      </w:r>
                      <w:r>
                        <w:rPr>
                          <w:sz w:val="18"/>
                          <w:szCs w:val="18"/>
                        </w:rPr>
                        <w:t>L</w:t>
                      </w:r>
                      <w:r w:rsidRPr="008A5464">
                        <w:rPr>
                          <w:sz w:val="18"/>
                          <w:szCs w:val="18"/>
                        </w:rPr>
                        <w:t xml:space="preserve">ynne </w:t>
                      </w:r>
                      <w:r>
                        <w:rPr>
                          <w:sz w:val="18"/>
                          <w:szCs w:val="18"/>
                        </w:rPr>
                        <w:t>B</w:t>
                      </w:r>
                      <w:r w:rsidRPr="008A5464">
                        <w:rPr>
                          <w:sz w:val="18"/>
                          <w:szCs w:val="18"/>
                        </w:rPr>
                        <w:t>arnett</w:t>
                      </w:r>
                    </w:p>
                    <w:p w:rsidR="001D0B83" w:rsidRPr="008A5464" w:rsidRDefault="001D0B83" w:rsidP="001D0B83">
                      <w:pPr>
                        <w:rPr>
                          <w:sz w:val="18"/>
                          <w:szCs w:val="18"/>
                        </w:rPr>
                      </w:pPr>
                      <w:r w:rsidRPr="008A5464">
                        <w:rPr>
                          <w:sz w:val="18"/>
                          <w:szCs w:val="18"/>
                        </w:rPr>
                        <w:t xml:space="preserve">Last updated: </w:t>
                      </w:r>
                      <w:r w:rsidR="004365D1">
                        <w:rPr>
                          <w:sz w:val="18"/>
                          <w:szCs w:val="18"/>
                        </w:rPr>
                        <w:t>29/5/2024</w:t>
                      </w:r>
                    </w:p>
                    <w:p w:rsidR="001D0B83" w:rsidRPr="008A5464" w:rsidRDefault="001D0B83" w:rsidP="001D0B83">
                      <w:pPr>
                        <w:rPr>
                          <w:sz w:val="18"/>
                          <w:szCs w:val="18"/>
                        </w:rPr>
                      </w:pPr>
                      <w:r w:rsidRPr="008A5464">
                        <w:rPr>
                          <w:sz w:val="18"/>
                          <w:szCs w:val="18"/>
                        </w:rPr>
                        <w:t xml:space="preserve">Version no: </w:t>
                      </w:r>
                      <w:r w:rsidR="004365D1">
                        <w:rPr>
                          <w:sz w:val="18"/>
                          <w:szCs w:val="18"/>
                        </w:rPr>
                        <w:t>3</w:t>
                      </w:r>
                    </w:p>
                    <w:p w:rsidR="001D0B83" w:rsidRPr="008A5464" w:rsidRDefault="001D0B83" w:rsidP="001D0B83">
                      <w:pPr>
                        <w:rPr>
                          <w:sz w:val="18"/>
                          <w:szCs w:val="18"/>
                        </w:rPr>
                      </w:pPr>
                      <w:r w:rsidRPr="008A5464">
                        <w:rPr>
                          <w:sz w:val="18"/>
                          <w:szCs w:val="18"/>
                        </w:rPr>
                        <w:t xml:space="preserve">Review date:  23/10/2024 </w:t>
                      </w:r>
                    </w:p>
                  </w:txbxContent>
                </v:textbox>
                <w10:wrap type="square" anchorx="margin"/>
              </v:shape>
            </w:pict>
          </mc:Fallback>
        </mc:AlternateContent>
      </w:r>
    </w:p>
    <w:p w:rsidR="003A337F" w:rsidRDefault="003A337F" w:rsidP="003A337F"/>
    <w:p w:rsidR="003A337F" w:rsidRDefault="003A337F" w:rsidP="003A337F"/>
    <w:p w:rsidR="003A337F" w:rsidRDefault="003A337F" w:rsidP="003A337F"/>
    <w:p w:rsidR="003A337F" w:rsidRDefault="003A337F" w:rsidP="003A337F"/>
    <w:p w:rsidR="003A337F" w:rsidRDefault="003A337F" w:rsidP="003A337F"/>
    <w:p w:rsidR="003A337F" w:rsidRDefault="003A337F" w:rsidP="003A337F"/>
    <w:p w:rsidR="00D065DF" w:rsidRDefault="00D065DF" w:rsidP="003A337F">
      <w:pPr>
        <w:rPr>
          <w:noProof/>
          <w:lang w:eastAsia="en-GB"/>
        </w:rPr>
      </w:pPr>
    </w:p>
    <w:p w:rsidR="00D065DF" w:rsidRDefault="00D065DF" w:rsidP="003A337F">
      <w:pPr>
        <w:rPr>
          <w:noProof/>
          <w:lang w:eastAsia="en-GB"/>
        </w:rPr>
      </w:pPr>
    </w:p>
    <w:p w:rsidR="003A337F" w:rsidRDefault="001D0B83" w:rsidP="003A337F">
      <w:r>
        <w:rPr>
          <w:noProof/>
          <w:lang w:eastAsia="en-GB"/>
        </w:rPr>
        <mc:AlternateContent>
          <mc:Choice Requires="wps">
            <w:drawing>
              <wp:anchor distT="0" distB="0" distL="114300" distR="114300" simplePos="0" relativeHeight="251686912" behindDoc="0" locked="0" layoutInCell="1" allowOverlap="1" wp14:anchorId="6B12A0BC" wp14:editId="4B28BC6E">
                <wp:simplePos x="0" y="0"/>
                <wp:positionH relativeFrom="column">
                  <wp:posOffset>909320</wp:posOffset>
                </wp:positionH>
                <wp:positionV relativeFrom="paragraph">
                  <wp:posOffset>6350</wp:posOffset>
                </wp:positionV>
                <wp:extent cx="5074920" cy="5224780"/>
                <wp:effectExtent l="0" t="0" r="0" b="0"/>
                <wp:wrapNone/>
                <wp:docPr id="13991055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4920" cy="5224780"/>
                        </a:xfrm>
                        <a:prstGeom prst="rect">
                          <a:avLst/>
                        </a:prstGeom>
                        <a:solidFill>
                          <a:schemeClr val="lt1"/>
                        </a:solidFill>
                        <a:ln w="6350">
                          <a:noFill/>
                        </a:ln>
                      </wps:spPr>
                      <wps:txbx>
                        <w:txbxContent>
                          <w:p w:rsidR="00D065DF" w:rsidRDefault="00D065DF" w:rsidP="003A337F">
                            <w:pPr>
                              <w:spacing w:line="276" w:lineRule="auto"/>
                              <w:jc w:val="center"/>
                              <w:rPr>
                                <w:rFonts w:ascii="Arial" w:hAnsi="Arial" w:cs="Arial"/>
                                <w:b/>
                                <w:sz w:val="56"/>
                                <w:szCs w:val="56"/>
                              </w:rPr>
                            </w:pPr>
                          </w:p>
                          <w:p w:rsidR="003A337F" w:rsidRPr="00C37026" w:rsidRDefault="00146AF0" w:rsidP="003A337F">
                            <w:pPr>
                              <w:spacing w:line="276" w:lineRule="auto"/>
                              <w:jc w:val="center"/>
                              <w:rPr>
                                <w:rFonts w:ascii="Arial" w:hAnsi="Arial" w:cs="Arial"/>
                                <w:b/>
                                <w:sz w:val="56"/>
                                <w:szCs w:val="56"/>
                              </w:rPr>
                            </w:pPr>
                            <w:r>
                              <w:rPr>
                                <w:rFonts w:ascii="Arial" w:hAnsi="Arial" w:cs="Arial"/>
                                <w:b/>
                                <w:sz w:val="56"/>
                                <w:szCs w:val="56"/>
                              </w:rPr>
                              <w:t>Children with Disabilities Team (CWD)</w:t>
                            </w:r>
                            <w:r w:rsidR="003A337F" w:rsidRPr="00C37026">
                              <w:rPr>
                                <w:rFonts w:ascii="Arial" w:hAnsi="Arial" w:cs="Arial"/>
                                <w:b/>
                                <w:sz w:val="56"/>
                                <w:szCs w:val="56"/>
                              </w:rPr>
                              <w:t xml:space="preserve"> OPERATING PROTOCOL</w:t>
                            </w:r>
                          </w:p>
                          <w:p w:rsidR="003A337F" w:rsidRDefault="003A337F" w:rsidP="003A337F"/>
                          <w:p w:rsidR="003A337F" w:rsidRDefault="003A337F" w:rsidP="003A337F"/>
                          <w:p w:rsidR="003A337F" w:rsidRDefault="003A337F" w:rsidP="003A337F"/>
                          <w:p w:rsidR="003A337F" w:rsidRDefault="003A337F" w:rsidP="003A337F"/>
                          <w:p w:rsidR="003A337F" w:rsidRDefault="003A337F" w:rsidP="003A337F"/>
                          <w:p w:rsidR="003A337F" w:rsidRDefault="003A337F" w:rsidP="003A337F"/>
                          <w:p w:rsidR="003A337F" w:rsidRDefault="003A337F" w:rsidP="003A337F"/>
                          <w:p w:rsidR="003A337F" w:rsidRDefault="003A337F" w:rsidP="003A337F"/>
                          <w:p w:rsidR="003A337F" w:rsidRDefault="003A337F" w:rsidP="003A337F"/>
                          <w:p w:rsidR="003A337F" w:rsidRDefault="003A337F" w:rsidP="003A337F"/>
                          <w:p w:rsidR="003A337F" w:rsidRDefault="003A337F" w:rsidP="003A337F"/>
                          <w:p w:rsidR="003A337F" w:rsidRPr="00C37026" w:rsidRDefault="003A337F" w:rsidP="003A337F">
                            <w:pPr>
                              <w:rPr>
                                <w:b/>
                                <w:bCs/>
                              </w:rPr>
                            </w:pPr>
                          </w:p>
                          <w:p w:rsidR="003A337F" w:rsidRDefault="003A337F" w:rsidP="003A337F">
                            <w:pPr>
                              <w:rPr>
                                <w:rFonts w:ascii="Arial" w:hAnsi="Arial" w:cs="Arial"/>
                                <w:b/>
                                <w:bCs/>
                                <w:sz w:val="32"/>
                                <w:szCs w:val="32"/>
                              </w:rPr>
                            </w:pPr>
                          </w:p>
                          <w:p w:rsidR="003A337F" w:rsidRPr="00C37026" w:rsidRDefault="003A337F" w:rsidP="003A337F">
                            <w:pPr>
                              <w:rPr>
                                <w:rFonts w:ascii="Arial" w:hAnsi="Arial" w:cs="Arial"/>
                                <w:b/>
                                <w:bCs/>
                                <w:sz w:val="32"/>
                                <w:szCs w:val="32"/>
                              </w:rPr>
                            </w:pPr>
                            <w:r w:rsidRPr="00C37026">
                              <w:rPr>
                                <w:rFonts w:ascii="Arial" w:hAnsi="Arial" w:cs="Arial"/>
                                <w:b/>
                                <w:bCs/>
                                <w:sz w:val="32"/>
                                <w:szCs w:val="32"/>
                              </w:rPr>
                              <w:t>MARCH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2A0BC" id="Text Box 11" o:spid="_x0000_s1027" type="#_x0000_t202" style="position:absolute;margin-left:71.6pt;margin-top:.5pt;width:399.6pt;height:411.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" fillcolor="white [3201]" stroked="f" strokeweight=".5pt">
                <v:textbox>
                  <w:txbxContent>
                    <w:p w:rsidR="00D065DF" w:rsidRDefault="00D065DF" w:rsidP="003A337F">
                      <w:pPr>
                        <w:spacing w:line="276" w:lineRule="auto"/>
                        <w:jc w:val="center"/>
                        <w:rPr>
                          <w:rFonts w:ascii="Arial" w:hAnsi="Arial" w:cs="Arial"/>
                          <w:b/>
                          <w:sz w:val="56"/>
                          <w:szCs w:val="56"/>
                        </w:rPr>
                      </w:pPr>
                    </w:p>
                    <w:p w:rsidR="003A337F" w:rsidRPr="00C37026" w:rsidRDefault="00146AF0" w:rsidP="003A337F">
                      <w:pPr>
                        <w:spacing w:line="276" w:lineRule="auto"/>
                        <w:jc w:val="center"/>
                        <w:rPr>
                          <w:rFonts w:ascii="Arial" w:hAnsi="Arial" w:cs="Arial"/>
                          <w:b/>
                          <w:sz w:val="56"/>
                          <w:szCs w:val="56"/>
                        </w:rPr>
                      </w:pPr>
                      <w:r>
                        <w:rPr>
                          <w:rFonts w:ascii="Arial" w:hAnsi="Arial" w:cs="Arial"/>
                          <w:b/>
                          <w:sz w:val="56"/>
                          <w:szCs w:val="56"/>
                        </w:rPr>
                        <w:t>Children with Disabilities Team (CWD)</w:t>
                      </w:r>
                      <w:r w:rsidR="003A337F" w:rsidRPr="00C37026">
                        <w:rPr>
                          <w:rFonts w:ascii="Arial" w:hAnsi="Arial" w:cs="Arial"/>
                          <w:b/>
                          <w:sz w:val="56"/>
                          <w:szCs w:val="56"/>
                        </w:rPr>
                        <w:t xml:space="preserve"> OPERATING PROTOCOL</w:t>
                      </w:r>
                    </w:p>
                    <w:p w:rsidR="003A337F" w:rsidRDefault="003A337F" w:rsidP="003A337F"/>
                    <w:p w:rsidR="003A337F" w:rsidRDefault="003A337F" w:rsidP="003A337F"/>
                    <w:p w:rsidR="003A337F" w:rsidRDefault="003A337F" w:rsidP="003A337F"/>
                    <w:p w:rsidR="003A337F" w:rsidRDefault="003A337F" w:rsidP="003A337F"/>
                    <w:p w:rsidR="003A337F" w:rsidRDefault="003A337F" w:rsidP="003A337F"/>
                    <w:p w:rsidR="003A337F" w:rsidRDefault="003A337F" w:rsidP="003A337F"/>
                    <w:p w:rsidR="003A337F" w:rsidRDefault="003A337F" w:rsidP="003A337F"/>
                    <w:p w:rsidR="003A337F" w:rsidRDefault="003A337F" w:rsidP="003A337F"/>
                    <w:p w:rsidR="003A337F" w:rsidRDefault="003A337F" w:rsidP="003A337F"/>
                    <w:p w:rsidR="003A337F" w:rsidRDefault="003A337F" w:rsidP="003A337F"/>
                    <w:p w:rsidR="003A337F" w:rsidRDefault="003A337F" w:rsidP="003A337F"/>
                    <w:p w:rsidR="003A337F" w:rsidRPr="00C37026" w:rsidRDefault="003A337F" w:rsidP="003A337F">
                      <w:pPr>
                        <w:rPr>
                          <w:b/>
                          <w:bCs/>
                        </w:rPr>
                      </w:pPr>
                    </w:p>
                    <w:p w:rsidR="003A337F" w:rsidRDefault="003A337F" w:rsidP="003A337F">
                      <w:pPr>
                        <w:rPr>
                          <w:rFonts w:ascii="Arial" w:hAnsi="Arial" w:cs="Arial"/>
                          <w:b/>
                          <w:bCs/>
                          <w:sz w:val="32"/>
                          <w:szCs w:val="32"/>
                        </w:rPr>
                      </w:pPr>
                    </w:p>
                    <w:p w:rsidR="003A337F" w:rsidRPr="00C37026" w:rsidRDefault="003A337F" w:rsidP="003A337F">
                      <w:pPr>
                        <w:rPr>
                          <w:rFonts w:ascii="Arial" w:hAnsi="Arial" w:cs="Arial"/>
                          <w:b/>
                          <w:bCs/>
                          <w:sz w:val="32"/>
                          <w:szCs w:val="32"/>
                        </w:rPr>
                      </w:pPr>
                      <w:r w:rsidRPr="00C37026">
                        <w:rPr>
                          <w:rFonts w:ascii="Arial" w:hAnsi="Arial" w:cs="Arial"/>
                          <w:b/>
                          <w:bCs/>
                          <w:sz w:val="32"/>
                          <w:szCs w:val="32"/>
                        </w:rPr>
                        <w:t>MARCH 2023</w:t>
                      </w:r>
                    </w:p>
                  </w:txbxContent>
                </v:textbox>
              </v:shape>
            </w:pict>
          </mc:Fallback>
        </mc:AlternateContent>
      </w:r>
    </w:p>
    <w:p w:rsidR="007C2DD0" w:rsidRPr="00104619" w:rsidRDefault="007C2DD0" w:rsidP="007207DE">
      <w:pPr>
        <w:spacing w:line="276" w:lineRule="auto"/>
        <w:rPr>
          <w:rFonts w:ascii="Arial" w:hAnsi="Arial" w:cs="Arial"/>
        </w:rPr>
      </w:pPr>
    </w:p>
    <w:p w:rsidR="007C2DD0" w:rsidRPr="00104619" w:rsidRDefault="007C2DD0" w:rsidP="007207DE">
      <w:pPr>
        <w:spacing w:line="276" w:lineRule="auto"/>
        <w:jc w:val="right"/>
        <w:rPr>
          <w:rFonts w:ascii="Arial" w:hAnsi="Arial" w:cs="Arial"/>
        </w:rPr>
      </w:pPr>
    </w:p>
    <w:p w:rsidR="007C2DD0" w:rsidRPr="00104619" w:rsidRDefault="007C2DD0" w:rsidP="007207DE">
      <w:pPr>
        <w:spacing w:line="276" w:lineRule="auto"/>
        <w:rPr>
          <w:rFonts w:ascii="Arial" w:hAnsi="Arial" w:cs="Arial"/>
        </w:rPr>
      </w:pPr>
    </w:p>
    <w:p w:rsidR="007C2DD0" w:rsidRPr="00104619" w:rsidRDefault="007C2DD0" w:rsidP="007207DE">
      <w:pPr>
        <w:spacing w:line="276" w:lineRule="auto"/>
        <w:rPr>
          <w:rFonts w:ascii="Arial" w:hAnsi="Arial" w:cs="Arial"/>
        </w:rPr>
      </w:pPr>
    </w:p>
    <w:p w:rsidR="007C2DD0" w:rsidRPr="00104619" w:rsidRDefault="007C2DD0" w:rsidP="007207DE">
      <w:pPr>
        <w:spacing w:line="276" w:lineRule="auto"/>
        <w:rPr>
          <w:rFonts w:ascii="Arial" w:hAnsi="Arial" w:cs="Arial"/>
        </w:rPr>
      </w:pPr>
    </w:p>
    <w:p w:rsidR="007C2DD0" w:rsidRPr="00104619" w:rsidRDefault="007C2DD0" w:rsidP="007207DE">
      <w:pPr>
        <w:spacing w:line="276" w:lineRule="auto"/>
        <w:rPr>
          <w:rFonts w:ascii="Arial" w:hAnsi="Arial" w:cs="Arial"/>
        </w:rPr>
      </w:pPr>
    </w:p>
    <w:p w:rsidR="007C2DD0" w:rsidRPr="00104619" w:rsidRDefault="007C2DD0" w:rsidP="007207DE">
      <w:pPr>
        <w:spacing w:line="276" w:lineRule="auto"/>
        <w:rPr>
          <w:rFonts w:ascii="Arial" w:hAnsi="Arial" w:cs="Arial"/>
        </w:rPr>
      </w:pPr>
    </w:p>
    <w:p w:rsidR="007C2DD0" w:rsidRPr="00104619" w:rsidRDefault="007C2DD0" w:rsidP="007207DE">
      <w:pPr>
        <w:spacing w:line="276" w:lineRule="auto"/>
        <w:rPr>
          <w:rFonts w:ascii="Arial" w:hAnsi="Arial" w:cs="Arial"/>
        </w:rPr>
      </w:pPr>
    </w:p>
    <w:p w:rsidR="007C2DD0" w:rsidRPr="00104619" w:rsidRDefault="007C2DD0" w:rsidP="007207DE">
      <w:pPr>
        <w:spacing w:line="276" w:lineRule="auto"/>
        <w:rPr>
          <w:rFonts w:ascii="Arial" w:hAnsi="Arial" w:cs="Arial"/>
        </w:rPr>
      </w:pPr>
    </w:p>
    <w:p w:rsidR="003A337F" w:rsidRDefault="003A337F" w:rsidP="00107451">
      <w:pPr>
        <w:spacing w:line="276" w:lineRule="auto"/>
        <w:rPr>
          <w:rFonts w:ascii="Arial" w:hAnsi="Arial" w:cs="Arial"/>
          <w:b/>
          <w:sz w:val="48"/>
          <w:szCs w:val="48"/>
        </w:rPr>
        <w:sectPr w:rsidR="003A337F" w:rsidSect="003A337F">
          <w:pgSz w:w="11906" w:h="16838"/>
          <w:pgMar w:top="720" w:right="720" w:bottom="720" w:left="720" w:header="708" w:footer="708" w:gutter="0"/>
          <w:cols w:space="708"/>
          <w:docGrid w:linePitch="360"/>
        </w:sectPr>
      </w:pPr>
    </w:p>
    <w:p w:rsidR="00E61E50" w:rsidRPr="00BE2AF8" w:rsidRDefault="007C2DD0" w:rsidP="00A87A60">
      <w:pPr>
        <w:pStyle w:val="ListParagraph"/>
        <w:numPr>
          <w:ilvl w:val="0"/>
          <w:numId w:val="13"/>
        </w:numPr>
        <w:spacing w:after="0" w:line="276" w:lineRule="auto"/>
        <w:ind w:left="0" w:firstLine="0"/>
        <w:rPr>
          <w:rFonts w:ascii="Arial" w:hAnsi="Arial" w:cs="Arial"/>
          <w:b/>
        </w:rPr>
      </w:pPr>
      <w:r w:rsidRPr="00BE2AF8">
        <w:rPr>
          <w:rFonts w:ascii="Arial" w:hAnsi="Arial" w:cs="Arial"/>
          <w:b/>
        </w:rPr>
        <w:t>INTRODUCTION</w:t>
      </w:r>
    </w:p>
    <w:p w:rsidR="00E61E50" w:rsidRPr="00BE2AF8" w:rsidRDefault="00E61E50" w:rsidP="00C355C2">
      <w:pPr>
        <w:pStyle w:val="ListParagraph"/>
        <w:spacing w:after="0" w:line="276" w:lineRule="auto"/>
        <w:ind w:left="0"/>
        <w:jc w:val="both"/>
        <w:rPr>
          <w:rFonts w:ascii="Arial" w:hAnsi="Arial" w:cs="Arial"/>
          <w:b/>
        </w:rPr>
      </w:pPr>
    </w:p>
    <w:p w:rsidR="00E61E50" w:rsidRPr="00BE2AF8" w:rsidRDefault="00E61E50" w:rsidP="00C355C2">
      <w:pPr>
        <w:pStyle w:val="ListParagraph"/>
        <w:numPr>
          <w:ilvl w:val="1"/>
          <w:numId w:val="13"/>
        </w:numPr>
        <w:spacing w:after="0" w:line="276" w:lineRule="auto"/>
        <w:ind w:left="709" w:hanging="709"/>
        <w:jc w:val="both"/>
        <w:rPr>
          <w:rFonts w:ascii="Arial" w:hAnsi="Arial" w:cs="Arial"/>
        </w:rPr>
      </w:pPr>
      <w:r w:rsidRPr="00BE2AF8">
        <w:rPr>
          <w:rFonts w:ascii="Arial" w:hAnsi="Arial" w:cs="Arial"/>
        </w:rPr>
        <w:t>The Children Act 1989 places a duty on Children’s Services to provide and / or coordinate the provision of services to all disabled children.</w:t>
      </w:r>
    </w:p>
    <w:p w:rsidR="00BC532B" w:rsidRPr="00BE2AF8" w:rsidRDefault="00BC532B" w:rsidP="00C355C2">
      <w:pPr>
        <w:spacing w:after="0" w:line="276" w:lineRule="auto"/>
        <w:ind w:left="709" w:hanging="709"/>
        <w:jc w:val="both"/>
        <w:rPr>
          <w:rFonts w:ascii="Arial" w:hAnsi="Arial" w:cs="Arial"/>
        </w:rPr>
      </w:pPr>
    </w:p>
    <w:p w:rsidR="00E61E50" w:rsidRPr="00BE2AF8" w:rsidRDefault="00E61E50" w:rsidP="00C355C2">
      <w:pPr>
        <w:spacing w:after="0" w:line="276" w:lineRule="auto"/>
        <w:ind w:left="709" w:hanging="709"/>
        <w:jc w:val="both"/>
        <w:rPr>
          <w:rFonts w:ascii="Arial" w:hAnsi="Arial" w:cs="Arial"/>
        </w:rPr>
      </w:pPr>
      <w:r w:rsidRPr="00BE2AF8">
        <w:rPr>
          <w:rFonts w:ascii="Arial" w:hAnsi="Arial" w:cs="Arial"/>
        </w:rPr>
        <w:t>1.2</w:t>
      </w:r>
      <w:r w:rsidRPr="00BE2AF8">
        <w:rPr>
          <w:rFonts w:ascii="Arial" w:hAnsi="Arial" w:cs="Arial"/>
        </w:rPr>
        <w:tab/>
      </w:r>
      <w:r w:rsidR="004F2662" w:rsidRPr="00BE2AF8">
        <w:rPr>
          <w:rFonts w:ascii="Arial" w:hAnsi="Arial" w:cs="Arial"/>
        </w:rPr>
        <w:t xml:space="preserve">Paragraph 6(1) of Schedule 2 to the Children Act 1989 requires local authorities to provide services designed to give breaks for carers of disabled children. Regulations relating to this duty, which came into force on the </w:t>
      </w:r>
      <w:r w:rsidR="00770562" w:rsidRPr="00BE2AF8">
        <w:rPr>
          <w:rFonts w:ascii="Arial" w:hAnsi="Arial" w:cs="Arial"/>
        </w:rPr>
        <w:t>1</w:t>
      </w:r>
      <w:r w:rsidR="00770562" w:rsidRPr="00BE2AF8">
        <w:rPr>
          <w:rFonts w:ascii="Arial" w:hAnsi="Arial" w:cs="Arial"/>
          <w:vertAlign w:val="superscript"/>
        </w:rPr>
        <w:t>st of</w:t>
      </w:r>
      <w:r w:rsidR="004F2662" w:rsidRPr="00BE2AF8">
        <w:rPr>
          <w:rFonts w:ascii="Arial" w:hAnsi="Arial" w:cs="Arial"/>
        </w:rPr>
        <w:t xml:space="preserve"> April 2011, require each local authority to also provide a Short Breaks Service Statement so that families are aware of the duties placed on local authorities.</w:t>
      </w:r>
    </w:p>
    <w:p w:rsidR="00BC532B" w:rsidRPr="00BE2AF8" w:rsidRDefault="00BC532B" w:rsidP="00C355C2">
      <w:pPr>
        <w:tabs>
          <w:tab w:val="left" w:pos="540"/>
        </w:tabs>
        <w:spacing w:after="0"/>
        <w:jc w:val="both"/>
        <w:rPr>
          <w:rFonts w:ascii="Arial" w:hAnsi="Arial" w:cs="Arial"/>
          <w:b/>
          <w:bCs/>
        </w:rPr>
      </w:pPr>
    </w:p>
    <w:p w:rsidR="004F2662" w:rsidRPr="00BE2AF8" w:rsidRDefault="00E61E50" w:rsidP="00C355C2">
      <w:pPr>
        <w:tabs>
          <w:tab w:val="left" w:pos="709"/>
        </w:tabs>
        <w:spacing w:after="0"/>
        <w:ind w:left="709" w:hanging="709"/>
        <w:jc w:val="both"/>
        <w:rPr>
          <w:rFonts w:ascii="Arial" w:hAnsi="Arial" w:cs="Arial"/>
          <w:b/>
          <w:bCs/>
        </w:rPr>
      </w:pPr>
      <w:r w:rsidRPr="00BE2AF8">
        <w:rPr>
          <w:rFonts w:ascii="Arial" w:hAnsi="Arial" w:cs="Arial"/>
        </w:rPr>
        <w:t>1.3</w:t>
      </w:r>
      <w:r w:rsidRPr="00BE2AF8">
        <w:rPr>
          <w:rFonts w:ascii="Arial" w:hAnsi="Arial" w:cs="Arial"/>
          <w:b/>
          <w:bCs/>
        </w:rPr>
        <w:tab/>
      </w:r>
      <w:r w:rsidR="004F2662" w:rsidRPr="00BE2AF8">
        <w:rPr>
          <w:rFonts w:ascii="Arial" w:hAnsi="Arial" w:cs="Arial"/>
        </w:rPr>
        <w:t>Definition of Disability (In accordance with the Equality Act 2010)</w:t>
      </w:r>
    </w:p>
    <w:p w:rsidR="00BC532B" w:rsidRPr="00BE2AF8" w:rsidRDefault="00BC532B" w:rsidP="00C355C2">
      <w:pPr>
        <w:tabs>
          <w:tab w:val="left" w:pos="3332"/>
        </w:tabs>
        <w:spacing w:after="0"/>
        <w:jc w:val="both"/>
        <w:rPr>
          <w:rFonts w:ascii="Arial" w:hAnsi="Arial" w:cs="Arial"/>
        </w:rPr>
      </w:pPr>
    </w:p>
    <w:p w:rsidR="004F2662" w:rsidRPr="00BE2AF8" w:rsidRDefault="004F2662" w:rsidP="00C355C2">
      <w:pPr>
        <w:tabs>
          <w:tab w:val="left" w:pos="3332"/>
        </w:tabs>
        <w:spacing w:after="0"/>
        <w:ind w:left="709"/>
        <w:jc w:val="both"/>
        <w:rPr>
          <w:rFonts w:ascii="Arial" w:hAnsi="Arial" w:cs="Arial"/>
        </w:rPr>
      </w:pPr>
      <w:r w:rsidRPr="00BE2AF8">
        <w:rPr>
          <w:rFonts w:ascii="Arial" w:hAnsi="Arial" w:cs="Arial"/>
        </w:rPr>
        <w:t>A person is disabled if:</w:t>
      </w:r>
    </w:p>
    <w:p w:rsidR="00BC532B" w:rsidRPr="00BE2AF8" w:rsidRDefault="00BC532B" w:rsidP="00C355C2">
      <w:pPr>
        <w:tabs>
          <w:tab w:val="left" w:pos="3332"/>
        </w:tabs>
        <w:spacing w:after="0"/>
        <w:ind w:left="720"/>
        <w:jc w:val="both"/>
        <w:rPr>
          <w:rFonts w:ascii="Arial" w:hAnsi="Arial" w:cs="Arial"/>
        </w:rPr>
      </w:pPr>
    </w:p>
    <w:p w:rsidR="004F2662" w:rsidRPr="00BE2AF8" w:rsidRDefault="004F2662" w:rsidP="00C355C2">
      <w:pPr>
        <w:pStyle w:val="ListParagraph"/>
        <w:numPr>
          <w:ilvl w:val="0"/>
          <w:numId w:val="44"/>
        </w:numPr>
        <w:tabs>
          <w:tab w:val="left" w:pos="720"/>
        </w:tabs>
        <w:spacing w:after="0" w:line="240" w:lineRule="auto"/>
        <w:contextualSpacing w:val="0"/>
        <w:jc w:val="both"/>
        <w:rPr>
          <w:rFonts w:ascii="Arial" w:hAnsi="Arial" w:cs="Arial"/>
        </w:rPr>
      </w:pPr>
      <w:r w:rsidRPr="00BE2AF8">
        <w:rPr>
          <w:rFonts w:ascii="Arial" w:hAnsi="Arial" w:cs="Arial"/>
        </w:rPr>
        <w:t xml:space="preserve">They have a mental or physical </w:t>
      </w:r>
      <w:r w:rsidR="00C91D40" w:rsidRPr="00BE2AF8">
        <w:rPr>
          <w:rFonts w:ascii="Arial" w:hAnsi="Arial" w:cs="Arial"/>
        </w:rPr>
        <w:t>impairment.</w:t>
      </w:r>
    </w:p>
    <w:p w:rsidR="00E61E50" w:rsidRPr="00BE2AF8" w:rsidRDefault="004F2662" w:rsidP="00C355C2">
      <w:pPr>
        <w:pStyle w:val="ListParagraph"/>
        <w:numPr>
          <w:ilvl w:val="0"/>
          <w:numId w:val="44"/>
        </w:numPr>
        <w:spacing w:after="0" w:line="240" w:lineRule="auto"/>
        <w:contextualSpacing w:val="0"/>
        <w:jc w:val="both"/>
        <w:rPr>
          <w:rFonts w:ascii="Arial" w:hAnsi="Arial" w:cs="Arial"/>
        </w:rPr>
      </w:pPr>
      <w:r w:rsidRPr="00BE2AF8">
        <w:rPr>
          <w:rFonts w:ascii="Arial" w:hAnsi="Arial" w:cs="Arial"/>
        </w:rPr>
        <w:t xml:space="preserve">The impairment has a substantial* and long term* adverse effect on their ability to perform normal day to day* </w:t>
      </w:r>
      <w:r w:rsidR="00C91D40" w:rsidRPr="00BE2AF8">
        <w:rPr>
          <w:rFonts w:ascii="Arial" w:hAnsi="Arial" w:cs="Arial"/>
        </w:rPr>
        <w:t>activities.</w:t>
      </w:r>
    </w:p>
    <w:p w:rsidR="00BC532B" w:rsidRPr="00BE2AF8" w:rsidRDefault="00BC532B" w:rsidP="00C355C2">
      <w:pPr>
        <w:pStyle w:val="ListParagraph"/>
        <w:spacing w:after="0" w:line="240" w:lineRule="auto"/>
        <w:ind w:left="0"/>
        <w:contextualSpacing w:val="0"/>
        <w:jc w:val="both"/>
        <w:rPr>
          <w:rFonts w:ascii="Arial" w:hAnsi="Arial" w:cs="Arial"/>
        </w:rPr>
      </w:pPr>
    </w:p>
    <w:p w:rsidR="00E61E50" w:rsidRPr="00BE2AF8" w:rsidRDefault="004F2662" w:rsidP="00C355C2">
      <w:pPr>
        <w:spacing w:after="0" w:line="240" w:lineRule="auto"/>
        <w:ind w:left="709"/>
        <w:jc w:val="both"/>
        <w:rPr>
          <w:rFonts w:ascii="Arial" w:hAnsi="Arial" w:cs="Arial"/>
        </w:rPr>
      </w:pPr>
      <w:r w:rsidRPr="00BE2AF8">
        <w:rPr>
          <w:rFonts w:ascii="Arial" w:hAnsi="Arial" w:cs="Arial"/>
        </w:rPr>
        <w:t>*</w:t>
      </w:r>
      <w:r w:rsidRPr="00BE2AF8">
        <w:rPr>
          <w:rFonts w:ascii="Arial" w:hAnsi="Arial" w:cs="Arial"/>
          <w:i/>
          <w:iCs/>
        </w:rPr>
        <w:t xml:space="preserve">Substantial means more that minor or </w:t>
      </w:r>
      <w:r w:rsidR="00770562" w:rsidRPr="00BE2AF8">
        <w:rPr>
          <w:rFonts w:ascii="Arial" w:hAnsi="Arial" w:cs="Arial"/>
          <w:i/>
          <w:iCs/>
        </w:rPr>
        <w:t>trivial.</w:t>
      </w:r>
      <w:r w:rsidRPr="00BE2AF8">
        <w:rPr>
          <w:rFonts w:ascii="Arial" w:hAnsi="Arial" w:cs="Arial"/>
          <w:i/>
          <w:iCs/>
        </w:rPr>
        <w:t xml:space="preserve"> </w:t>
      </w:r>
    </w:p>
    <w:p w:rsidR="00E61E50" w:rsidRPr="00BE2AF8" w:rsidRDefault="004F2662" w:rsidP="00C355C2">
      <w:pPr>
        <w:tabs>
          <w:tab w:val="left" w:pos="3332"/>
        </w:tabs>
        <w:spacing w:after="0"/>
        <w:ind w:left="709"/>
        <w:jc w:val="both"/>
        <w:rPr>
          <w:rFonts w:ascii="Arial" w:hAnsi="Arial" w:cs="Arial"/>
          <w:i/>
          <w:iCs/>
        </w:rPr>
      </w:pPr>
      <w:r w:rsidRPr="00BE2AF8">
        <w:rPr>
          <w:rFonts w:ascii="Arial" w:hAnsi="Arial" w:cs="Arial"/>
          <w:i/>
          <w:iCs/>
        </w:rPr>
        <w:t>*Long term means that the effect of the impairment has lasted or is likely to last for at</w:t>
      </w:r>
      <w:r w:rsidR="00BC532B" w:rsidRPr="00BE2AF8">
        <w:rPr>
          <w:rFonts w:ascii="Arial" w:hAnsi="Arial" w:cs="Arial"/>
          <w:i/>
          <w:iCs/>
        </w:rPr>
        <w:t xml:space="preserve"> </w:t>
      </w:r>
      <w:r w:rsidRPr="00BE2AF8">
        <w:rPr>
          <w:rFonts w:ascii="Arial" w:hAnsi="Arial" w:cs="Arial"/>
          <w:i/>
          <w:iCs/>
        </w:rPr>
        <w:t>least twelve months</w:t>
      </w:r>
    </w:p>
    <w:p w:rsidR="00BC532B" w:rsidRPr="00BE2AF8" w:rsidRDefault="00BC532B" w:rsidP="00C355C2">
      <w:pPr>
        <w:tabs>
          <w:tab w:val="left" w:pos="3332"/>
        </w:tabs>
        <w:spacing w:after="0"/>
        <w:ind w:left="709"/>
        <w:jc w:val="both"/>
        <w:rPr>
          <w:rFonts w:ascii="Arial" w:hAnsi="Arial" w:cs="Arial"/>
          <w:i/>
          <w:iCs/>
        </w:rPr>
      </w:pPr>
    </w:p>
    <w:p w:rsidR="00EB5263" w:rsidRPr="00146AF0" w:rsidRDefault="004F2662" w:rsidP="00146AF0">
      <w:pPr>
        <w:tabs>
          <w:tab w:val="left" w:pos="3332"/>
        </w:tabs>
        <w:spacing w:after="0"/>
        <w:ind w:left="709"/>
        <w:jc w:val="both"/>
        <w:rPr>
          <w:rFonts w:ascii="Arial" w:hAnsi="Arial" w:cs="Arial"/>
          <w:i/>
          <w:iCs/>
        </w:rPr>
      </w:pPr>
      <w:r w:rsidRPr="00BE2AF8">
        <w:rPr>
          <w:rFonts w:ascii="Arial" w:hAnsi="Arial" w:cs="Arial"/>
          <w:i/>
          <w:iCs/>
        </w:rPr>
        <w:t xml:space="preserve">*Normal day to day activities include everyday things like eating, washing, </w:t>
      </w:r>
      <w:r w:rsidR="00C91D40" w:rsidRPr="00BE2AF8">
        <w:rPr>
          <w:rFonts w:ascii="Arial" w:hAnsi="Arial" w:cs="Arial"/>
          <w:i/>
          <w:iCs/>
        </w:rPr>
        <w:t>walking,</w:t>
      </w:r>
      <w:r w:rsidRPr="00BE2AF8">
        <w:rPr>
          <w:rFonts w:ascii="Arial" w:hAnsi="Arial" w:cs="Arial"/>
          <w:i/>
          <w:iCs/>
        </w:rPr>
        <w:t xml:space="preserve"> and going shopping.</w:t>
      </w:r>
    </w:p>
    <w:p w:rsidR="00BC532B" w:rsidRPr="00BE2AF8" w:rsidRDefault="00BC532B" w:rsidP="00C355C2">
      <w:pPr>
        <w:spacing w:after="0"/>
        <w:ind w:left="709" w:hanging="709"/>
        <w:jc w:val="both"/>
        <w:rPr>
          <w:rFonts w:ascii="Arial" w:hAnsi="Arial" w:cs="Arial"/>
        </w:rPr>
      </w:pPr>
    </w:p>
    <w:p w:rsidR="007A32F2" w:rsidRPr="00BE2AF8" w:rsidRDefault="00E61E50" w:rsidP="00C355C2">
      <w:pPr>
        <w:spacing w:after="0"/>
        <w:ind w:left="709" w:hanging="709"/>
        <w:jc w:val="both"/>
        <w:rPr>
          <w:rFonts w:ascii="Arial" w:hAnsi="Arial" w:cs="Arial"/>
        </w:rPr>
      </w:pPr>
      <w:r w:rsidRPr="00BE2AF8">
        <w:rPr>
          <w:rFonts w:ascii="Arial" w:hAnsi="Arial" w:cs="Arial"/>
        </w:rPr>
        <w:t>1.5</w:t>
      </w:r>
      <w:r w:rsidRPr="00BE2AF8">
        <w:rPr>
          <w:rFonts w:ascii="Arial" w:hAnsi="Arial" w:cs="Arial"/>
        </w:rPr>
        <w:tab/>
      </w:r>
      <w:r w:rsidR="00146AF0">
        <w:rPr>
          <w:rFonts w:ascii="Arial" w:hAnsi="Arial" w:cs="Arial"/>
        </w:rPr>
        <w:t xml:space="preserve">The Children with Disabilities Team </w:t>
      </w:r>
      <w:r w:rsidR="00437E42">
        <w:rPr>
          <w:rFonts w:ascii="Arial" w:hAnsi="Arial" w:cs="Arial"/>
        </w:rPr>
        <w:t xml:space="preserve">(CWD) </w:t>
      </w:r>
      <w:r w:rsidR="00146AF0">
        <w:rPr>
          <w:rFonts w:ascii="Arial" w:hAnsi="Arial" w:cs="Arial"/>
        </w:rPr>
        <w:t xml:space="preserve">sits under </w:t>
      </w:r>
      <w:r w:rsidR="004365D1">
        <w:rPr>
          <w:rFonts w:ascii="Arial" w:hAnsi="Arial" w:cs="Arial"/>
        </w:rPr>
        <w:t xml:space="preserve">Family Help and Families First transformation </w:t>
      </w:r>
      <w:r w:rsidR="00126BD1">
        <w:rPr>
          <w:rFonts w:ascii="Arial" w:hAnsi="Arial" w:cs="Arial"/>
        </w:rPr>
        <w:t>D</w:t>
      </w:r>
      <w:r w:rsidR="00146AF0">
        <w:rPr>
          <w:rFonts w:ascii="Arial" w:hAnsi="Arial" w:cs="Arial"/>
        </w:rPr>
        <w:t>irectorate within Children’s Services</w:t>
      </w:r>
      <w:r w:rsidR="00770562">
        <w:rPr>
          <w:rFonts w:ascii="Arial" w:hAnsi="Arial" w:cs="Arial"/>
        </w:rPr>
        <w:t xml:space="preserve">. </w:t>
      </w:r>
    </w:p>
    <w:p w:rsidR="00BC532B" w:rsidRPr="00BE2AF8" w:rsidRDefault="00BC532B" w:rsidP="00C355C2">
      <w:pPr>
        <w:spacing w:after="0"/>
        <w:jc w:val="both"/>
        <w:rPr>
          <w:rFonts w:ascii="Arial" w:hAnsi="Arial" w:cs="Arial"/>
        </w:rPr>
      </w:pPr>
    </w:p>
    <w:p w:rsidR="007A6368" w:rsidRPr="00BE2AF8" w:rsidRDefault="00E61E50" w:rsidP="00C355C2">
      <w:pPr>
        <w:spacing w:after="0"/>
        <w:ind w:left="709" w:hanging="709"/>
        <w:jc w:val="both"/>
        <w:rPr>
          <w:rFonts w:ascii="Arial" w:hAnsi="Arial" w:cs="Arial"/>
        </w:rPr>
      </w:pPr>
      <w:r w:rsidRPr="00BE2AF8">
        <w:rPr>
          <w:rFonts w:ascii="Arial" w:hAnsi="Arial" w:cs="Arial"/>
        </w:rPr>
        <w:t>1.6</w:t>
      </w:r>
      <w:r w:rsidRPr="00BE2AF8">
        <w:rPr>
          <w:rFonts w:ascii="Arial" w:hAnsi="Arial" w:cs="Arial"/>
        </w:rPr>
        <w:tab/>
      </w:r>
      <w:r w:rsidR="00FA089E" w:rsidRPr="00BE2AF8">
        <w:rPr>
          <w:rFonts w:ascii="Arial" w:hAnsi="Arial" w:cs="Arial"/>
        </w:rPr>
        <w:t xml:space="preserve">The </w:t>
      </w:r>
      <w:r w:rsidR="00437E42">
        <w:rPr>
          <w:rFonts w:ascii="Arial" w:hAnsi="Arial" w:cs="Arial"/>
        </w:rPr>
        <w:t xml:space="preserve">CWD </w:t>
      </w:r>
      <w:r w:rsidR="00FA089E" w:rsidRPr="00BE2AF8">
        <w:rPr>
          <w:rFonts w:ascii="Arial" w:hAnsi="Arial" w:cs="Arial"/>
        </w:rPr>
        <w:t>team works across Tameside’s whole co</w:t>
      </w:r>
      <w:r w:rsidR="004C0F0F" w:rsidRPr="00BE2AF8">
        <w:rPr>
          <w:rFonts w:ascii="Arial" w:hAnsi="Arial" w:cs="Arial"/>
        </w:rPr>
        <w:t>ntinuum of need</w:t>
      </w:r>
      <w:r w:rsidR="00FA089E" w:rsidRPr="00BE2AF8">
        <w:rPr>
          <w:rFonts w:ascii="Arial" w:hAnsi="Arial" w:cs="Arial"/>
        </w:rPr>
        <w:t xml:space="preserve"> – including Early Help, CIN, CP and CLA</w:t>
      </w:r>
      <w:r w:rsidR="004C0F0F" w:rsidRPr="00BE2AF8">
        <w:rPr>
          <w:rFonts w:ascii="Arial" w:hAnsi="Arial" w:cs="Arial"/>
        </w:rPr>
        <w:t xml:space="preserve">. </w:t>
      </w:r>
      <w:r w:rsidR="007A6368" w:rsidRPr="00BE2AF8">
        <w:rPr>
          <w:rFonts w:ascii="Arial" w:hAnsi="Arial" w:cs="Arial"/>
        </w:rPr>
        <w:t xml:space="preserve">The Service Unit </w:t>
      </w:r>
      <w:r w:rsidR="00770562">
        <w:rPr>
          <w:rFonts w:ascii="Arial" w:hAnsi="Arial" w:cs="Arial"/>
        </w:rPr>
        <w:t>M</w:t>
      </w:r>
      <w:r w:rsidR="007A6368" w:rsidRPr="00BE2AF8">
        <w:rPr>
          <w:rFonts w:ascii="Arial" w:hAnsi="Arial" w:cs="Arial"/>
        </w:rPr>
        <w:t xml:space="preserve">anager </w:t>
      </w:r>
      <w:r w:rsidR="00437E42">
        <w:rPr>
          <w:rFonts w:ascii="Arial" w:hAnsi="Arial" w:cs="Arial"/>
        </w:rPr>
        <w:t>for the Children with Disabilities Team</w:t>
      </w:r>
      <w:r w:rsidR="007A6368" w:rsidRPr="00BE2AF8">
        <w:rPr>
          <w:rFonts w:ascii="Arial" w:hAnsi="Arial" w:cs="Arial"/>
        </w:rPr>
        <w:t xml:space="preserve"> </w:t>
      </w:r>
      <w:r w:rsidR="00437E42">
        <w:rPr>
          <w:rFonts w:ascii="Arial" w:hAnsi="Arial" w:cs="Arial"/>
        </w:rPr>
        <w:t>maintains</w:t>
      </w:r>
      <w:r w:rsidR="007A6368" w:rsidRPr="00BE2AF8">
        <w:rPr>
          <w:rFonts w:ascii="Arial" w:hAnsi="Arial" w:cs="Arial"/>
        </w:rPr>
        <w:t xml:space="preserve"> responsibility for:</w:t>
      </w:r>
    </w:p>
    <w:p w:rsidR="00BC532B" w:rsidRPr="00BE2AF8" w:rsidRDefault="00BC532B" w:rsidP="00C355C2">
      <w:pPr>
        <w:spacing w:after="0"/>
        <w:jc w:val="both"/>
        <w:rPr>
          <w:rFonts w:ascii="Arial" w:hAnsi="Arial" w:cs="Arial"/>
        </w:rPr>
      </w:pPr>
    </w:p>
    <w:p w:rsidR="00437E42" w:rsidRDefault="007A6368" w:rsidP="00C355C2">
      <w:pPr>
        <w:pStyle w:val="ListParagraph"/>
        <w:numPr>
          <w:ilvl w:val="0"/>
          <w:numId w:val="45"/>
        </w:numPr>
        <w:spacing w:after="0"/>
        <w:ind w:hanging="11"/>
        <w:jc w:val="both"/>
        <w:rPr>
          <w:rFonts w:ascii="Arial" w:hAnsi="Arial" w:cs="Arial"/>
        </w:rPr>
      </w:pPr>
      <w:r w:rsidRPr="00BE2AF8">
        <w:rPr>
          <w:rFonts w:ascii="Arial" w:hAnsi="Arial" w:cs="Arial"/>
        </w:rPr>
        <w:t xml:space="preserve">Personal supervision for </w:t>
      </w:r>
      <w:r w:rsidR="00146AF0">
        <w:rPr>
          <w:rFonts w:ascii="Arial" w:hAnsi="Arial" w:cs="Arial"/>
        </w:rPr>
        <w:t>Children with Disabilities</w:t>
      </w:r>
      <w:r w:rsidRPr="00BE2AF8">
        <w:rPr>
          <w:rFonts w:ascii="Arial" w:hAnsi="Arial" w:cs="Arial"/>
        </w:rPr>
        <w:t xml:space="preserve"> CSC Team Manager and </w:t>
      </w:r>
      <w:r w:rsidR="00146AF0">
        <w:rPr>
          <w:rFonts w:ascii="Arial" w:hAnsi="Arial" w:cs="Arial"/>
        </w:rPr>
        <w:t xml:space="preserve">Children </w:t>
      </w:r>
      <w:r w:rsidR="00437E42">
        <w:rPr>
          <w:rFonts w:ascii="Arial" w:hAnsi="Arial" w:cs="Arial"/>
        </w:rPr>
        <w:t xml:space="preserve">  </w:t>
      </w:r>
    </w:p>
    <w:p w:rsidR="007A6368" w:rsidRPr="00BE2AF8" w:rsidRDefault="00437E42" w:rsidP="00437E42">
      <w:pPr>
        <w:pStyle w:val="ListParagraph"/>
        <w:spacing w:after="0"/>
        <w:jc w:val="both"/>
        <w:rPr>
          <w:rFonts w:ascii="Arial" w:hAnsi="Arial" w:cs="Arial"/>
        </w:rPr>
      </w:pPr>
      <w:r>
        <w:rPr>
          <w:rFonts w:ascii="Arial" w:hAnsi="Arial" w:cs="Arial"/>
        </w:rPr>
        <w:t xml:space="preserve">            </w:t>
      </w:r>
      <w:r w:rsidR="00146AF0">
        <w:rPr>
          <w:rFonts w:ascii="Arial" w:hAnsi="Arial" w:cs="Arial"/>
        </w:rPr>
        <w:t>with Disabilities</w:t>
      </w:r>
      <w:r w:rsidR="007A6368" w:rsidRPr="00BE2AF8">
        <w:rPr>
          <w:rFonts w:ascii="Arial" w:hAnsi="Arial" w:cs="Arial"/>
        </w:rPr>
        <w:t xml:space="preserve"> Partnership </w:t>
      </w:r>
      <w:r w:rsidR="00146AF0">
        <w:rPr>
          <w:rFonts w:ascii="Arial" w:hAnsi="Arial" w:cs="Arial"/>
        </w:rPr>
        <w:t>M</w:t>
      </w:r>
      <w:r w:rsidR="007A6368" w:rsidRPr="00BE2AF8">
        <w:rPr>
          <w:rFonts w:ascii="Arial" w:hAnsi="Arial" w:cs="Arial"/>
        </w:rPr>
        <w:t>anager</w:t>
      </w:r>
    </w:p>
    <w:p w:rsidR="00437E42" w:rsidRDefault="007A6368" w:rsidP="00C355C2">
      <w:pPr>
        <w:pStyle w:val="ListParagraph"/>
        <w:numPr>
          <w:ilvl w:val="0"/>
          <w:numId w:val="45"/>
        </w:numPr>
        <w:spacing w:after="0"/>
        <w:ind w:hanging="11"/>
        <w:jc w:val="both"/>
        <w:rPr>
          <w:rFonts w:ascii="Arial" w:hAnsi="Arial" w:cs="Arial"/>
        </w:rPr>
      </w:pPr>
      <w:r w:rsidRPr="00BE2AF8">
        <w:rPr>
          <w:rFonts w:ascii="Arial" w:hAnsi="Arial" w:cs="Arial"/>
        </w:rPr>
        <w:t xml:space="preserve">Professional development for </w:t>
      </w:r>
      <w:r w:rsidR="00146AF0">
        <w:rPr>
          <w:rFonts w:ascii="Arial" w:hAnsi="Arial" w:cs="Arial"/>
        </w:rPr>
        <w:t>Children with Disabilities</w:t>
      </w:r>
      <w:r w:rsidRPr="00BE2AF8">
        <w:rPr>
          <w:rFonts w:ascii="Arial" w:hAnsi="Arial" w:cs="Arial"/>
        </w:rPr>
        <w:t xml:space="preserve"> CSC Team Manager and </w:t>
      </w:r>
    </w:p>
    <w:p w:rsidR="007A6368" w:rsidRPr="00BE2AF8" w:rsidRDefault="00437E42" w:rsidP="00437E42">
      <w:pPr>
        <w:pStyle w:val="ListParagraph"/>
        <w:spacing w:after="0"/>
        <w:jc w:val="both"/>
        <w:rPr>
          <w:rFonts w:ascii="Arial" w:hAnsi="Arial" w:cs="Arial"/>
        </w:rPr>
      </w:pPr>
      <w:r>
        <w:rPr>
          <w:rFonts w:ascii="Arial" w:hAnsi="Arial" w:cs="Arial"/>
        </w:rPr>
        <w:t xml:space="preserve">            </w:t>
      </w:r>
      <w:r w:rsidR="00146AF0">
        <w:rPr>
          <w:rFonts w:ascii="Arial" w:hAnsi="Arial" w:cs="Arial"/>
        </w:rPr>
        <w:t>Children with Disabilities</w:t>
      </w:r>
      <w:r w:rsidR="007A6368" w:rsidRPr="00BE2AF8">
        <w:rPr>
          <w:rFonts w:ascii="Arial" w:hAnsi="Arial" w:cs="Arial"/>
        </w:rPr>
        <w:t xml:space="preserve"> Partnership</w:t>
      </w:r>
      <w:r w:rsidR="00146AF0">
        <w:rPr>
          <w:rFonts w:ascii="Arial" w:hAnsi="Arial" w:cs="Arial"/>
        </w:rPr>
        <w:t xml:space="preserve"> </w:t>
      </w:r>
      <w:r w:rsidR="007A6368" w:rsidRPr="00BE2AF8">
        <w:rPr>
          <w:rFonts w:ascii="Arial" w:hAnsi="Arial" w:cs="Arial"/>
        </w:rPr>
        <w:t>manager</w:t>
      </w:r>
    </w:p>
    <w:p w:rsidR="00437E42" w:rsidRDefault="007A6368" w:rsidP="00C355C2">
      <w:pPr>
        <w:pStyle w:val="ListParagraph"/>
        <w:numPr>
          <w:ilvl w:val="0"/>
          <w:numId w:val="45"/>
        </w:numPr>
        <w:spacing w:after="0"/>
        <w:ind w:hanging="11"/>
        <w:jc w:val="both"/>
        <w:rPr>
          <w:rFonts w:ascii="Arial" w:hAnsi="Arial" w:cs="Arial"/>
        </w:rPr>
      </w:pPr>
      <w:r w:rsidRPr="00BE2AF8">
        <w:rPr>
          <w:rFonts w:ascii="Arial" w:hAnsi="Arial" w:cs="Arial"/>
        </w:rPr>
        <w:t xml:space="preserve">Finance responsibilities for </w:t>
      </w:r>
      <w:r w:rsidR="00146AF0">
        <w:rPr>
          <w:rFonts w:ascii="Arial" w:hAnsi="Arial" w:cs="Arial"/>
        </w:rPr>
        <w:t>Children with Disabilities</w:t>
      </w:r>
      <w:r w:rsidRPr="00BE2AF8">
        <w:rPr>
          <w:rFonts w:ascii="Arial" w:hAnsi="Arial" w:cs="Arial"/>
        </w:rPr>
        <w:t xml:space="preserve"> CSC Team Manager and </w:t>
      </w:r>
      <w:r w:rsidR="00437E42">
        <w:rPr>
          <w:rFonts w:ascii="Arial" w:hAnsi="Arial" w:cs="Arial"/>
        </w:rPr>
        <w:t xml:space="preserve"> </w:t>
      </w:r>
    </w:p>
    <w:p w:rsidR="00437E42" w:rsidRDefault="00437E42" w:rsidP="00437E42">
      <w:pPr>
        <w:pStyle w:val="ListParagraph"/>
        <w:spacing w:after="0"/>
        <w:jc w:val="both"/>
        <w:rPr>
          <w:rFonts w:ascii="Arial" w:hAnsi="Arial" w:cs="Arial"/>
        </w:rPr>
      </w:pPr>
      <w:r>
        <w:rPr>
          <w:rFonts w:ascii="Arial" w:hAnsi="Arial" w:cs="Arial"/>
        </w:rPr>
        <w:t xml:space="preserve">            </w:t>
      </w:r>
      <w:r w:rsidR="00146AF0">
        <w:rPr>
          <w:rFonts w:ascii="Arial" w:hAnsi="Arial" w:cs="Arial"/>
        </w:rPr>
        <w:t>Children with Disabilities</w:t>
      </w:r>
      <w:r w:rsidR="007A6368" w:rsidRPr="00BE2AF8">
        <w:rPr>
          <w:rFonts w:ascii="Arial" w:hAnsi="Arial" w:cs="Arial"/>
        </w:rPr>
        <w:t xml:space="preserve"> Partnership </w:t>
      </w:r>
      <w:r w:rsidR="00770562">
        <w:rPr>
          <w:rFonts w:ascii="Arial" w:hAnsi="Arial" w:cs="Arial"/>
        </w:rPr>
        <w:t>M</w:t>
      </w:r>
      <w:r w:rsidR="007A6368" w:rsidRPr="00BE2AF8">
        <w:rPr>
          <w:rFonts w:ascii="Arial" w:hAnsi="Arial" w:cs="Arial"/>
        </w:rPr>
        <w:t xml:space="preserve">anager – including short breaks, </w:t>
      </w:r>
      <w:r w:rsidR="00770562" w:rsidRPr="00BE2AF8">
        <w:rPr>
          <w:rFonts w:ascii="Arial" w:hAnsi="Arial" w:cs="Arial"/>
        </w:rPr>
        <w:t xml:space="preserve">direct. </w:t>
      </w:r>
    </w:p>
    <w:p w:rsidR="00437E42" w:rsidRDefault="00437E42" w:rsidP="00437E42">
      <w:pPr>
        <w:pStyle w:val="ListParagraph"/>
        <w:spacing w:after="0"/>
        <w:jc w:val="both"/>
        <w:rPr>
          <w:rFonts w:ascii="Arial" w:hAnsi="Arial" w:cs="Arial"/>
        </w:rPr>
      </w:pPr>
      <w:r>
        <w:rPr>
          <w:rFonts w:ascii="Arial" w:hAnsi="Arial" w:cs="Arial"/>
        </w:rPr>
        <w:t xml:space="preserve">            </w:t>
      </w:r>
      <w:r w:rsidR="007A6368" w:rsidRPr="00BE2AF8">
        <w:rPr>
          <w:rFonts w:ascii="Arial" w:hAnsi="Arial" w:cs="Arial"/>
        </w:rPr>
        <w:t xml:space="preserve">payments, bespoke packages of care and joint funding with key partners such as </w:t>
      </w:r>
      <w:r>
        <w:rPr>
          <w:rFonts w:ascii="Arial" w:hAnsi="Arial" w:cs="Arial"/>
        </w:rPr>
        <w:t xml:space="preserve"> </w:t>
      </w:r>
    </w:p>
    <w:p w:rsidR="007A6368" w:rsidRPr="00BE2AF8" w:rsidRDefault="00437E42" w:rsidP="00437E42">
      <w:pPr>
        <w:pStyle w:val="ListParagraph"/>
        <w:spacing w:after="0"/>
        <w:jc w:val="both"/>
        <w:rPr>
          <w:rFonts w:ascii="Arial" w:hAnsi="Arial" w:cs="Arial"/>
        </w:rPr>
      </w:pPr>
      <w:r>
        <w:rPr>
          <w:rFonts w:ascii="Arial" w:hAnsi="Arial" w:cs="Arial"/>
        </w:rPr>
        <w:t xml:space="preserve">            </w:t>
      </w:r>
      <w:r w:rsidR="007A6368" w:rsidRPr="00BE2AF8">
        <w:rPr>
          <w:rFonts w:ascii="Arial" w:hAnsi="Arial" w:cs="Arial"/>
        </w:rPr>
        <w:t>health.</w:t>
      </w:r>
    </w:p>
    <w:p w:rsidR="00BC532B" w:rsidRPr="00BE2AF8" w:rsidRDefault="00BC532B" w:rsidP="00C355C2">
      <w:pPr>
        <w:spacing w:after="0"/>
        <w:jc w:val="both"/>
        <w:rPr>
          <w:rFonts w:ascii="Arial" w:hAnsi="Arial" w:cs="Arial"/>
        </w:rPr>
      </w:pPr>
    </w:p>
    <w:p w:rsidR="00FA089E" w:rsidRPr="00B67076" w:rsidRDefault="00E61E50" w:rsidP="00C355C2">
      <w:pPr>
        <w:spacing w:after="0"/>
        <w:ind w:left="709" w:hanging="709"/>
        <w:jc w:val="both"/>
        <w:rPr>
          <w:rFonts w:ascii="Arial" w:hAnsi="Arial" w:cs="Arial"/>
          <w:color w:val="000000" w:themeColor="text1"/>
        </w:rPr>
      </w:pPr>
      <w:r w:rsidRPr="00BE2AF8">
        <w:rPr>
          <w:rFonts w:ascii="Arial" w:hAnsi="Arial" w:cs="Arial"/>
        </w:rPr>
        <w:t>1.7</w:t>
      </w:r>
      <w:r w:rsidRPr="00BE2AF8">
        <w:rPr>
          <w:rFonts w:ascii="Arial" w:hAnsi="Arial" w:cs="Arial"/>
        </w:rPr>
        <w:tab/>
      </w:r>
      <w:r w:rsidR="007A6368" w:rsidRPr="00B67076">
        <w:rPr>
          <w:rFonts w:ascii="Arial" w:hAnsi="Arial" w:cs="Arial"/>
          <w:color w:val="000000" w:themeColor="text1"/>
        </w:rPr>
        <w:t>T</w:t>
      </w:r>
      <w:r w:rsidR="004C0F0F" w:rsidRPr="00B67076">
        <w:rPr>
          <w:rFonts w:ascii="Arial" w:hAnsi="Arial" w:cs="Arial"/>
          <w:color w:val="000000" w:themeColor="text1"/>
        </w:rPr>
        <w:t xml:space="preserve">he </w:t>
      </w:r>
      <w:r w:rsidR="00FA089E" w:rsidRPr="00B67076">
        <w:rPr>
          <w:rFonts w:ascii="Arial" w:hAnsi="Arial" w:cs="Arial"/>
          <w:color w:val="000000" w:themeColor="text1"/>
        </w:rPr>
        <w:t>Service Unit Manager</w:t>
      </w:r>
      <w:r w:rsidR="004C0F0F" w:rsidRPr="00B67076">
        <w:rPr>
          <w:rFonts w:ascii="Arial" w:hAnsi="Arial" w:cs="Arial"/>
          <w:color w:val="000000" w:themeColor="text1"/>
        </w:rPr>
        <w:t xml:space="preserve"> for Child</w:t>
      </w:r>
      <w:r w:rsidR="004365D1">
        <w:rPr>
          <w:rFonts w:ascii="Arial" w:hAnsi="Arial" w:cs="Arial"/>
          <w:color w:val="000000" w:themeColor="text1"/>
        </w:rPr>
        <w:t>ren with Disabilities</w:t>
      </w:r>
      <w:r w:rsidR="007A6368" w:rsidRPr="00B67076">
        <w:rPr>
          <w:rFonts w:ascii="Arial" w:hAnsi="Arial" w:cs="Arial"/>
          <w:color w:val="000000" w:themeColor="text1"/>
        </w:rPr>
        <w:t xml:space="preserve"> will </w:t>
      </w:r>
      <w:r w:rsidR="004C0F0F" w:rsidRPr="00B67076">
        <w:rPr>
          <w:rFonts w:ascii="Arial" w:hAnsi="Arial" w:cs="Arial"/>
          <w:color w:val="000000" w:themeColor="text1"/>
        </w:rPr>
        <w:t xml:space="preserve">provide professional supervision </w:t>
      </w:r>
      <w:r w:rsidR="008D2C62" w:rsidRPr="00B67076">
        <w:rPr>
          <w:rFonts w:ascii="Arial" w:hAnsi="Arial" w:cs="Arial"/>
          <w:color w:val="000000" w:themeColor="text1"/>
        </w:rPr>
        <w:t xml:space="preserve">to the </w:t>
      </w:r>
      <w:r w:rsidR="00146AF0" w:rsidRPr="00B67076">
        <w:rPr>
          <w:rFonts w:ascii="Arial" w:hAnsi="Arial" w:cs="Arial"/>
          <w:color w:val="000000" w:themeColor="text1"/>
        </w:rPr>
        <w:t>Children with Disabilities</w:t>
      </w:r>
      <w:r w:rsidR="008D2C62" w:rsidRPr="00B67076">
        <w:rPr>
          <w:rFonts w:ascii="Arial" w:hAnsi="Arial" w:cs="Arial"/>
          <w:color w:val="000000" w:themeColor="text1"/>
        </w:rPr>
        <w:t xml:space="preserve"> Team Manager</w:t>
      </w:r>
      <w:r w:rsidR="00770562" w:rsidRPr="00B67076">
        <w:rPr>
          <w:rFonts w:ascii="Arial" w:hAnsi="Arial" w:cs="Arial"/>
          <w:color w:val="000000" w:themeColor="text1"/>
        </w:rPr>
        <w:t xml:space="preserve"> and the Partnership Manager. C</w:t>
      </w:r>
      <w:r w:rsidR="008D2C62" w:rsidRPr="00B67076">
        <w:rPr>
          <w:rFonts w:ascii="Arial" w:hAnsi="Arial" w:cs="Arial"/>
          <w:color w:val="000000" w:themeColor="text1"/>
        </w:rPr>
        <w:t>omplete</w:t>
      </w:r>
      <w:r w:rsidR="004C0F0F" w:rsidRPr="00B67076">
        <w:rPr>
          <w:rFonts w:ascii="Arial" w:hAnsi="Arial" w:cs="Arial"/>
          <w:color w:val="000000" w:themeColor="text1"/>
        </w:rPr>
        <w:t xml:space="preserve"> case management decisions </w:t>
      </w:r>
      <w:r w:rsidR="005F3528" w:rsidRPr="00B67076">
        <w:rPr>
          <w:rFonts w:ascii="Arial" w:hAnsi="Arial" w:cs="Arial"/>
          <w:color w:val="000000" w:themeColor="text1"/>
        </w:rPr>
        <w:t xml:space="preserve">on </w:t>
      </w:r>
      <w:r w:rsidR="00FA089E" w:rsidRPr="00B67076">
        <w:rPr>
          <w:rFonts w:ascii="Arial" w:hAnsi="Arial" w:cs="Arial"/>
          <w:color w:val="000000" w:themeColor="text1"/>
        </w:rPr>
        <w:t>cases</w:t>
      </w:r>
      <w:r w:rsidR="005F3528" w:rsidRPr="00B67076">
        <w:rPr>
          <w:rFonts w:ascii="Arial" w:hAnsi="Arial" w:cs="Arial"/>
          <w:color w:val="000000" w:themeColor="text1"/>
        </w:rPr>
        <w:t xml:space="preserve"> open to the social workers</w:t>
      </w:r>
      <w:r w:rsidR="00B67076" w:rsidRPr="00B67076">
        <w:rPr>
          <w:rFonts w:ascii="Arial" w:hAnsi="Arial" w:cs="Arial"/>
          <w:color w:val="000000" w:themeColor="text1"/>
        </w:rPr>
        <w:t xml:space="preserve"> and intervention workers</w:t>
      </w:r>
      <w:r w:rsidR="005F3528" w:rsidRPr="00B67076">
        <w:rPr>
          <w:rFonts w:ascii="Arial" w:hAnsi="Arial" w:cs="Arial"/>
          <w:color w:val="000000" w:themeColor="text1"/>
        </w:rPr>
        <w:t xml:space="preserve"> within the team</w:t>
      </w:r>
      <w:r w:rsidR="00FA089E" w:rsidRPr="00B67076">
        <w:rPr>
          <w:rFonts w:ascii="Arial" w:hAnsi="Arial" w:cs="Arial"/>
          <w:color w:val="000000" w:themeColor="text1"/>
        </w:rPr>
        <w:t xml:space="preserve">. </w:t>
      </w:r>
    </w:p>
    <w:p w:rsidR="00BC532B" w:rsidRPr="00BE2AF8" w:rsidRDefault="00BC532B" w:rsidP="00C355C2">
      <w:pPr>
        <w:spacing w:after="0"/>
        <w:ind w:left="709" w:hanging="709"/>
        <w:jc w:val="both"/>
        <w:rPr>
          <w:rFonts w:ascii="Arial" w:hAnsi="Arial" w:cs="Arial"/>
        </w:rPr>
      </w:pPr>
    </w:p>
    <w:p w:rsidR="00FA089E" w:rsidRPr="00BE2AF8" w:rsidRDefault="00BC532B" w:rsidP="00C355C2">
      <w:pPr>
        <w:spacing w:after="0"/>
        <w:ind w:left="709" w:hanging="709"/>
        <w:jc w:val="both"/>
        <w:rPr>
          <w:rFonts w:ascii="Arial" w:hAnsi="Arial" w:cs="Arial"/>
        </w:rPr>
      </w:pPr>
      <w:r w:rsidRPr="00BE2AF8">
        <w:rPr>
          <w:rFonts w:ascii="Arial" w:hAnsi="Arial" w:cs="Arial"/>
        </w:rPr>
        <w:tab/>
      </w:r>
      <w:r w:rsidR="00FA089E" w:rsidRPr="00BE2AF8">
        <w:rPr>
          <w:rFonts w:ascii="Arial" w:hAnsi="Arial" w:cs="Arial"/>
        </w:rPr>
        <w:t>This includes:</w:t>
      </w:r>
    </w:p>
    <w:p w:rsidR="00BC532B" w:rsidRPr="00BE2AF8" w:rsidRDefault="00BC532B" w:rsidP="00C355C2">
      <w:pPr>
        <w:spacing w:after="0"/>
        <w:jc w:val="both"/>
        <w:rPr>
          <w:rFonts w:ascii="Arial" w:hAnsi="Arial" w:cs="Arial"/>
        </w:rPr>
      </w:pPr>
    </w:p>
    <w:p w:rsidR="00FA089E" w:rsidRPr="00BE2AF8" w:rsidRDefault="008D2C62" w:rsidP="00C355C2">
      <w:pPr>
        <w:pStyle w:val="ListParagraph"/>
        <w:numPr>
          <w:ilvl w:val="0"/>
          <w:numId w:val="46"/>
        </w:numPr>
        <w:spacing w:after="0"/>
        <w:ind w:left="1418" w:hanging="709"/>
        <w:jc w:val="both"/>
        <w:rPr>
          <w:rFonts w:ascii="Arial" w:hAnsi="Arial" w:cs="Arial"/>
        </w:rPr>
      </w:pPr>
      <w:r w:rsidRPr="00BE2AF8">
        <w:rPr>
          <w:rFonts w:ascii="Arial" w:hAnsi="Arial" w:cs="Arial"/>
        </w:rPr>
        <w:t>CIN, CP, legal gateway decisions</w:t>
      </w:r>
      <w:r w:rsidR="00FA089E" w:rsidRPr="00BE2AF8">
        <w:rPr>
          <w:rFonts w:ascii="Arial" w:hAnsi="Arial" w:cs="Arial"/>
        </w:rPr>
        <w:t xml:space="preserve">, </w:t>
      </w:r>
      <w:r w:rsidRPr="00BE2AF8">
        <w:rPr>
          <w:rFonts w:ascii="Arial" w:hAnsi="Arial" w:cs="Arial"/>
        </w:rPr>
        <w:t>Cared for Children</w:t>
      </w:r>
      <w:r w:rsidR="00FA089E" w:rsidRPr="00BE2AF8">
        <w:rPr>
          <w:rFonts w:ascii="Arial" w:hAnsi="Arial" w:cs="Arial"/>
        </w:rPr>
        <w:t xml:space="preserve"> and Transition. </w:t>
      </w:r>
    </w:p>
    <w:p w:rsidR="00FA089E" w:rsidRDefault="00FA089E" w:rsidP="008D2C62">
      <w:pPr>
        <w:ind w:left="720"/>
        <w:jc w:val="both"/>
        <w:rPr>
          <w:rFonts w:ascii="Arial" w:hAnsi="Arial" w:cs="Arial"/>
        </w:rPr>
      </w:pPr>
    </w:p>
    <w:p w:rsidR="008D2C62" w:rsidRDefault="008D2C62" w:rsidP="008D2C62">
      <w:pPr>
        <w:ind w:left="720"/>
        <w:jc w:val="both"/>
        <w:rPr>
          <w:noProof/>
          <w:color w:val="FF0000"/>
          <w:lang w:eastAsia="en-GB"/>
        </w:rPr>
      </w:pPr>
    </w:p>
    <w:p w:rsidR="007A683F" w:rsidRDefault="007A683F" w:rsidP="008D2C62">
      <w:pPr>
        <w:ind w:left="720"/>
        <w:jc w:val="both"/>
        <w:rPr>
          <w:noProof/>
          <w:color w:val="FF0000"/>
          <w:lang w:eastAsia="en-GB"/>
        </w:rPr>
      </w:pPr>
      <w:r>
        <w:rPr>
          <w:noProof/>
          <w:lang w:eastAsia="en-GB"/>
        </w:rPr>
        <mc:AlternateContent>
          <mc:Choice Requires="wps">
            <w:drawing>
              <wp:anchor distT="45720" distB="45720" distL="114300" distR="114300" simplePos="0" relativeHeight="251704320" behindDoc="0" locked="0" layoutInCell="1" allowOverlap="1" wp14:anchorId="2CB004F5" wp14:editId="05C62DDA">
                <wp:simplePos x="0" y="0"/>
                <wp:positionH relativeFrom="column">
                  <wp:posOffset>2099144</wp:posOffset>
                </wp:positionH>
                <wp:positionV relativeFrom="paragraph">
                  <wp:posOffset>243509</wp:posOffset>
                </wp:positionV>
                <wp:extent cx="1597660" cy="643890"/>
                <wp:effectExtent l="0" t="0" r="2540" b="3810"/>
                <wp:wrapSquare wrapText="bothSides"/>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660" cy="643890"/>
                        </a:xfrm>
                        <a:prstGeom prst="rect">
                          <a:avLst/>
                        </a:prstGeom>
                        <a:solidFill>
                          <a:srgbClr val="FFFFFF"/>
                        </a:solidFill>
                        <a:ln w="9525">
                          <a:solidFill>
                            <a:srgbClr val="000000"/>
                          </a:solidFill>
                          <a:miter lim="800000"/>
                          <a:headEnd/>
                          <a:tailEnd/>
                        </a:ln>
                      </wps:spPr>
                      <wps:txbx>
                        <w:txbxContent>
                          <w:p w:rsidR="007A683F" w:rsidRDefault="004365D1" w:rsidP="004365D1">
                            <w:pPr>
                              <w:jc w:val="center"/>
                            </w:pPr>
                            <w:hyperlink r:id="rId10" w:history="1">
                              <w:r w:rsidRPr="004365D1">
                                <w:rPr>
                                  <w:rStyle w:val="Hyperlink"/>
                                  <w:color w:val="auto"/>
                                  <w:u w:val="none"/>
                                </w:rPr>
                                <w:t>Jill</w:t>
                              </w:r>
                            </w:hyperlink>
                            <w:r w:rsidRPr="004365D1">
                              <w:t xml:space="preserve"> </w:t>
                            </w:r>
                            <w:r>
                              <w:t>Colbert OBE</w:t>
                            </w:r>
                          </w:p>
                          <w:p w:rsidR="007A683F" w:rsidRDefault="007A683F" w:rsidP="007A683F">
                            <w:pPr>
                              <w:jc w:val="center"/>
                            </w:pPr>
                            <w:r>
                              <w:t>Director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B004F5" id="Text Box 9" o:spid="_x0000_s1028" type="#_x0000_t202" style="position:absolute;left:0;text-align:left;margin-left:165.3pt;margin-top:19.15pt;width:125.8pt;height:50.7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">
                <v:textbox>
                  <w:txbxContent>
                    <w:p w:rsidR="007A683F" w:rsidRDefault="004365D1" w:rsidP="004365D1">
                      <w:pPr>
                        <w:jc w:val="center"/>
                      </w:pPr>
                      <w:hyperlink r:id="rId11" w:history="1">
                        <w:r w:rsidRPr="004365D1">
                          <w:rPr>
                            <w:rStyle w:val="Hyperlink"/>
                            <w:color w:val="auto"/>
                            <w:u w:val="none"/>
                          </w:rPr>
                          <w:t>Jill</w:t>
                        </w:r>
                      </w:hyperlink>
                      <w:r w:rsidRPr="004365D1">
                        <w:t xml:space="preserve"> </w:t>
                      </w:r>
                      <w:r>
                        <w:t>Colbert OBE</w:t>
                      </w:r>
                    </w:p>
                    <w:p w:rsidR="007A683F" w:rsidRDefault="007A683F" w:rsidP="007A683F">
                      <w:pPr>
                        <w:jc w:val="center"/>
                      </w:pPr>
                      <w:r>
                        <w:t>Director</w:t>
                      </w:r>
                    </w:p>
                  </w:txbxContent>
                </v:textbox>
                <w10:wrap type="square"/>
              </v:shape>
            </w:pict>
          </mc:Fallback>
        </mc:AlternateContent>
      </w:r>
    </w:p>
    <w:p w:rsidR="002C2E0B" w:rsidRDefault="002C2E0B" w:rsidP="008D2C62">
      <w:pPr>
        <w:ind w:left="720"/>
        <w:jc w:val="both"/>
        <w:rPr>
          <w:noProof/>
          <w:color w:val="FF0000"/>
          <w:lang w:eastAsia="en-GB"/>
        </w:rPr>
      </w:pPr>
    </w:p>
    <w:p w:rsidR="002C2E0B" w:rsidRDefault="002C2E0B" w:rsidP="008D2C62">
      <w:pPr>
        <w:ind w:left="720"/>
        <w:jc w:val="both"/>
        <w:rPr>
          <w:noProof/>
          <w:color w:val="FF0000"/>
          <w:lang w:eastAsia="en-GB"/>
        </w:rPr>
      </w:pPr>
    </w:p>
    <w:p w:rsidR="002C2E0B" w:rsidRDefault="007A683F" w:rsidP="008D2C62">
      <w:pPr>
        <w:ind w:left="720"/>
        <w:jc w:val="both"/>
        <w:rPr>
          <w:noProof/>
          <w:color w:val="FF0000"/>
          <w:lang w:eastAsia="en-GB"/>
        </w:rPr>
      </w:pPr>
      <w:r>
        <w:rPr>
          <w:noProof/>
          <w:lang w:eastAsia="en-GB"/>
        </w:rPr>
        <mc:AlternateContent>
          <mc:Choice Requires="wps">
            <w:drawing>
              <wp:anchor distT="0" distB="0" distL="114299" distR="114299" simplePos="0" relativeHeight="251699200" behindDoc="0" locked="0" layoutInCell="1" allowOverlap="1" wp14:anchorId="1EAC9D35" wp14:editId="2901B1D8">
                <wp:simplePos x="0" y="0"/>
                <wp:positionH relativeFrom="column">
                  <wp:posOffset>2849190</wp:posOffset>
                </wp:positionH>
                <wp:positionV relativeFrom="paragraph">
                  <wp:posOffset>26946</wp:posOffset>
                </wp:positionV>
                <wp:extent cx="0" cy="397510"/>
                <wp:effectExtent l="0" t="0" r="19050" b="2540"/>
                <wp:wrapNone/>
                <wp:docPr id="112491406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975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3F971ED" id="Straight Connector 8" o:spid="_x0000_s1026" style="position:absolute;flip:x;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from="224.35pt,2.1pt" to="224.3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" strokecolor="#5b9bd5 [3204]" strokeweight=".5pt">
                <v:stroke joinstyle="miter"/>
                <o:lock v:ext="edit" shapetype="f"/>
              </v:line>
            </w:pict>
          </mc:Fallback>
        </mc:AlternateContent>
      </w:r>
    </w:p>
    <w:p w:rsidR="002C2E0B" w:rsidRDefault="007A683F" w:rsidP="008D2C62">
      <w:pPr>
        <w:ind w:left="720"/>
        <w:jc w:val="both"/>
        <w:rPr>
          <w:noProof/>
          <w:color w:val="FF0000"/>
          <w:lang w:eastAsia="en-GB"/>
        </w:rPr>
      </w:pPr>
      <w:r>
        <w:rPr>
          <w:noProof/>
          <w:lang w:eastAsia="en-GB"/>
        </w:rPr>
        <mc:AlternateContent>
          <mc:Choice Requires="wps">
            <w:drawing>
              <wp:anchor distT="45720" distB="45720" distL="114300" distR="114300" simplePos="0" relativeHeight="251692032" behindDoc="0" locked="0" layoutInCell="1" allowOverlap="1" wp14:anchorId="38B0404D" wp14:editId="60C3877F">
                <wp:simplePos x="0" y="0"/>
                <wp:positionH relativeFrom="column">
                  <wp:posOffset>2138680</wp:posOffset>
                </wp:positionH>
                <wp:positionV relativeFrom="paragraph">
                  <wp:posOffset>160655</wp:posOffset>
                </wp:positionV>
                <wp:extent cx="1597660" cy="643890"/>
                <wp:effectExtent l="0" t="0" r="2540" b="3810"/>
                <wp:wrapSquare wrapText="bothSides"/>
                <wp:docPr id="17088632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660" cy="643890"/>
                        </a:xfrm>
                        <a:prstGeom prst="rect">
                          <a:avLst/>
                        </a:prstGeom>
                        <a:solidFill>
                          <a:srgbClr val="FFFFFF"/>
                        </a:solidFill>
                        <a:ln w="9525">
                          <a:solidFill>
                            <a:srgbClr val="000000"/>
                          </a:solidFill>
                          <a:miter lim="800000"/>
                          <a:headEnd/>
                          <a:tailEnd/>
                        </a:ln>
                      </wps:spPr>
                      <wps:txbx>
                        <w:txbxContent>
                          <w:p w:rsidR="002C2E0B" w:rsidRDefault="004365D1" w:rsidP="007A683F">
                            <w:pPr>
                              <w:jc w:val="center"/>
                            </w:pPr>
                            <w:r>
                              <w:t>Vicky Sattler</w:t>
                            </w:r>
                          </w:p>
                          <w:p w:rsidR="002C2E0B" w:rsidRDefault="002C2E0B" w:rsidP="007A683F">
                            <w:pPr>
                              <w:jc w:val="center"/>
                            </w:pPr>
                            <w:r>
                              <w:t>Assistant Director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0404D" id="_x0000_s1029" type="#_x0000_t202" style="position:absolute;left:0;text-align:left;margin-left:168.4pt;margin-top:12.65pt;width:125.8pt;height:50.7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">
                <v:textbox>
                  <w:txbxContent>
                    <w:p w:rsidR="002C2E0B" w:rsidRDefault="004365D1" w:rsidP="007A683F">
                      <w:pPr>
                        <w:jc w:val="center"/>
                      </w:pPr>
                      <w:r>
                        <w:t>Vicky Sattler</w:t>
                      </w:r>
                    </w:p>
                    <w:p w:rsidR="002C2E0B" w:rsidRDefault="002C2E0B" w:rsidP="007A683F">
                      <w:pPr>
                        <w:jc w:val="center"/>
                      </w:pPr>
                      <w:r>
                        <w:t>Assistant Director</w:t>
                      </w:r>
                    </w:p>
                  </w:txbxContent>
                </v:textbox>
                <w10:wrap type="square"/>
              </v:shape>
            </w:pict>
          </mc:Fallback>
        </mc:AlternateContent>
      </w:r>
    </w:p>
    <w:p w:rsidR="002C2E0B" w:rsidRDefault="002C2E0B" w:rsidP="002C2E0B">
      <w:pPr>
        <w:tabs>
          <w:tab w:val="left" w:pos="5685"/>
        </w:tabs>
        <w:ind w:left="720"/>
        <w:jc w:val="both"/>
        <w:rPr>
          <w:noProof/>
          <w:color w:val="FF0000"/>
          <w:lang w:eastAsia="en-GB"/>
        </w:rPr>
      </w:pPr>
      <w:r>
        <w:rPr>
          <w:noProof/>
          <w:color w:val="FF0000"/>
          <w:lang w:eastAsia="en-GB"/>
        </w:rPr>
        <w:tab/>
      </w:r>
    </w:p>
    <w:p w:rsidR="002C2E0B" w:rsidRDefault="007A683F" w:rsidP="008D2C62">
      <w:pPr>
        <w:ind w:left="720"/>
        <w:jc w:val="both"/>
        <w:rPr>
          <w:noProof/>
          <w:color w:val="FF0000"/>
          <w:lang w:eastAsia="en-GB"/>
        </w:rPr>
      </w:pPr>
      <w:r>
        <w:rPr>
          <w:noProof/>
          <w:lang w:eastAsia="en-GB"/>
        </w:rPr>
        <mc:AlternateContent>
          <mc:Choice Requires="wps">
            <w:drawing>
              <wp:anchor distT="0" distB="0" distL="114299" distR="114299" simplePos="0" relativeHeight="251706368" behindDoc="0" locked="0" layoutInCell="1" allowOverlap="1" wp14:anchorId="121E7ED2" wp14:editId="3FEF11A2">
                <wp:simplePos x="0" y="0"/>
                <wp:positionH relativeFrom="column">
                  <wp:posOffset>2842094</wp:posOffset>
                </wp:positionH>
                <wp:positionV relativeFrom="paragraph">
                  <wp:posOffset>229565</wp:posOffset>
                </wp:positionV>
                <wp:extent cx="7952" cy="342017"/>
                <wp:effectExtent l="0" t="0" r="30480" b="20320"/>
                <wp:wrapNone/>
                <wp:docPr id="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952" cy="342017"/>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35D94F4" id="Straight Connector 8" o:spid="_x0000_s1026" style="position:absolute;flip:x;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from="223.8pt,18.1pt" to="224.45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" strokecolor="#5b9bd5" strokeweight=".5pt">
                <v:stroke joinstyle="miter"/>
                <o:lock v:ext="edit" shapetype="f"/>
              </v:line>
            </w:pict>
          </mc:Fallback>
        </mc:AlternateContent>
      </w:r>
    </w:p>
    <w:p w:rsidR="002C2E0B" w:rsidRDefault="002C2E0B" w:rsidP="008D2C62">
      <w:pPr>
        <w:ind w:left="720"/>
        <w:jc w:val="both"/>
        <w:rPr>
          <w:noProof/>
          <w:color w:val="FF0000"/>
          <w:lang w:eastAsia="en-GB"/>
        </w:rPr>
      </w:pPr>
    </w:p>
    <w:p w:rsidR="002C2E0B" w:rsidRDefault="004365D1" w:rsidP="008D2C62">
      <w:pPr>
        <w:ind w:left="720"/>
        <w:jc w:val="both"/>
        <w:rPr>
          <w:noProof/>
          <w:color w:val="FF0000"/>
          <w:lang w:eastAsia="en-GB"/>
        </w:rPr>
      </w:pPr>
      <w:r>
        <w:rPr>
          <w:noProof/>
          <w:lang w:eastAsia="en-GB"/>
        </w:rPr>
        <mc:AlternateContent>
          <mc:Choice Requires="wps">
            <w:drawing>
              <wp:anchor distT="45720" distB="45720" distL="114300" distR="114300" simplePos="0" relativeHeight="251689984" behindDoc="0" locked="0" layoutInCell="1" allowOverlap="1" wp14:anchorId="2B4A9527" wp14:editId="6FFB5DC7">
                <wp:simplePos x="0" y="0"/>
                <wp:positionH relativeFrom="column">
                  <wp:posOffset>2137410</wp:posOffset>
                </wp:positionH>
                <wp:positionV relativeFrom="paragraph">
                  <wp:posOffset>17145</wp:posOffset>
                </wp:positionV>
                <wp:extent cx="1670050" cy="736600"/>
                <wp:effectExtent l="0" t="0" r="25400" b="25400"/>
                <wp:wrapSquare wrapText="bothSides"/>
                <wp:docPr id="14303024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736600"/>
                        </a:xfrm>
                        <a:prstGeom prst="rect">
                          <a:avLst/>
                        </a:prstGeom>
                        <a:solidFill>
                          <a:srgbClr val="FFFFFF"/>
                        </a:solidFill>
                        <a:ln w="9525">
                          <a:solidFill>
                            <a:srgbClr val="000000"/>
                          </a:solidFill>
                          <a:miter lim="800000"/>
                          <a:headEnd/>
                          <a:tailEnd/>
                        </a:ln>
                      </wps:spPr>
                      <wps:txbx>
                        <w:txbxContent>
                          <w:p w:rsidR="004365D1" w:rsidRDefault="004365D1" w:rsidP="004365D1">
                            <w:pPr>
                              <w:jc w:val="center"/>
                            </w:pPr>
                            <w:r>
                              <w:t>Nik Joeseph</w:t>
                            </w:r>
                          </w:p>
                          <w:p w:rsidR="004365D1" w:rsidRDefault="004365D1" w:rsidP="004365D1">
                            <w:pPr>
                              <w:jc w:val="center"/>
                            </w:pPr>
                            <w:r>
                              <w:t>Head of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A9527" id="Text Box 5" o:spid="_x0000_s1030" type="#_x0000_t202" style="position:absolute;left:0;text-align:left;margin-left:168.3pt;margin-top:1.35pt;width:131.5pt;height:58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">
                <v:textbox>
                  <w:txbxContent>
                    <w:p w:rsidR="004365D1" w:rsidRDefault="004365D1" w:rsidP="004365D1">
                      <w:pPr>
                        <w:jc w:val="center"/>
                      </w:pPr>
                      <w:r>
                        <w:t>Nik Joeseph</w:t>
                      </w:r>
                    </w:p>
                    <w:p w:rsidR="004365D1" w:rsidRDefault="004365D1" w:rsidP="004365D1">
                      <w:pPr>
                        <w:jc w:val="center"/>
                      </w:pPr>
                      <w:r>
                        <w:t>Head of Service</w:t>
                      </w:r>
                    </w:p>
                  </w:txbxContent>
                </v:textbox>
                <w10:wrap type="square"/>
              </v:shape>
            </w:pict>
          </mc:Fallback>
        </mc:AlternateContent>
      </w:r>
    </w:p>
    <w:p w:rsidR="002C2E0B" w:rsidRDefault="002C2E0B" w:rsidP="008D2C62">
      <w:pPr>
        <w:ind w:left="720"/>
        <w:jc w:val="both"/>
        <w:rPr>
          <w:noProof/>
          <w:color w:val="FF0000"/>
          <w:lang w:eastAsia="en-GB"/>
        </w:rPr>
      </w:pPr>
    </w:p>
    <w:p w:rsidR="002C2E0B" w:rsidRDefault="004365D1" w:rsidP="008D2C62">
      <w:pPr>
        <w:ind w:left="720"/>
        <w:jc w:val="both"/>
        <w:rPr>
          <w:noProof/>
          <w:color w:val="FF0000"/>
          <w:lang w:eastAsia="en-GB"/>
        </w:rPr>
      </w:pPr>
      <w:r>
        <w:rPr>
          <w:noProof/>
          <w:lang w:eastAsia="en-GB"/>
        </w:rPr>
        <mc:AlternateContent>
          <mc:Choice Requires="wps">
            <w:drawing>
              <wp:anchor distT="0" distB="0" distL="114300" distR="114300" simplePos="0" relativeHeight="251701248" behindDoc="0" locked="0" layoutInCell="1" allowOverlap="1" wp14:anchorId="5DA06895" wp14:editId="22A71960">
                <wp:simplePos x="0" y="0"/>
                <wp:positionH relativeFrom="column">
                  <wp:posOffset>1534159</wp:posOffset>
                </wp:positionH>
                <wp:positionV relativeFrom="paragraph">
                  <wp:posOffset>5080</wp:posOffset>
                </wp:positionV>
                <wp:extent cx="584200" cy="330200"/>
                <wp:effectExtent l="0" t="0" r="25400" b="31750"/>
                <wp:wrapNone/>
                <wp:docPr id="101761427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84200" cy="330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1A0395" id="Straight Connector 3"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8pt,.4pt" to="166.8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" strokecolor="#5b9bd5 [3204]" strokeweight=".5pt">
                <v:stroke joinstyle="miter"/>
                <o:lock v:ext="edit" shapetype="f"/>
              </v:line>
            </w:pict>
          </mc:Fallback>
        </mc:AlternateContent>
      </w:r>
      <w:r>
        <w:rPr>
          <w:noProof/>
          <w:lang w:eastAsia="en-GB"/>
        </w:rPr>
        <mc:AlternateContent>
          <mc:Choice Requires="wps">
            <w:drawing>
              <wp:anchor distT="0" distB="0" distL="114300" distR="114300" simplePos="0" relativeHeight="251702272" behindDoc="0" locked="0" layoutInCell="1" allowOverlap="1" wp14:anchorId="6AB9F459" wp14:editId="2715248E">
                <wp:simplePos x="0" y="0"/>
                <wp:positionH relativeFrom="column">
                  <wp:posOffset>3642360</wp:posOffset>
                </wp:positionH>
                <wp:positionV relativeFrom="paragraph">
                  <wp:posOffset>62230</wp:posOffset>
                </wp:positionV>
                <wp:extent cx="425450" cy="279400"/>
                <wp:effectExtent l="0" t="0" r="31750" b="25400"/>
                <wp:wrapNone/>
                <wp:docPr id="38660075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5450" cy="279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0DAC2" id="Straight Connector 4"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8pt,4.9pt" to="320.3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" strokecolor="#5b9bd5 [3204]" strokeweight=".5pt">
                <v:stroke joinstyle="miter"/>
                <o:lock v:ext="edit" shapetype="f"/>
              </v:line>
            </w:pict>
          </mc:Fallback>
        </mc:AlternateContent>
      </w:r>
      <w:r>
        <w:rPr>
          <w:noProof/>
          <w:lang w:eastAsia="en-GB"/>
        </w:rPr>
        <mc:AlternateContent>
          <mc:Choice Requires="wps">
            <w:drawing>
              <wp:anchor distT="45720" distB="45720" distL="114300" distR="114300" simplePos="0" relativeHeight="251712512" behindDoc="0" locked="0" layoutInCell="1" allowOverlap="1" wp14:anchorId="776B05FE" wp14:editId="4B52E8B9">
                <wp:simplePos x="0" y="0"/>
                <wp:positionH relativeFrom="margin">
                  <wp:posOffset>135890</wp:posOffset>
                </wp:positionH>
                <wp:positionV relativeFrom="paragraph">
                  <wp:posOffset>255270</wp:posOffset>
                </wp:positionV>
                <wp:extent cx="1670050" cy="736600"/>
                <wp:effectExtent l="0" t="0" r="25400" b="25400"/>
                <wp:wrapSquare wrapText="bothSides"/>
                <wp:docPr id="614772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736600"/>
                        </a:xfrm>
                        <a:prstGeom prst="rect">
                          <a:avLst/>
                        </a:prstGeom>
                        <a:solidFill>
                          <a:srgbClr val="FFFFFF"/>
                        </a:solidFill>
                        <a:ln w="9525">
                          <a:solidFill>
                            <a:srgbClr val="000000"/>
                          </a:solidFill>
                          <a:miter lim="800000"/>
                          <a:headEnd/>
                          <a:tailEnd/>
                        </a:ln>
                      </wps:spPr>
                      <wps:txbx>
                        <w:txbxContent>
                          <w:p w:rsidR="004365D1" w:rsidRDefault="004365D1" w:rsidP="004365D1">
                            <w:pPr>
                              <w:jc w:val="center"/>
                            </w:pPr>
                            <w:r>
                              <w:t xml:space="preserve">Liz Lodge </w:t>
                            </w:r>
                          </w:p>
                          <w:p w:rsidR="004365D1" w:rsidRDefault="004365D1" w:rsidP="004365D1">
                            <w:pPr>
                              <w:jc w:val="center"/>
                            </w:pPr>
                            <w:r>
                              <w:t>Service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B05FE" id="_x0000_s1031" type="#_x0000_t202" style="position:absolute;left:0;text-align:left;margin-left:10.7pt;margin-top:20.1pt;width:131.5pt;height:58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">
                <v:textbox>
                  <w:txbxContent>
                    <w:p w:rsidR="004365D1" w:rsidRDefault="004365D1" w:rsidP="004365D1">
                      <w:pPr>
                        <w:jc w:val="center"/>
                      </w:pPr>
                      <w:r>
                        <w:t xml:space="preserve">Liz Lodge </w:t>
                      </w:r>
                    </w:p>
                    <w:p w:rsidR="004365D1" w:rsidRDefault="004365D1" w:rsidP="004365D1">
                      <w:pPr>
                        <w:jc w:val="center"/>
                      </w:pPr>
                      <w:r>
                        <w:t>Service Manager</w:t>
                      </w:r>
                    </w:p>
                  </w:txbxContent>
                </v:textbox>
                <w10:wrap type="square" anchorx="margin"/>
              </v:shape>
            </w:pict>
          </mc:Fallback>
        </mc:AlternateContent>
      </w:r>
    </w:p>
    <w:p w:rsidR="002C2E0B" w:rsidRDefault="004365D1" w:rsidP="008D2C62">
      <w:pPr>
        <w:ind w:left="720"/>
        <w:jc w:val="both"/>
        <w:rPr>
          <w:noProof/>
          <w:color w:val="FF0000"/>
          <w:lang w:eastAsia="en-GB"/>
        </w:rPr>
      </w:pPr>
      <w:r>
        <w:rPr>
          <w:noProof/>
          <w:lang w:eastAsia="en-GB"/>
        </w:rPr>
        <mc:AlternateContent>
          <mc:Choice Requires="wps">
            <w:drawing>
              <wp:anchor distT="45720" distB="45720" distL="114300" distR="114300" simplePos="0" relativeHeight="251714560" behindDoc="0" locked="0" layoutInCell="1" allowOverlap="1" wp14:anchorId="32BE06CA" wp14:editId="5126159B">
                <wp:simplePos x="0" y="0"/>
                <wp:positionH relativeFrom="margin">
                  <wp:posOffset>3907790</wp:posOffset>
                </wp:positionH>
                <wp:positionV relativeFrom="paragraph">
                  <wp:posOffset>57785</wp:posOffset>
                </wp:positionV>
                <wp:extent cx="1670050" cy="736600"/>
                <wp:effectExtent l="0" t="0" r="25400" b="25400"/>
                <wp:wrapSquare wrapText="bothSides"/>
                <wp:docPr id="1719121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0" cy="736600"/>
                        </a:xfrm>
                        <a:prstGeom prst="rect">
                          <a:avLst/>
                        </a:prstGeom>
                        <a:solidFill>
                          <a:srgbClr val="FFFFFF"/>
                        </a:solidFill>
                        <a:ln w="9525">
                          <a:solidFill>
                            <a:srgbClr val="000000"/>
                          </a:solidFill>
                          <a:miter lim="800000"/>
                          <a:headEnd/>
                          <a:tailEnd/>
                        </a:ln>
                      </wps:spPr>
                      <wps:txbx>
                        <w:txbxContent>
                          <w:p w:rsidR="004365D1" w:rsidRDefault="004365D1" w:rsidP="004365D1">
                            <w:pPr>
                              <w:jc w:val="center"/>
                            </w:pPr>
                            <w:r>
                              <w:t>Maria Palma</w:t>
                            </w:r>
                          </w:p>
                          <w:p w:rsidR="004365D1" w:rsidRDefault="004365D1" w:rsidP="004365D1">
                            <w:pPr>
                              <w:jc w:val="center"/>
                            </w:pPr>
                            <w:r>
                              <w:t xml:space="preserve">DSCO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BE06CA" id="_x0000_s1032" type="#_x0000_t202" style="position:absolute;left:0;text-align:left;margin-left:307.7pt;margin-top:4.55pt;width:131.5pt;height:58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">
                <v:textbox>
                  <w:txbxContent>
                    <w:p w:rsidR="004365D1" w:rsidRDefault="004365D1" w:rsidP="004365D1">
                      <w:pPr>
                        <w:jc w:val="center"/>
                      </w:pPr>
                      <w:r>
                        <w:t>Maria Palma</w:t>
                      </w:r>
                    </w:p>
                    <w:p w:rsidR="004365D1" w:rsidRDefault="004365D1" w:rsidP="004365D1">
                      <w:pPr>
                        <w:jc w:val="center"/>
                      </w:pPr>
                      <w:r>
                        <w:t xml:space="preserve">DSCO </w:t>
                      </w:r>
                    </w:p>
                  </w:txbxContent>
                </v:textbox>
                <w10:wrap type="square" anchorx="margin"/>
              </v:shape>
            </w:pict>
          </mc:Fallback>
        </mc:AlternateContent>
      </w:r>
    </w:p>
    <w:p w:rsidR="002C2E0B" w:rsidRDefault="002C2E0B" w:rsidP="008D2C62">
      <w:pPr>
        <w:ind w:left="720"/>
        <w:jc w:val="both"/>
        <w:rPr>
          <w:noProof/>
          <w:color w:val="FF0000"/>
          <w:lang w:eastAsia="en-GB"/>
        </w:rPr>
      </w:pPr>
    </w:p>
    <w:p w:rsidR="002C2E0B" w:rsidRDefault="002C2E0B" w:rsidP="008D2C62">
      <w:pPr>
        <w:ind w:left="720"/>
        <w:jc w:val="both"/>
        <w:rPr>
          <w:noProof/>
          <w:color w:val="FF0000"/>
          <w:lang w:eastAsia="en-GB"/>
        </w:rPr>
      </w:pPr>
    </w:p>
    <w:p w:rsidR="002C2E0B" w:rsidRDefault="002C2E0B" w:rsidP="008D2C62">
      <w:pPr>
        <w:ind w:left="720"/>
        <w:jc w:val="both"/>
        <w:rPr>
          <w:noProof/>
          <w:color w:val="FF0000"/>
          <w:lang w:eastAsia="en-GB"/>
        </w:rPr>
      </w:pPr>
    </w:p>
    <w:p w:rsidR="002C2E0B" w:rsidRDefault="004365D1" w:rsidP="008D2C62">
      <w:pPr>
        <w:ind w:left="720"/>
        <w:jc w:val="both"/>
        <w:rPr>
          <w:noProof/>
          <w:color w:val="FF0000"/>
          <w:lang w:eastAsia="en-GB"/>
        </w:rPr>
      </w:pPr>
      <w:r>
        <w:rPr>
          <w:noProof/>
          <w:lang w:eastAsia="en-GB"/>
        </w:rPr>
        <mc:AlternateContent>
          <mc:Choice Requires="wps">
            <w:drawing>
              <wp:anchor distT="45720" distB="45720" distL="114300" distR="114300" simplePos="0" relativeHeight="251696128" behindDoc="0" locked="0" layoutInCell="1" allowOverlap="1" wp14:anchorId="2D386611" wp14:editId="18027701">
                <wp:simplePos x="0" y="0"/>
                <wp:positionH relativeFrom="column">
                  <wp:posOffset>438150</wp:posOffset>
                </wp:positionH>
                <wp:positionV relativeFrom="paragraph">
                  <wp:posOffset>58420</wp:posOffset>
                </wp:positionV>
                <wp:extent cx="1677035" cy="619760"/>
                <wp:effectExtent l="0" t="0" r="0" b="8890"/>
                <wp:wrapSquare wrapText="bothSides"/>
                <wp:docPr id="38873884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035" cy="619760"/>
                        </a:xfrm>
                        <a:prstGeom prst="rect">
                          <a:avLst/>
                        </a:prstGeom>
                        <a:solidFill>
                          <a:srgbClr val="FFFFFF"/>
                        </a:solidFill>
                        <a:ln w="9525">
                          <a:solidFill>
                            <a:srgbClr val="000000"/>
                          </a:solidFill>
                          <a:miter lim="800000"/>
                          <a:headEnd/>
                          <a:tailEnd/>
                        </a:ln>
                      </wps:spPr>
                      <wps:txbx>
                        <w:txbxContent>
                          <w:p w:rsidR="002C2E0B" w:rsidRDefault="002C2E0B" w:rsidP="007A683F">
                            <w:pPr>
                              <w:jc w:val="center"/>
                            </w:pPr>
                            <w:r>
                              <w:t>Lynne Barnett</w:t>
                            </w:r>
                          </w:p>
                          <w:p w:rsidR="002C2E0B" w:rsidRDefault="002C2E0B" w:rsidP="007A683F">
                            <w:pPr>
                              <w:jc w:val="center"/>
                            </w:pPr>
                            <w:r>
                              <w:t>Partnership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86611" id="Text Box 1" o:spid="_x0000_s1033" type="#_x0000_t202" style="position:absolute;left:0;text-align:left;margin-left:34.5pt;margin-top:4.6pt;width:132.05pt;height:48.8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">
                <v:textbox>
                  <w:txbxContent>
                    <w:p w:rsidR="002C2E0B" w:rsidRDefault="002C2E0B" w:rsidP="007A683F">
                      <w:pPr>
                        <w:jc w:val="center"/>
                      </w:pPr>
                      <w:r>
                        <w:t>Lynne Barnett</w:t>
                      </w:r>
                    </w:p>
                    <w:p w:rsidR="002C2E0B" w:rsidRDefault="002C2E0B" w:rsidP="007A683F">
                      <w:pPr>
                        <w:jc w:val="center"/>
                      </w:pPr>
                      <w:r>
                        <w:t>Partnership Manager</w:t>
                      </w:r>
                    </w:p>
                  </w:txbxContent>
                </v:textbox>
                <w10:wrap type="square"/>
              </v:shape>
            </w:pict>
          </mc:Fallback>
        </mc:AlternateContent>
      </w:r>
      <w:r>
        <w:rPr>
          <w:noProof/>
          <w:lang w:eastAsia="en-GB"/>
        </w:rPr>
        <mc:AlternateContent>
          <mc:Choice Requires="wps">
            <w:drawing>
              <wp:anchor distT="45720" distB="45720" distL="114300" distR="114300" simplePos="0" relativeHeight="251698176" behindDoc="0" locked="0" layoutInCell="1" allowOverlap="1" wp14:anchorId="65A77DEF" wp14:editId="2C2C8677">
                <wp:simplePos x="0" y="0"/>
                <wp:positionH relativeFrom="column">
                  <wp:posOffset>3988435</wp:posOffset>
                </wp:positionH>
                <wp:positionV relativeFrom="paragraph">
                  <wp:posOffset>27305</wp:posOffset>
                </wp:positionV>
                <wp:extent cx="1677035" cy="619760"/>
                <wp:effectExtent l="0" t="0" r="0" b="8890"/>
                <wp:wrapSquare wrapText="bothSides"/>
                <wp:docPr id="17504566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035" cy="619760"/>
                        </a:xfrm>
                        <a:prstGeom prst="rect">
                          <a:avLst/>
                        </a:prstGeom>
                        <a:solidFill>
                          <a:srgbClr val="FFFFFF"/>
                        </a:solidFill>
                        <a:ln w="9525">
                          <a:solidFill>
                            <a:srgbClr val="000000"/>
                          </a:solidFill>
                          <a:miter lim="800000"/>
                          <a:headEnd/>
                          <a:tailEnd/>
                        </a:ln>
                      </wps:spPr>
                      <wps:txbx>
                        <w:txbxContent>
                          <w:p w:rsidR="002C2E0B" w:rsidRDefault="002C2E0B" w:rsidP="007A683F">
                            <w:pPr>
                              <w:jc w:val="center"/>
                            </w:pPr>
                            <w:r>
                              <w:t>Kerry Dalston</w:t>
                            </w:r>
                          </w:p>
                          <w:p w:rsidR="002C2E0B" w:rsidRDefault="002C2E0B" w:rsidP="007A683F">
                            <w:pPr>
                              <w:jc w:val="center"/>
                            </w:pPr>
                            <w:r>
                              <w:t>Team Manager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77DEF" id="_x0000_s1034" type="#_x0000_t202" style="position:absolute;left:0;text-align:left;margin-left:314.05pt;margin-top:2.15pt;width:132.05pt;height:48.8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">
                <v:textbox>
                  <w:txbxContent>
                    <w:p w:rsidR="002C2E0B" w:rsidRDefault="002C2E0B" w:rsidP="007A683F">
                      <w:pPr>
                        <w:jc w:val="center"/>
                      </w:pPr>
                      <w:r>
                        <w:t>Kerry Dalston</w:t>
                      </w:r>
                    </w:p>
                    <w:p w:rsidR="002C2E0B" w:rsidRDefault="002C2E0B" w:rsidP="007A683F">
                      <w:pPr>
                        <w:jc w:val="center"/>
                      </w:pPr>
                      <w:r>
                        <w:t>Team Manager</w:t>
                      </w:r>
                    </w:p>
                  </w:txbxContent>
                </v:textbox>
                <w10:wrap type="square"/>
              </v:shape>
            </w:pict>
          </mc:Fallback>
        </mc:AlternateContent>
      </w:r>
    </w:p>
    <w:p w:rsidR="002C2E0B" w:rsidRDefault="002C2E0B" w:rsidP="008D2C62">
      <w:pPr>
        <w:ind w:left="720"/>
        <w:jc w:val="both"/>
        <w:rPr>
          <w:noProof/>
          <w:color w:val="FF0000"/>
          <w:lang w:eastAsia="en-GB"/>
        </w:rPr>
      </w:pPr>
    </w:p>
    <w:p w:rsidR="002C2E0B" w:rsidRDefault="002C2E0B" w:rsidP="008D2C62">
      <w:pPr>
        <w:ind w:left="720"/>
        <w:jc w:val="both"/>
        <w:rPr>
          <w:noProof/>
          <w:color w:val="FF0000"/>
          <w:lang w:eastAsia="en-GB"/>
        </w:rPr>
      </w:pPr>
    </w:p>
    <w:p w:rsidR="002C2E0B" w:rsidRPr="008D2C62" w:rsidRDefault="002C2E0B" w:rsidP="00B67076">
      <w:pPr>
        <w:jc w:val="both"/>
        <w:rPr>
          <w:rFonts w:ascii="Arial" w:hAnsi="Arial" w:cs="Arial"/>
        </w:rPr>
      </w:pPr>
    </w:p>
    <w:p w:rsidR="00413CDE" w:rsidRPr="00BE2AF8" w:rsidRDefault="00BE2AF8" w:rsidP="00BE2AF8">
      <w:pPr>
        <w:spacing w:after="0" w:line="276" w:lineRule="auto"/>
        <w:ind w:left="709" w:hanging="709"/>
        <w:jc w:val="both"/>
        <w:rPr>
          <w:rFonts w:ascii="Arial" w:hAnsi="Arial" w:cs="Arial"/>
        </w:rPr>
      </w:pPr>
      <w:r>
        <w:rPr>
          <w:rFonts w:ascii="Arial" w:hAnsi="Arial" w:cs="Arial"/>
        </w:rPr>
        <w:t>1.8</w:t>
      </w:r>
      <w:r>
        <w:rPr>
          <w:rFonts w:ascii="Arial" w:hAnsi="Arial" w:cs="Arial"/>
        </w:rPr>
        <w:tab/>
      </w:r>
      <w:r w:rsidR="004D19A7" w:rsidRPr="000D112E">
        <w:rPr>
          <w:rFonts w:ascii="Arial" w:hAnsi="Arial" w:cs="Arial"/>
        </w:rPr>
        <w:t xml:space="preserve">The Tameside Framework for Help and Support is for anyone in contact with children </w:t>
      </w:r>
      <w:r w:rsidR="00413CDE" w:rsidRPr="000D112E">
        <w:rPr>
          <w:rFonts w:ascii="Arial" w:hAnsi="Arial" w:cs="Arial"/>
        </w:rPr>
        <w:t>and families who have a concern</w:t>
      </w:r>
      <w:r w:rsidR="004D19A7" w:rsidRPr="000D112E">
        <w:rPr>
          <w:rFonts w:ascii="Arial" w:hAnsi="Arial" w:cs="Arial"/>
        </w:rPr>
        <w:t xml:space="preserve"> about a child. </w:t>
      </w:r>
      <w:r w:rsidR="00413CDE" w:rsidRPr="000D112E">
        <w:rPr>
          <w:rFonts w:ascii="Arial" w:hAnsi="Arial" w:cs="Arial"/>
        </w:rPr>
        <w:t>Where a need is identified the child</w:t>
      </w:r>
      <w:r w:rsidR="004D19A7" w:rsidRPr="000D112E">
        <w:rPr>
          <w:rFonts w:ascii="Arial" w:hAnsi="Arial" w:cs="Arial"/>
        </w:rPr>
        <w:t xml:space="preserve">, young person or family </w:t>
      </w:r>
      <w:r w:rsidR="00C91D40" w:rsidRPr="000D112E">
        <w:rPr>
          <w:rFonts w:ascii="Arial" w:hAnsi="Arial" w:cs="Arial"/>
        </w:rPr>
        <w:t>can</w:t>
      </w:r>
      <w:r w:rsidR="004D19A7" w:rsidRPr="000D112E">
        <w:rPr>
          <w:rFonts w:ascii="Arial" w:hAnsi="Arial" w:cs="Arial"/>
        </w:rPr>
        <w:t xml:space="preserve"> access a pa</w:t>
      </w:r>
      <w:r w:rsidR="00413CDE" w:rsidRPr="000D112E">
        <w:rPr>
          <w:rFonts w:ascii="Arial" w:hAnsi="Arial" w:cs="Arial"/>
        </w:rPr>
        <w:t xml:space="preserve">rticular service. </w:t>
      </w:r>
      <w:r w:rsidR="00770562">
        <w:rPr>
          <w:rFonts w:ascii="Arial" w:hAnsi="Arial" w:cs="Arial"/>
        </w:rPr>
        <w:t>Children</w:t>
      </w:r>
      <w:r w:rsidR="00770562" w:rsidRPr="000D112E">
        <w:rPr>
          <w:rFonts w:ascii="Arial" w:hAnsi="Arial" w:cs="Arial"/>
        </w:rPr>
        <w:t xml:space="preserve"> ‘</w:t>
      </w:r>
      <w:r w:rsidR="00413CDE" w:rsidRPr="000D112E">
        <w:rPr>
          <w:rFonts w:ascii="Arial" w:hAnsi="Arial" w:cs="Arial"/>
        </w:rPr>
        <w:t xml:space="preserve">s needs should be </w:t>
      </w:r>
      <w:r w:rsidR="004D19A7" w:rsidRPr="000D112E">
        <w:rPr>
          <w:rFonts w:ascii="Arial" w:hAnsi="Arial" w:cs="Arial"/>
        </w:rPr>
        <w:t xml:space="preserve">identified early, </w:t>
      </w:r>
      <w:r w:rsidR="00413CDE" w:rsidRPr="000D112E">
        <w:rPr>
          <w:rFonts w:ascii="Arial" w:hAnsi="Arial" w:cs="Arial"/>
        </w:rPr>
        <w:t xml:space="preserve">and </w:t>
      </w:r>
      <w:r w:rsidR="004D19A7" w:rsidRPr="000D112E">
        <w:rPr>
          <w:rFonts w:ascii="Arial" w:hAnsi="Arial" w:cs="Arial"/>
        </w:rPr>
        <w:t>responded to at the lowest tier appropria</w:t>
      </w:r>
      <w:r w:rsidR="00413CDE" w:rsidRPr="000D112E">
        <w:rPr>
          <w:rFonts w:ascii="Arial" w:hAnsi="Arial" w:cs="Arial"/>
        </w:rPr>
        <w:t xml:space="preserve">te, </w:t>
      </w:r>
      <w:r w:rsidR="004D19A7" w:rsidRPr="000D112E">
        <w:rPr>
          <w:rFonts w:ascii="Arial" w:hAnsi="Arial" w:cs="Arial"/>
        </w:rPr>
        <w:t>promptly to reduce risk.</w:t>
      </w:r>
      <w:r w:rsidR="00413CDE" w:rsidRPr="000D112E">
        <w:t xml:space="preserve"> </w:t>
      </w:r>
      <w:r w:rsidR="00C91D40" w:rsidRPr="00C91D40">
        <w:rPr>
          <w:rFonts w:ascii="Arial" w:hAnsi="Arial" w:cs="Arial"/>
        </w:rPr>
        <w:t>Tameside u</w:t>
      </w:r>
      <w:r w:rsidR="00413CDE" w:rsidRPr="000D112E">
        <w:rPr>
          <w:rFonts w:ascii="Arial" w:hAnsi="Arial" w:cs="Arial"/>
        </w:rPr>
        <w:t>se a graduated response to need, using the Early Help Assessment framework across Early Help and Targeted Family Help to provide the correct level of support as and when needed</w:t>
      </w:r>
      <w:r w:rsidR="00770562">
        <w:rPr>
          <w:rFonts w:ascii="Arial" w:hAnsi="Arial" w:cs="Arial"/>
        </w:rPr>
        <w:t xml:space="preserve">. </w:t>
      </w:r>
      <w:r w:rsidR="00413CDE" w:rsidRPr="000D112E">
        <w:rPr>
          <w:rFonts w:ascii="Arial" w:hAnsi="Arial" w:cs="Arial"/>
        </w:rPr>
        <w:t xml:space="preserve">If this approach has not achieved a sustainable positive change for the </w:t>
      </w:r>
      <w:r w:rsidR="00C91D40" w:rsidRPr="000D112E">
        <w:rPr>
          <w:rFonts w:ascii="Arial" w:hAnsi="Arial" w:cs="Arial"/>
        </w:rPr>
        <w:t>family,</w:t>
      </w:r>
      <w:r w:rsidR="00413CDE" w:rsidRPr="000D112E">
        <w:rPr>
          <w:rFonts w:ascii="Arial" w:hAnsi="Arial" w:cs="Arial"/>
        </w:rPr>
        <w:t xml:space="preserve"> then it is appropriate to refer the family into Children’s Social </w:t>
      </w:r>
      <w:r w:rsidR="005C3664" w:rsidRPr="000D112E">
        <w:rPr>
          <w:rFonts w:ascii="Arial" w:hAnsi="Arial" w:cs="Arial"/>
        </w:rPr>
        <w:t xml:space="preserve">Care. </w:t>
      </w:r>
      <w:r w:rsidR="00413CDE" w:rsidRPr="000D112E">
        <w:rPr>
          <w:rFonts w:ascii="Arial" w:hAnsi="Arial" w:cs="Arial"/>
        </w:rPr>
        <w:t xml:space="preserve">Should this be the case the Early Help Assessment, plan and review documents will be considered when the Child &amp; Family Assessment is being undertaken along with an analysis of the current family. </w:t>
      </w:r>
      <w:r w:rsidR="007A683F">
        <w:rPr>
          <w:rFonts w:ascii="Arial" w:hAnsi="Arial" w:cs="Arial"/>
        </w:rPr>
        <w:t>T</w:t>
      </w:r>
      <w:r w:rsidR="00413CDE" w:rsidRPr="000D112E">
        <w:rPr>
          <w:rFonts w:ascii="Arial" w:hAnsi="Arial" w:cs="Arial"/>
        </w:rPr>
        <w:t xml:space="preserve">he </w:t>
      </w:r>
      <w:r w:rsidR="00146AF0" w:rsidRPr="000D112E">
        <w:rPr>
          <w:rFonts w:ascii="Arial" w:hAnsi="Arial" w:cs="Arial"/>
        </w:rPr>
        <w:t>Children with Disabilities</w:t>
      </w:r>
      <w:r w:rsidR="00413CDE" w:rsidRPr="000D112E">
        <w:rPr>
          <w:rFonts w:ascii="Arial" w:hAnsi="Arial" w:cs="Arial"/>
        </w:rPr>
        <w:t xml:space="preserve"> structure have Family Intervention workers and </w:t>
      </w:r>
      <w:r w:rsidR="001B1327" w:rsidRPr="000D112E">
        <w:rPr>
          <w:rFonts w:ascii="Arial" w:hAnsi="Arial" w:cs="Arial"/>
        </w:rPr>
        <w:t xml:space="preserve">Social Workers, Early Help Assessment (Level </w:t>
      </w:r>
      <w:r w:rsidR="005C3664" w:rsidRPr="000D112E">
        <w:rPr>
          <w:rFonts w:ascii="Arial" w:hAnsi="Arial" w:cs="Arial"/>
        </w:rPr>
        <w:t>3), Child</w:t>
      </w:r>
      <w:r w:rsidR="001B1327" w:rsidRPr="000D112E">
        <w:rPr>
          <w:rFonts w:ascii="Arial" w:hAnsi="Arial" w:cs="Arial"/>
        </w:rPr>
        <w:t xml:space="preserve"> and Family Assessments are used to assess the level of need.</w:t>
      </w:r>
      <w:r w:rsidR="001B1327" w:rsidRPr="00BE2AF8">
        <w:rPr>
          <w:rFonts w:ascii="Arial" w:hAnsi="Arial" w:cs="Arial"/>
        </w:rPr>
        <w:t xml:space="preserve"> </w:t>
      </w:r>
    </w:p>
    <w:p w:rsidR="00E61E50" w:rsidRDefault="00E61E50" w:rsidP="00BE2AF8">
      <w:pPr>
        <w:spacing w:after="0" w:line="276" w:lineRule="auto"/>
        <w:jc w:val="both"/>
        <w:rPr>
          <w:rFonts w:ascii="Arial" w:hAnsi="Arial" w:cs="Arial"/>
        </w:rPr>
      </w:pPr>
    </w:p>
    <w:p w:rsidR="00BE2AF8" w:rsidRPr="00BE2AF8" w:rsidRDefault="00BE2AF8" w:rsidP="00BE2AF8">
      <w:pPr>
        <w:spacing w:after="0" w:line="276" w:lineRule="auto"/>
        <w:jc w:val="both"/>
        <w:rPr>
          <w:rFonts w:ascii="Arial" w:hAnsi="Arial" w:cs="Arial"/>
        </w:rPr>
      </w:pPr>
    </w:p>
    <w:p w:rsidR="00BF7E0E" w:rsidRPr="00BE2AF8" w:rsidRDefault="00BE2AF8" w:rsidP="00BE2AF8">
      <w:pPr>
        <w:pStyle w:val="ListParagraph"/>
        <w:numPr>
          <w:ilvl w:val="0"/>
          <w:numId w:val="13"/>
        </w:numPr>
        <w:spacing w:after="0" w:line="276" w:lineRule="auto"/>
        <w:jc w:val="both"/>
        <w:rPr>
          <w:rFonts w:ascii="Arial" w:hAnsi="Arial" w:cs="Arial"/>
          <w:b/>
        </w:rPr>
      </w:pPr>
      <w:r>
        <w:rPr>
          <w:rFonts w:ascii="Arial" w:hAnsi="Arial" w:cs="Arial"/>
          <w:b/>
        </w:rPr>
        <w:tab/>
      </w:r>
      <w:r w:rsidR="00146AF0">
        <w:rPr>
          <w:rFonts w:ascii="Arial" w:hAnsi="Arial" w:cs="Arial"/>
          <w:b/>
        </w:rPr>
        <w:t>Children with Disabilities Team</w:t>
      </w:r>
    </w:p>
    <w:p w:rsidR="00BE2AF8" w:rsidRPr="00BE2AF8" w:rsidRDefault="00BE2AF8" w:rsidP="00BE2AF8">
      <w:pPr>
        <w:pStyle w:val="ListParagraph"/>
        <w:spacing w:after="0" w:line="276" w:lineRule="auto"/>
        <w:ind w:left="360"/>
        <w:jc w:val="both"/>
        <w:rPr>
          <w:rFonts w:ascii="Arial" w:hAnsi="Arial" w:cs="Arial"/>
          <w:b/>
        </w:rPr>
      </w:pPr>
    </w:p>
    <w:p w:rsidR="00065DFA" w:rsidRPr="00065DFA" w:rsidRDefault="00BF7E0E" w:rsidP="00065DFA">
      <w:pPr>
        <w:pStyle w:val="ListParagraph"/>
        <w:numPr>
          <w:ilvl w:val="1"/>
          <w:numId w:val="13"/>
        </w:numPr>
        <w:spacing w:after="0"/>
        <w:jc w:val="both"/>
        <w:rPr>
          <w:rFonts w:ascii="Arial" w:hAnsi="Arial" w:cs="Arial"/>
        </w:rPr>
      </w:pPr>
      <w:r w:rsidRPr="00065DFA">
        <w:rPr>
          <w:rFonts w:ascii="Arial" w:hAnsi="Arial" w:cs="Arial"/>
        </w:rPr>
        <w:t xml:space="preserve">The </w:t>
      </w:r>
      <w:r w:rsidR="00146AF0" w:rsidRPr="00065DFA">
        <w:rPr>
          <w:rFonts w:ascii="Arial" w:hAnsi="Arial" w:cs="Arial"/>
        </w:rPr>
        <w:t>Children with Disabilities T</w:t>
      </w:r>
      <w:r w:rsidRPr="00065DFA">
        <w:rPr>
          <w:rFonts w:ascii="Arial" w:hAnsi="Arial" w:cs="Arial"/>
        </w:rPr>
        <w:t>eam are based at Jubilee Gardens, Droylsden</w:t>
      </w:r>
      <w:r w:rsidR="00065DFA" w:rsidRPr="00065DFA">
        <w:rPr>
          <w:rFonts w:ascii="Arial" w:hAnsi="Arial" w:cs="Arial"/>
        </w:rPr>
        <w:t xml:space="preserve"> &amp; Tameside One in Ashton</w:t>
      </w:r>
      <w:r w:rsidR="00770562" w:rsidRPr="00065DFA">
        <w:rPr>
          <w:rFonts w:ascii="Arial" w:hAnsi="Arial" w:cs="Arial"/>
        </w:rPr>
        <w:t xml:space="preserve">. </w:t>
      </w:r>
      <w:r w:rsidRPr="00065DFA">
        <w:rPr>
          <w:rFonts w:ascii="Arial" w:hAnsi="Arial" w:cs="Arial"/>
        </w:rPr>
        <w:t>The team comprises of</w:t>
      </w:r>
      <w:r w:rsidR="00146AF0" w:rsidRPr="00065DFA">
        <w:rPr>
          <w:rFonts w:ascii="Arial" w:hAnsi="Arial" w:cs="Arial"/>
        </w:rPr>
        <w:t xml:space="preserve"> a</w:t>
      </w:r>
      <w:r w:rsidRPr="00065DFA">
        <w:rPr>
          <w:rFonts w:ascii="Arial" w:hAnsi="Arial" w:cs="Arial"/>
        </w:rPr>
        <w:t xml:space="preserve"> </w:t>
      </w:r>
      <w:r w:rsidR="00146AF0" w:rsidRPr="00065DFA">
        <w:rPr>
          <w:rFonts w:ascii="Arial" w:hAnsi="Arial" w:cs="Arial"/>
        </w:rPr>
        <w:t>Children with Disabilities</w:t>
      </w:r>
      <w:r w:rsidR="00F9630A" w:rsidRPr="00065DFA">
        <w:rPr>
          <w:rFonts w:ascii="Arial" w:hAnsi="Arial" w:cs="Arial"/>
        </w:rPr>
        <w:t xml:space="preserve"> </w:t>
      </w:r>
      <w:r w:rsidR="007A683F" w:rsidRPr="00065DFA">
        <w:rPr>
          <w:rFonts w:ascii="Arial" w:hAnsi="Arial" w:cs="Arial"/>
        </w:rPr>
        <w:t xml:space="preserve">Service Manager, </w:t>
      </w:r>
      <w:r w:rsidR="00F9630A" w:rsidRPr="00065DFA">
        <w:rPr>
          <w:rFonts w:ascii="Arial" w:hAnsi="Arial" w:cs="Arial"/>
        </w:rPr>
        <w:t xml:space="preserve">Team Manager, </w:t>
      </w:r>
      <w:r w:rsidR="00146AF0" w:rsidRPr="00065DFA">
        <w:rPr>
          <w:rFonts w:ascii="Arial" w:hAnsi="Arial" w:cs="Arial"/>
        </w:rPr>
        <w:t>Children with Disabilities</w:t>
      </w:r>
      <w:r w:rsidR="00F9630A" w:rsidRPr="00065DFA">
        <w:rPr>
          <w:rFonts w:ascii="Arial" w:hAnsi="Arial" w:cs="Arial"/>
        </w:rPr>
        <w:t xml:space="preserve"> Partnership Manager, </w:t>
      </w:r>
      <w:r w:rsidRPr="00065DFA">
        <w:rPr>
          <w:rFonts w:ascii="Arial" w:hAnsi="Arial" w:cs="Arial"/>
        </w:rPr>
        <w:t>Social Workers, Children with Disabilities (CWD) Intervention Worker</w:t>
      </w:r>
      <w:r w:rsidR="00F9630A" w:rsidRPr="00065DFA">
        <w:rPr>
          <w:rFonts w:ascii="Arial" w:hAnsi="Arial" w:cs="Arial"/>
        </w:rPr>
        <w:t xml:space="preserve">s, </w:t>
      </w:r>
    </w:p>
    <w:p w:rsidR="00F9630A" w:rsidRPr="00065DFA" w:rsidRDefault="00BF7E0E" w:rsidP="00065DFA">
      <w:pPr>
        <w:pStyle w:val="ListParagraph"/>
        <w:numPr>
          <w:ilvl w:val="1"/>
          <w:numId w:val="13"/>
        </w:numPr>
        <w:spacing w:after="0"/>
        <w:jc w:val="both"/>
        <w:rPr>
          <w:rFonts w:ascii="Arial" w:hAnsi="Arial" w:cs="Arial"/>
        </w:rPr>
      </w:pPr>
      <w:r w:rsidRPr="00065DFA">
        <w:rPr>
          <w:rFonts w:ascii="Arial" w:hAnsi="Arial" w:cs="Arial"/>
        </w:rPr>
        <w:t>a Transition Social Worker, Community Occupational Ther</w:t>
      </w:r>
      <w:r w:rsidR="007A683F" w:rsidRPr="00065DFA">
        <w:rPr>
          <w:rFonts w:ascii="Arial" w:hAnsi="Arial" w:cs="Arial"/>
        </w:rPr>
        <w:t xml:space="preserve">apists, Direct Payment worker, Behaviour Support </w:t>
      </w:r>
      <w:r w:rsidR="00770562" w:rsidRPr="00065DFA">
        <w:rPr>
          <w:rFonts w:ascii="Arial" w:hAnsi="Arial" w:cs="Arial"/>
        </w:rPr>
        <w:t>Therapist,</w:t>
      </w:r>
      <w:r w:rsidR="007A683F" w:rsidRPr="00065DFA">
        <w:rPr>
          <w:rFonts w:ascii="Arial" w:hAnsi="Arial" w:cs="Arial"/>
        </w:rPr>
        <w:t xml:space="preserve"> and a </w:t>
      </w:r>
      <w:r w:rsidR="00770562" w:rsidRPr="00065DFA">
        <w:rPr>
          <w:rFonts w:ascii="Arial" w:hAnsi="Arial" w:cs="Arial"/>
        </w:rPr>
        <w:t>business</w:t>
      </w:r>
      <w:r w:rsidR="007A683F" w:rsidRPr="00065DFA">
        <w:rPr>
          <w:rFonts w:ascii="Arial" w:hAnsi="Arial" w:cs="Arial"/>
        </w:rPr>
        <w:t xml:space="preserve"> support administrator. </w:t>
      </w:r>
    </w:p>
    <w:p w:rsidR="00BE2AF8" w:rsidRDefault="00BE2AF8" w:rsidP="00BE2AF8">
      <w:pPr>
        <w:spacing w:after="0"/>
        <w:ind w:left="720" w:hanging="720"/>
        <w:jc w:val="both"/>
        <w:rPr>
          <w:rFonts w:ascii="Arial" w:hAnsi="Arial" w:cs="Arial"/>
        </w:rPr>
      </w:pPr>
    </w:p>
    <w:p w:rsidR="00C91D40" w:rsidRDefault="00D400CF" w:rsidP="00C91D40">
      <w:pPr>
        <w:spacing w:after="0"/>
        <w:ind w:left="720" w:hanging="720"/>
        <w:jc w:val="both"/>
        <w:rPr>
          <w:rFonts w:ascii="Arial" w:hAnsi="Arial" w:cs="Arial"/>
        </w:rPr>
      </w:pPr>
      <w:r w:rsidRPr="00BE2AF8">
        <w:rPr>
          <w:rFonts w:ascii="Arial" w:hAnsi="Arial" w:cs="Arial"/>
        </w:rPr>
        <w:t>2</w:t>
      </w:r>
      <w:r w:rsidR="00F9630A" w:rsidRPr="00BE2AF8">
        <w:rPr>
          <w:rFonts w:ascii="Arial" w:hAnsi="Arial" w:cs="Arial"/>
        </w:rPr>
        <w:t>.2</w:t>
      </w:r>
      <w:r w:rsidR="00F9630A" w:rsidRPr="00BE2AF8">
        <w:rPr>
          <w:rFonts w:ascii="Arial" w:hAnsi="Arial" w:cs="Arial"/>
        </w:rPr>
        <w:tab/>
        <w:t xml:space="preserve">The </w:t>
      </w:r>
      <w:r w:rsidR="00146AF0">
        <w:rPr>
          <w:rFonts w:ascii="Arial" w:hAnsi="Arial" w:cs="Arial"/>
        </w:rPr>
        <w:t>Children with Disabilities</w:t>
      </w:r>
      <w:r w:rsidR="00F9630A" w:rsidRPr="00BE2AF8">
        <w:rPr>
          <w:rFonts w:ascii="Arial" w:hAnsi="Arial" w:cs="Arial"/>
        </w:rPr>
        <w:t xml:space="preserve"> Team Manager has line management responsibility for the </w:t>
      </w:r>
      <w:r w:rsidR="00126BD1">
        <w:rPr>
          <w:rFonts w:ascii="Arial" w:hAnsi="Arial" w:cs="Arial"/>
        </w:rPr>
        <w:t>S</w:t>
      </w:r>
      <w:r w:rsidR="00F9630A" w:rsidRPr="00BE2AF8">
        <w:rPr>
          <w:rFonts w:ascii="Arial" w:hAnsi="Arial" w:cs="Arial"/>
        </w:rPr>
        <w:t xml:space="preserve">ocial </w:t>
      </w:r>
      <w:r w:rsidR="00126BD1">
        <w:rPr>
          <w:rFonts w:ascii="Arial" w:hAnsi="Arial" w:cs="Arial"/>
        </w:rPr>
        <w:t>W</w:t>
      </w:r>
      <w:r w:rsidR="00BC2DB3">
        <w:rPr>
          <w:rFonts w:ascii="Arial" w:hAnsi="Arial" w:cs="Arial"/>
        </w:rPr>
        <w:t>orkers</w:t>
      </w:r>
      <w:r w:rsidR="00065DFA">
        <w:rPr>
          <w:rFonts w:ascii="Arial" w:hAnsi="Arial" w:cs="Arial"/>
        </w:rPr>
        <w:t xml:space="preserve"> and Occupational Therapist</w:t>
      </w:r>
      <w:r w:rsidR="00BC2DB3">
        <w:rPr>
          <w:rFonts w:ascii="Arial" w:hAnsi="Arial" w:cs="Arial"/>
        </w:rPr>
        <w:t xml:space="preserve"> within the team. </w:t>
      </w:r>
      <w:r w:rsidR="00F9630A" w:rsidRPr="00BE2AF8">
        <w:rPr>
          <w:rFonts w:ascii="Arial" w:hAnsi="Arial" w:cs="Arial"/>
        </w:rPr>
        <w:t xml:space="preserve">The </w:t>
      </w:r>
      <w:r w:rsidR="00146AF0">
        <w:rPr>
          <w:rFonts w:ascii="Arial" w:hAnsi="Arial" w:cs="Arial"/>
        </w:rPr>
        <w:t>Children with Disabilities</w:t>
      </w:r>
      <w:r w:rsidR="00F9630A" w:rsidRPr="00BE2AF8">
        <w:rPr>
          <w:rFonts w:ascii="Arial" w:hAnsi="Arial" w:cs="Arial"/>
        </w:rPr>
        <w:t xml:space="preserve"> </w:t>
      </w:r>
      <w:r w:rsidR="00146AF0">
        <w:rPr>
          <w:rFonts w:ascii="Arial" w:hAnsi="Arial" w:cs="Arial"/>
        </w:rPr>
        <w:t xml:space="preserve">Partnership Manager </w:t>
      </w:r>
      <w:r w:rsidR="00F9630A" w:rsidRPr="00BE2AF8">
        <w:rPr>
          <w:rFonts w:ascii="Arial" w:hAnsi="Arial" w:cs="Arial"/>
        </w:rPr>
        <w:t xml:space="preserve">supervises the Family </w:t>
      </w:r>
      <w:r w:rsidR="00126BD1">
        <w:rPr>
          <w:rFonts w:ascii="Arial" w:hAnsi="Arial" w:cs="Arial"/>
        </w:rPr>
        <w:t>I</w:t>
      </w:r>
      <w:r w:rsidR="00F9630A" w:rsidRPr="00BE2AF8">
        <w:rPr>
          <w:rFonts w:ascii="Arial" w:hAnsi="Arial" w:cs="Arial"/>
        </w:rPr>
        <w:t xml:space="preserve">ntervention </w:t>
      </w:r>
      <w:r w:rsidR="00126BD1">
        <w:rPr>
          <w:rFonts w:ascii="Arial" w:hAnsi="Arial" w:cs="Arial"/>
        </w:rPr>
        <w:t>W</w:t>
      </w:r>
      <w:r w:rsidR="00F9630A" w:rsidRPr="00BE2AF8">
        <w:rPr>
          <w:rFonts w:ascii="Arial" w:hAnsi="Arial" w:cs="Arial"/>
        </w:rPr>
        <w:t>orkers</w:t>
      </w:r>
      <w:r w:rsidR="007915CA">
        <w:rPr>
          <w:rFonts w:ascii="Arial" w:hAnsi="Arial" w:cs="Arial"/>
        </w:rPr>
        <w:t xml:space="preserve">, </w:t>
      </w:r>
      <w:r w:rsidR="00126BD1">
        <w:rPr>
          <w:rFonts w:ascii="Arial" w:hAnsi="Arial" w:cs="Arial"/>
        </w:rPr>
        <w:t>D</w:t>
      </w:r>
      <w:r w:rsidR="007915CA">
        <w:rPr>
          <w:rFonts w:ascii="Arial" w:hAnsi="Arial" w:cs="Arial"/>
        </w:rPr>
        <w:t xml:space="preserve">irect </w:t>
      </w:r>
      <w:r w:rsidR="00126BD1">
        <w:rPr>
          <w:rFonts w:ascii="Arial" w:hAnsi="Arial" w:cs="Arial"/>
        </w:rPr>
        <w:t>P</w:t>
      </w:r>
      <w:r w:rsidR="007915CA">
        <w:rPr>
          <w:rFonts w:ascii="Arial" w:hAnsi="Arial" w:cs="Arial"/>
        </w:rPr>
        <w:t xml:space="preserve">ayment </w:t>
      </w:r>
      <w:r w:rsidR="00770562">
        <w:rPr>
          <w:rFonts w:ascii="Arial" w:hAnsi="Arial" w:cs="Arial"/>
        </w:rPr>
        <w:t>Worker,</w:t>
      </w:r>
      <w:r w:rsidR="007915CA">
        <w:rPr>
          <w:rFonts w:ascii="Arial" w:hAnsi="Arial" w:cs="Arial"/>
        </w:rPr>
        <w:t xml:space="preserve"> and the </w:t>
      </w:r>
      <w:r w:rsidR="00126BD1">
        <w:rPr>
          <w:rFonts w:ascii="Arial" w:hAnsi="Arial" w:cs="Arial"/>
        </w:rPr>
        <w:t>B</w:t>
      </w:r>
      <w:r w:rsidR="007915CA">
        <w:rPr>
          <w:rFonts w:ascii="Arial" w:hAnsi="Arial" w:cs="Arial"/>
        </w:rPr>
        <w:t xml:space="preserve">usiness </w:t>
      </w:r>
      <w:r w:rsidR="00126BD1">
        <w:rPr>
          <w:rFonts w:ascii="Arial" w:hAnsi="Arial" w:cs="Arial"/>
        </w:rPr>
        <w:t>S</w:t>
      </w:r>
      <w:r w:rsidR="007915CA">
        <w:rPr>
          <w:rFonts w:ascii="Arial" w:hAnsi="Arial" w:cs="Arial"/>
        </w:rPr>
        <w:t xml:space="preserve">upport </w:t>
      </w:r>
      <w:r w:rsidR="00BC2DB3">
        <w:rPr>
          <w:rFonts w:ascii="Arial" w:hAnsi="Arial" w:cs="Arial"/>
        </w:rPr>
        <w:t>administrator. T</w:t>
      </w:r>
      <w:r w:rsidR="007915CA">
        <w:rPr>
          <w:rFonts w:ascii="Arial" w:hAnsi="Arial" w:cs="Arial"/>
        </w:rPr>
        <w:t xml:space="preserve">he </w:t>
      </w:r>
      <w:r w:rsidR="00126BD1">
        <w:rPr>
          <w:rFonts w:ascii="Arial" w:hAnsi="Arial" w:cs="Arial"/>
        </w:rPr>
        <w:t>P</w:t>
      </w:r>
      <w:r w:rsidR="007915CA">
        <w:rPr>
          <w:rFonts w:ascii="Arial" w:hAnsi="Arial" w:cs="Arial"/>
        </w:rPr>
        <w:t xml:space="preserve">artnership </w:t>
      </w:r>
      <w:r w:rsidR="00126BD1">
        <w:rPr>
          <w:rFonts w:ascii="Arial" w:hAnsi="Arial" w:cs="Arial"/>
        </w:rPr>
        <w:t>M</w:t>
      </w:r>
      <w:r w:rsidR="007915CA">
        <w:rPr>
          <w:rFonts w:ascii="Arial" w:hAnsi="Arial" w:cs="Arial"/>
        </w:rPr>
        <w:t>anager</w:t>
      </w:r>
      <w:r w:rsidR="00E61E50" w:rsidRPr="00BE2AF8">
        <w:rPr>
          <w:rFonts w:ascii="Arial" w:hAnsi="Arial" w:cs="Arial"/>
        </w:rPr>
        <w:t xml:space="preserve"> </w:t>
      </w:r>
      <w:r w:rsidR="00C91D40">
        <w:rPr>
          <w:rFonts w:ascii="Arial" w:hAnsi="Arial" w:cs="Arial"/>
        </w:rPr>
        <w:t>in addition</w:t>
      </w:r>
      <w:r w:rsidR="00F9630A" w:rsidRPr="00BE2AF8">
        <w:rPr>
          <w:rFonts w:ascii="Arial" w:hAnsi="Arial" w:cs="Arial"/>
        </w:rPr>
        <w:t xml:space="preserve"> has financial responsibility for the budgets, which are used to purchase services for children and young people with SEND</w:t>
      </w:r>
      <w:r w:rsidR="00C91D40">
        <w:rPr>
          <w:rFonts w:ascii="Arial" w:hAnsi="Arial" w:cs="Arial"/>
        </w:rPr>
        <w:t>.</w:t>
      </w:r>
    </w:p>
    <w:p w:rsidR="00BE2AF8" w:rsidRDefault="00F9630A" w:rsidP="00C91D40">
      <w:pPr>
        <w:spacing w:after="0"/>
        <w:ind w:left="720" w:hanging="720"/>
        <w:jc w:val="both"/>
        <w:rPr>
          <w:rFonts w:ascii="Arial" w:hAnsi="Arial" w:cs="Arial"/>
        </w:rPr>
      </w:pPr>
      <w:r w:rsidRPr="00BE2AF8">
        <w:rPr>
          <w:rFonts w:ascii="Arial" w:hAnsi="Arial" w:cs="Arial"/>
        </w:rPr>
        <w:t xml:space="preserve"> </w:t>
      </w:r>
    </w:p>
    <w:p w:rsidR="00E61E50" w:rsidRPr="00BE2AF8" w:rsidRDefault="00D400CF" w:rsidP="00BE2AF8">
      <w:pPr>
        <w:tabs>
          <w:tab w:val="left" w:pos="360"/>
        </w:tabs>
        <w:spacing w:after="0"/>
        <w:ind w:left="720" w:hanging="720"/>
        <w:jc w:val="both"/>
        <w:rPr>
          <w:rFonts w:ascii="Arial" w:hAnsi="Arial" w:cs="Arial"/>
        </w:rPr>
      </w:pPr>
      <w:r w:rsidRPr="00BE2AF8">
        <w:rPr>
          <w:rFonts w:ascii="Arial" w:hAnsi="Arial" w:cs="Arial"/>
        </w:rPr>
        <w:t>2</w:t>
      </w:r>
      <w:r w:rsidR="00BF7E0E" w:rsidRPr="00BE2AF8">
        <w:rPr>
          <w:rFonts w:ascii="Arial" w:hAnsi="Arial" w:cs="Arial"/>
        </w:rPr>
        <w:t>.</w:t>
      </w:r>
      <w:r w:rsidR="00F9630A" w:rsidRPr="00BE2AF8">
        <w:rPr>
          <w:rFonts w:ascii="Arial" w:hAnsi="Arial" w:cs="Arial"/>
        </w:rPr>
        <w:t>3</w:t>
      </w:r>
      <w:r w:rsidR="00BF7E0E" w:rsidRPr="00BE2AF8">
        <w:rPr>
          <w:rFonts w:ascii="Arial" w:hAnsi="Arial" w:cs="Arial"/>
        </w:rPr>
        <w:t xml:space="preserve"> </w:t>
      </w:r>
      <w:r w:rsidR="00BF7E0E" w:rsidRPr="00BE2AF8">
        <w:rPr>
          <w:rFonts w:ascii="Arial" w:hAnsi="Arial" w:cs="Arial"/>
        </w:rPr>
        <w:tab/>
      </w:r>
      <w:r w:rsidR="00E61E50" w:rsidRPr="00BE2AF8">
        <w:rPr>
          <w:rFonts w:ascii="Arial" w:hAnsi="Arial" w:cs="Arial"/>
        </w:rPr>
        <w:t xml:space="preserve">The </w:t>
      </w:r>
      <w:r w:rsidR="00146AF0">
        <w:rPr>
          <w:rFonts w:ascii="Arial" w:hAnsi="Arial" w:cs="Arial"/>
        </w:rPr>
        <w:t>Children with Disabilities Team</w:t>
      </w:r>
      <w:r w:rsidR="00E61E50" w:rsidRPr="00BE2AF8">
        <w:rPr>
          <w:rFonts w:ascii="Arial" w:hAnsi="Arial" w:cs="Arial"/>
        </w:rPr>
        <w:t xml:space="preserve"> </w:t>
      </w:r>
      <w:r w:rsidR="00126BD1">
        <w:rPr>
          <w:rFonts w:ascii="Arial" w:hAnsi="Arial" w:cs="Arial"/>
        </w:rPr>
        <w:t xml:space="preserve">(CWD) </w:t>
      </w:r>
      <w:r w:rsidR="00E61E50" w:rsidRPr="00BE2AF8">
        <w:rPr>
          <w:rFonts w:ascii="Arial" w:hAnsi="Arial" w:cs="Arial"/>
        </w:rPr>
        <w:t>work with children and young people (aged between 0-18) who are defined as having a disability</w:t>
      </w:r>
      <w:r w:rsidRPr="00BE2AF8">
        <w:rPr>
          <w:rFonts w:ascii="Arial" w:hAnsi="Arial" w:cs="Arial"/>
        </w:rPr>
        <w:t>,</w:t>
      </w:r>
      <w:r w:rsidR="00E61E50" w:rsidRPr="00BE2AF8">
        <w:rPr>
          <w:rFonts w:ascii="Arial" w:hAnsi="Arial" w:cs="Arial"/>
        </w:rPr>
        <w:t xml:space="preserve"> if they have impaired abilities in more than one of the following areas: learning, communication, sensory or physical.</w:t>
      </w:r>
    </w:p>
    <w:p w:rsidR="00E61E50" w:rsidRPr="00BE2AF8" w:rsidRDefault="00E61E50" w:rsidP="00BE2AF8">
      <w:pPr>
        <w:pStyle w:val="ListParagraph"/>
        <w:tabs>
          <w:tab w:val="left" w:pos="360"/>
        </w:tabs>
        <w:spacing w:after="0"/>
        <w:ind w:left="360"/>
        <w:jc w:val="both"/>
        <w:rPr>
          <w:rFonts w:ascii="Arial" w:hAnsi="Arial" w:cs="Arial"/>
        </w:rPr>
      </w:pPr>
    </w:p>
    <w:p w:rsidR="00E61E50" w:rsidRPr="00BE2AF8" w:rsidRDefault="00126BD1" w:rsidP="00BE2AF8">
      <w:pPr>
        <w:pStyle w:val="ListParagraph"/>
        <w:numPr>
          <w:ilvl w:val="0"/>
          <w:numId w:val="39"/>
        </w:numPr>
        <w:tabs>
          <w:tab w:val="left" w:pos="360"/>
        </w:tabs>
        <w:spacing w:after="0" w:line="240" w:lineRule="auto"/>
        <w:contextualSpacing w:val="0"/>
        <w:jc w:val="both"/>
        <w:rPr>
          <w:rFonts w:ascii="Arial" w:hAnsi="Arial" w:cs="Arial"/>
        </w:rPr>
      </w:pPr>
      <w:r>
        <w:rPr>
          <w:rFonts w:ascii="Arial" w:hAnsi="Arial" w:cs="Arial"/>
        </w:rPr>
        <w:t>The CWD</w:t>
      </w:r>
      <w:r w:rsidR="00E61E50" w:rsidRPr="00BE2AF8">
        <w:rPr>
          <w:rFonts w:ascii="Arial" w:hAnsi="Arial" w:cs="Arial"/>
        </w:rPr>
        <w:t xml:space="preserve"> work with childr</w:t>
      </w:r>
      <w:r w:rsidR="00D400CF" w:rsidRPr="00BE2AF8">
        <w:rPr>
          <w:rFonts w:ascii="Arial" w:hAnsi="Arial" w:cs="Arial"/>
        </w:rPr>
        <w:t>en and young people at level</w:t>
      </w:r>
      <w:r w:rsidR="00E61E50" w:rsidRPr="00BE2AF8">
        <w:rPr>
          <w:rFonts w:ascii="Arial" w:hAnsi="Arial" w:cs="Arial"/>
        </w:rPr>
        <w:t xml:space="preserve"> three and above of </w:t>
      </w:r>
      <w:r w:rsidR="00D400CF" w:rsidRPr="00BE2AF8">
        <w:rPr>
          <w:rFonts w:ascii="Arial" w:hAnsi="Arial" w:cs="Arial"/>
        </w:rPr>
        <w:t xml:space="preserve">the </w:t>
      </w:r>
      <w:r w:rsidR="00E61E50" w:rsidRPr="00BE2AF8">
        <w:rPr>
          <w:rFonts w:ascii="Arial" w:hAnsi="Arial" w:cs="Arial"/>
        </w:rPr>
        <w:t>Tameside threshold</w:t>
      </w:r>
      <w:r w:rsidR="00D400CF" w:rsidRPr="00BE2AF8">
        <w:rPr>
          <w:rFonts w:ascii="Arial" w:hAnsi="Arial" w:cs="Arial"/>
        </w:rPr>
        <w:t xml:space="preserve"> of need</w:t>
      </w:r>
      <w:r w:rsidR="00E61E50" w:rsidRPr="00BE2AF8">
        <w:rPr>
          <w:rFonts w:ascii="Arial" w:hAnsi="Arial" w:cs="Arial"/>
        </w:rPr>
        <w:t xml:space="preserve">. </w:t>
      </w:r>
    </w:p>
    <w:p w:rsidR="00E61E50" w:rsidRPr="00E61E50" w:rsidRDefault="00E61E50" w:rsidP="00BE2AF8">
      <w:pPr>
        <w:pStyle w:val="ListParagraph"/>
        <w:numPr>
          <w:ilvl w:val="0"/>
          <w:numId w:val="38"/>
        </w:numPr>
        <w:autoSpaceDE w:val="0"/>
        <w:autoSpaceDN w:val="0"/>
        <w:adjustRightInd w:val="0"/>
        <w:spacing w:after="0" w:line="240" w:lineRule="auto"/>
        <w:jc w:val="both"/>
        <w:rPr>
          <w:rFonts w:ascii="Arial" w:hAnsi="Arial" w:cs="Arial"/>
        </w:rPr>
      </w:pPr>
      <w:r w:rsidRPr="00E61E50">
        <w:rPr>
          <w:rFonts w:ascii="Arial" w:hAnsi="Arial" w:cs="Arial"/>
        </w:rPr>
        <w:t xml:space="preserve">The </w:t>
      </w:r>
      <w:r w:rsidR="00146AF0">
        <w:rPr>
          <w:rFonts w:ascii="Arial" w:hAnsi="Arial" w:cs="Arial"/>
        </w:rPr>
        <w:t>Children with Disabilities</w:t>
      </w:r>
      <w:r w:rsidRPr="00E61E50">
        <w:rPr>
          <w:rFonts w:ascii="Arial" w:hAnsi="Arial" w:cs="Arial"/>
        </w:rPr>
        <w:t xml:space="preserve"> service will work with those families where it is identified that support services are required that cannot be provided at a universal / enhanced local offer support. </w:t>
      </w:r>
    </w:p>
    <w:p w:rsidR="00E61E50" w:rsidRPr="00CE4029" w:rsidRDefault="00E61E50">
      <w:pPr>
        <w:pStyle w:val="ListParagraph"/>
        <w:numPr>
          <w:ilvl w:val="0"/>
          <w:numId w:val="38"/>
        </w:numPr>
        <w:autoSpaceDE w:val="0"/>
        <w:autoSpaceDN w:val="0"/>
        <w:adjustRightInd w:val="0"/>
        <w:spacing w:after="0" w:line="240" w:lineRule="auto"/>
        <w:jc w:val="both"/>
        <w:rPr>
          <w:rFonts w:ascii="Arial" w:hAnsi="Arial" w:cs="Arial"/>
        </w:rPr>
      </w:pPr>
      <w:r w:rsidRPr="00CE4029">
        <w:rPr>
          <w:rFonts w:ascii="Arial" w:hAnsi="Arial" w:cs="Arial"/>
        </w:rPr>
        <w:t>Should a child be assessed as requiring Early Help intervention in line with Tameside’s threshold at level three,</w:t>
      </w:r>
      <w:r w:rsidR="00146AF0">
        <w:rPr>
          <w:rFonts w:ascii="Arial" w:hAnsi="Arial" w:cs="Arial"/>
        </w:rPr>
        <w:t xml:space="preserve"> they will be allocated </w:t>
      </w:r>
      <w:r w:rsidR="00ED1E89">
        <w:rPr>
          <w:rFonts w:ascii="Arial" w:hAnsi="Arial" w:cs="Arial"/>
        </w:rPr>
        <w:t>Children</w:t>
      </w:r>
      <w:r w:rsidR="00146AF0">
        <w:rPr>
          <w:rFonts w:ascii="Arial" w:hAnsi="Arial" w:cs="Arial"/>
        </w:rPr>
        <w:t xml:space="preserve"> with Disabilities</w:t>
      </w:r>
      <w:r w:rsidRPr="00CE4029">
        <w:rPr>
          <w:rFonts w:ascii="Arial" w:hAnsi="Arial" w:cs="Arial"/>
        </w:rPr>
        <w:t xml:space="preserve"> Intervention Worker to identify a plan of support.</w:t>
      </w:r>
    </w:p>
    <w:p w:rsidR="00E61E50" w:rsidRPr="00CE4029" w:rsidRDefault="00E61E50">
      <w:pPr>
        <w:pStyle w:val="ListParagraph"/>
        <w:numPr>
          <w:ilvl w:val="0"/>
          <w:numId w:val="38"/>
        </w:numPr>
        <w:jc w:val="both"/>
        <w:rPr>
          <w:rFonts w:ascii="Arial" w:hAnsi="Arial" w:cs="Arial"/>
        </w:rPr>
      </w:pPr>
      <w:r w:rsidRPr="00CE4029">
        <w:rPr>
          <w:rFonts w:ascii="Arial" w:hAnsi="Arial" w:cs="Arial"/>
        </w:rPr>
        <w:t xml:space="preserve">Should a child be assessed as requiring intervention in line with Tameside’s threshold at level four, they will be allocated a Social Worker to identify a plan of statutory intervention and support. </w:t>
      </w:r>
    </w:p>
    <w:p w:rsidR="00E61E50" w:rsidRPr="00E61E50" w:rsidRDefault="00E61E50" w:rsidP="00BE2AF8">
      <w:pPr>
        <w:pStyle w:val="ListParagraph"/>
        <w:numPr>
          <w:ilvl w:val="0"/>
          <w:numId w:val="38"/>
        </w:numPr>
        <w:autoSpaceDE w:val="0"/>
        <w:autoSpaceDN w:val="0"/>
        <w:adjustRightInd w:val="0"/>
        <w:spacing w:after="0" w:line="240" w:lineRule="auto"/>
        <w:jc w:val="both"/>
        <w:rPr>
          <w:rFonts w:ascii="Arial" w:hAnsi="Arial" w:cs="Arial"/>
        </w:rPr>
      </w:pPr>
      <w:r w:rsidRPr="00E61E50">
        <w:rPr>
          <w:rFonts w:ascii="Arial" w:hAnsi="Arial" w:cs="Arial"/>
        </w:rPr>
        <w:t xml:space="preserve">The </w:t>
      </w:r>
      <w:r w:rsidR="00146AF0">
        <w:rPr>
          <w:rFonts w:ascii="Arial" w:hAnsi="Arial" w:cs="Arial"/>
        </w:rPr>
        <w:t>Children with Disabilities Team</w:t>
      </w:r>
      <w:r w:rsidRPr="00E61E50">
        <w:rPr>
          <w:rFonts w:ascii="Arial" w:hAnsi="Arial" w:cs="Arial"/>
        </w:rPr>
        <w:t xml:space="preserve"> provide a through care service with those children and young people with disabilities and their siblings who are subject to care proceedings, those who may require permanent placements away from their birth families and those who are looked after by agreement with their families. Where the </w:t>
      </w:r>
      <w:r w:rsidR="00146AF0">
        <w:rPr>
          <w:rFonts w:ascii="Arial" w:hAnsi="Arial" w:cs="Arial"/>
        </w:rPr>
        <w:t>Children with Disabilities Team</w:t>
      </w:r>
      <w:r w:rsidRPr="00E61E50">
        <w:rPr>
          <w:rFonts w:ascii="Arial" w:hAnsi="Arial" w:cs="Arial"/>
        </w:rPr>
        <w:t xml:space="preserve"> have progressed sibling groups through proceedings, discussion will take place with the Looked after Childrens Team post proceedings to transfer non-disabled siblings where appropriate. </w:t>
      </w:r>
    </w:p>
    <w:p w:rsidR="00BE2AF8" w:rsidRDefault="00BE2AF8" w:rsidP="00BE2AF8">
      <w:pPr>
        <w:widowControl w:val="0"/>
        <w:overflowPunct w:val="0"/>
        <w:autoSpaceDE w:val="0"/>
        <w:autoSpaceDN w:val="0"/>
        <w:adjustRightInd w:val="0"/>
        <w:spacing w:after="0" w:line="340" w:lineRule="exact"/>
        <w:ind w:right="360"/>
        <w:jc w:val="both"/>
        <w:rPr>
          <w:rFonts w:ascii="Arial" w:hAnsi="Arial" w:cs="Arial"/>
          <w:b/>
          <w:color w:val="1A171C"/>
        </w:rPr>
      </w:pPr>
    </w:p>
    <w:p w:rsidR="00C127C6" w:rsidRDefault="001F4AC8" w:rsidP="00CE4029">
      <w:pPr>
        <w:widowControl w:val="0"/>
        <w:overflowPunct w:val="0"/>
        <w:autoSpaceDE w:val="0"/>
        <w:autoSpaceDN w:val="0"/>
        <w:adjustRightInd w:val="0"/>
        <w:spacing w:after="0" w:line="340" w:lineRule="exact"/>
        <w:ind w:left="709" w:right="360" w:hanging="709"/>
        <w:jc w:val="both"/>
        <w:rPr>
          <w:rFonts w:ascii="Arial" w:hAnsi="Arial" w:cs="Arial"/>
          <w:bCs/>
          <w:color w:val="1A171C"/>
        </w:rPr>
      </w:pPr>
      <w:r w:rsidRPr="00BE2AF8">
        <w:rPr>
          <w:rFonts w:ascii="Arial" w:hAnsi="Arial" w:cs="Arial"/>
          <w:bCs/>
          <w:color w:val="1A171C"/>
        </w:rPr>
        <w:t>2.4</w:t>
      </w:r>
      <w:r w:rsidR="00BE2AF8">
        <w:rPr>
          <w:rFonts w:ascii="Arial" w:hAnsi="Arial" w:cs="Arial"/>
          <w:bCs/>
          <w:color w:val="1A171C"/>
        </w:rPr>
        <w:tab/>
      </w:r>
      <w:r w:rsidR="00146AF0">
        <w:rPr>
          <w:rFonts w:ascii="Arial" w:hAnsi="Arial" w:cs="Arial"/>
          <w:bCs/>
          <w:color w:val="1A171C"/>
        </w:rPr>
        <w:t xml:space="preserve">Children with Disabilities Team’s </w:t>
      </w:r>
      <w:r w:rsidR="00C127C6" w:rsidRPr="00BE2AF8">
        <w:rPr>
          <w:rFonts w:ascii="Arial" w:hAnsi="Arial" w:cs="Arial"/>
          <w:bCs/>
          <w:color w:val="1A171C"/>
        </w:rPr>
        <w:t>priorities for disabled children and their families:</w:t>
      </w:r>
    </w:p>
    <w:p w:rsidR="00BE2AF8" w:rsidRPr="00BE2AF8" w:rsidRDefault="00BE2AF8" w:rsidP="00BE2AF8">
      <w:pPr>
        <w:widowControl w:val="0"/>
        <w:overflowPunct w:val="0"/>
        <w:autoSpaceDE w:val="0"/>
        <w:autoSpaceDN w:val="0"/>
        <w:adjustRightInd w:val="0"/>
        <w:spacing w:after="0" w:line="340" w:lineRule="exact"/>
        <w:ind w:left="993" w:right="360" w:hanging="993"/>
        <w:jc w:val="both"/>
        <w:rPr>
          <w:rFonts w:ascii="Arial" w:hAnsi="Arial" w:cs="Arial"/>
          <w:bCs/>
        </w:rPr>
      </w:pPr>
    </w:p>
    <w:p w:rsidR="00C127C6" w:rsidRPr="00E61E50" w:rsidRDefault="00C127C6" w:rsidP="00CE4029">
      <w:pPr>
        <w:pStyle w:val="ListParagraph"/>
        <w:widowControl w:val="0"/>
        <w:numPr>
          <w:ilvl w:val="0"/>
          <w:numId w:val="40"/>
        </w:numPr>
        <w:overflowPunct w:val="0"/>
        <w:autoSpaceDE w:val="0"/>
        <w:autoSpaceDN w:val="0"/>
        <w:adjustRightInd w:val="0"/>
        <w:spacing w:after="0" w:line="276" w:lineRule="auto"/>
        <w:ind w:right="620" w:hanging="371"/>
        <w:contextualSpacing w:val="0"/>
        <w:jc w:val="both"/>
        <w:rPr>
          <w:rFonts w:ascii="Arial" w:hAnsi="Arial" w:cs="Arial"/>
        </w:rPr>
      </w:pPr>
      <w:r w:rsidRPr="00E61E50">
        <w:rPr>
          <w:rFonts w:ascii="Arial" w:hAnsi="Arial" w:cs="Arial"/>
          <w:color w:val="1A171C"/>
        </w:rPr>
        <w:t>Continually improve access to services for disabled children and young people and their families</w:t>
      </w:r>
    </w:p>
    <w:p w:rsidR="00C127C6" w:rsidRPr="00BC2DB3" w:rsidRDefault="00C127C6" w:rsidP="00CE4029">
      <w:pPr>
        <w:pStyle w:val="ListParagraph"/>
        <w:widowControl w:val="0"/>
        <w:numPr>
          <w:ilvl w:val="0"/>
          <w:numId w:val="40"/>
        </w:numPr>
        <w:overflowPunct w:val="0"/>
        <w:autoSpaceDE w:val="0"/>
        <w:autoSpaceDN w:val="0"/>
        <w:adjustRightInd w:val="0"/>
        <w:spacing w:after="0" w:line="276" w:lineRule="auto"/>
        <w:ind w:right="620" w:hanging="371"/>
        <w:contextualSpacing w:val="0"/>
        <w:jc w:val="both"/>
        <w:rPr>
          <w:rFonts w:ascii="Arial" w:hAnsi="Arial" w:cs="Arial"/>
        </w:rPr>
      </w:pPr>
      <w:r w:rsidRPr="00E61E50">
        <w:rPr>
          <w:rFonts w:ascii="Arial" w:hAnsi="Arial" w:cs="Arial"/>
          <w:color w:val="1A171C"/>
        </w:rPr>
        <w:t xml:space="preserve">Ensure children and young people have access to services in their local </w:t>
      </w:r>
      <w:r w:rsidR="00770562" w:rsidRPr="00E61E50">
        <w:rPr>
          <w:rFonts w:ascii="Arial" w:hAnsi="Arial" w:cs="Arial"/>
          <w:color w:val="1A171C"/>
        </w:rPr>
        <w:t>area.</w:t>
      </w:r>
    </w:p>
    <w:p w:rsidR="00BC2DB3" w:rsidRPr="00E61E50" w:rsidRDefault="00BC2DB3" w:rsidP="00BC2DB3">
      <w:pPr>
        <w:pStyle w:val="ListParagraph"/>
        <w:widowControl w:val="0"/>
        <w:overflowPunct w:val="0"/>
        <w:autoSpaceDE w:val="0"/>
        <w:autoSpaceDN w:val="0"/>
        <w:adjustRightInd w:val="0"/>
        <w:spacing w:after="0" w:line="276" w:lineRule="auto"/>
        <w:ind w:left="1080" w:right="620"/>
        <w:contextualSpacing w:val="0"/>
        <w:jc w:val="both"/>
        <w:rPr>
          <w:rFonts w:ascii="Arial" w:hAnsi="Arial" w:cs="Arial"/>
        </w:rPr>
      </w:pPr>
    </w:p>
    <w:p w:rsidR="00C127C6" w:rsidRPr="00E61E50" w:rsidRDefault="00C127C6" w:rsidP="00CE4029">
      <w:pPr>
        <w:pStyle w:val="ListParagraph"/>
        <w:widowControl w:val="0"/>
        <w:numPr>
          <w:ilvl w:val="0"/>
          <w:numId w:val="40"/>
        </w:numPr>
        <w:overflowPunct w:val="0"/>
        <w:autoSpaceDE w:val="0"/>
        <w:autoSpaceDN w:val="0"/>
        <w:adjustRightInd w:val="0"/>
        <w:spacing w:after="0" w:line="276" w:lineRule="auto"/>
        <w:ind w:right="620" w:hanging="371"/>
        <w:contextualSpacing w:val="0"/>
        <w:jc w:val="both"/>
        <w:rPr>
          <w:rFonts w:ascii="Arial" w:hAnsi="Arial" w:cs="Arial"/>
        </w:rPr>
      </w:pPr>
      <w:r w:rsidRPr="00E61E50">
        <w:rPr>
          <w:rFonts w:ascii="Arial" w:hAnsi="Arial" w:cs="Arial"/>
          <w:color w:val="1A171C"/>
        </w:rPr>
        <w:t xml:space="preserve">Services to be of a </w:t>
      </w:r>
      <w:r w:rsidR="00770562" w:rsidRPr="00E61E50">
        <w:rPr>
          <w:rFonts w:ascii="Arial" w:hAnsi="Arial" w:cs="Arial"/>
          <w:color w:val="1A171C"/>
        </w:rPr>
        <w:t>high-quality</w:t>
      </w:r>
      <w:r w:rsidRPr="00E61E50">
        <w:rPr>
          <w:rFonts w:ascii="Arial" w:hAnsi="Arial" w:cs="Arial"/>
          <w:color w:val="1A171C"/>
        </w:rPr>
        <w:t xml:space="preserve"> </w:t>
      </w:r>
      <w:r w:rsidR="00770562" w:rsidRPr="00E61E50">
        <w:rPr>
          <w:rFonts w:ascii="Arial" w:hAnsi="Arial" w:cs="Arial"/>
          <w:color w:val="1A171C"/>
        </w:rPr>
        <w:t>regarding</w:t>
      </w:r>
      <w:r w:rsidRPr="00E61E50">
        <w:rPr>
          <w:rFonts w:ascii="Arial" w:hAnsi="Arial" w:cs="Arial"/>
          <w:color w:val="1A171C"/>
        </w:rPr>
        <w:t xml:space="preserve"> safety, disability knowledge and staff </w:t>
      </w:r>
      <w:r w:rsidR="00C91D40" w:rsidRPr="00E61E50">
        <w:rPr>
          <w:rFonts w:ascii="Arial" w:hAnsi="Arial" w:cs="Arial"/>
          <w:color w:val="1A171C"/>
        </w:rPr>
        <w:t>training.</w:t>
      </w:r>
    </w:p>
    <w:p w:rsidR="00C127C6" w:rsidRPr="00E61E50" w:rsidRDefault="00C127C6" w:rsidP="00CE4029">
      <w:pPr>
        <w:pStyle w:val="ListParagraph"/>
        <w:widowControl w:val="0"/>
        <w:numPr>
          <w:ilvl w:val="0"/>
          <w:numId w:val="40"/>
        </w:numPr>
        <w:overflowPunct w:val="0"/>
        <w:autoSpaceDE w:val="0"/>
        <w:autoSpaceDN w:val="0"/>
        <w:adjustRightInd w:val="0"/>
        <w:spacing w:after="0" w:line="276" w:lineRule="auto"/>
        <w:ind w:right="40" w:hanging="371"/>
        <w:contextualSpacing w:val="0"/>
        <w:jc w:val="both"/>
        <w:rPr>
          <w:rFonts w:ascii="Arial" w:hAnsi="Arial" w:cs="Arial"/>
        </w:rPr>
      </w:pPr>
      <w:r w:rsidRPr="00E61E50">
        <w:rPr>
          <w:rFonts w:ascii="Arial" w:hAnsi="Arial" w:cs="Arial"/>
          <w:color w:val="1A171C"/>
        </w:rPr>
        <w:t>Demonstrate commitment towards equality of opportunity for disabled children and young people.</w:t>
      </w:r>
    </w:p>
    <w:p w:rsidR="00C127C6" w:rsidRDefault="00C127C6" w:rsidP="00BE2AF8">
      <w:pPr>
        <w:spacing w:after="0" w:line="276" w:lineRule="auto"/>
        <w:jc w:val="both"/>
        <w:rPr>
          <w:rFonts w:ascii="Arial" w:hAnsi="Arial" w:cs="Arial"/>
        </w:rPr>
      </w:pPr>
    </w:p>
    <w:p w:rsidR="00BE458A" w:rsidRPr="00BF7E0E" w:rsidRDefault="00BE458A" w:rsidP="00BE2AF8">
      <w:pPr>
        <w:spacing w:after="0" w:line="276" w:lineRule="auto"/>
        <w:jc w:val="both"/>
        <w:rPr>
          <w:rFonts w:ascii="Arial" w:hAnsi="Arial" w:cs="Arial"/>
        </w:rPr>
      </w:pPr>
    </w:p>
    <w:p w:rsidR="00D400CF" w:rsidRPr="00BE458A" w:rsidRDefault="00D400CF" w:rsidP="00BE458A">
      <w:pPr>
        <w:pStyle w:val="ListParagraph"/>
        <w:numPr>
          <w:ilvl w:val="0"/>
          <w:numId w:val="13"/>
        </w:numPr>
        <w:spacing w:after="0" w:line="276" w:lineRule="auto"/>
        <w:ind w:left="709" w:hanging="709"/>
        <w:jc w:val="both"/>
        <w:rPr>
          <w:rFonts w:ascii="Arial" w:hAnsi="Arial" w:cs="Arial"/>
          <w:b/>
        </w:rPr>
      </w:pPr>
      <w:r w:rsidRPr="00BE458A">
        <w:rPr>
          <w:rFonts w:ascii="Arial" w:hAnsi="Arial" w:cs="Arial"/>
          <w:b/>
        </w:rPr>
        <w:t>PATHWAYS</w:t>
      </w:r>
    </w:p>
    <w:p w:rsidR="00BE458A" w:rsidRPr="00BE458A" w:rsidRDefault="00BE458A" w:rsidP="00BE458A">
      <w:pPr>
        <w:pStyle w:val="ListParagraph"/>
        <w:spacing w:after="0" w:line="276" w:lineRule="auto"/>
        <w:ind w:left="360"/>
        <w:jc w:val="both"/>
        <w:rPr>
          <w:rFonts w:ascii="Arial" w:hAnsi="Arial" w:cs="Arial"/>
          <w:b/>
        </w:rPr>
      </w:pPr>
    </w:p>
    <w:p w:rsidR="00D400CF" w:rsidRDefault="00D400CF" w:rsidP="00BE2AF8">
      <w:pPr>
        <w:spacing w:after="0" w:line="276" w:lineRule="auto"/>
        <w:ind w:left="720" w:hanging="720"/>
        <w:jc w:val="both"/>
        <w:rPr>
          <w:rFonts w:ascii="Arial" w:hAnsi="Arial" w:cs="Arial"/>
        </w:rPr>
      </w:pPr>
      <w:r>
        <w:rPr>
          <w:rFonts w:ascii="Arial" w:hAnsi="Arial" w:cs="Arial"/>
        </w:rPr>
        <w:t>3.1</w:t>
      </w:r>
      <w:r>
        <w:rPr>
          <w:rFonts w:ascii="Arial" w:hAnsi="Arial" w:cs="Arial"/>
        </w:rPr>
        <w:tab/>
      </w:r>
      <w:r w:rsidRPr="00B67076">
        <w:rPr>
          <w:rFonts w:ascii="Arial" w:hAnsi="Arial" w:cs="Arial"/>
          <w:color w:val="000000" w:themeColor="text1"/>
        </w:rPr>
        <w:t xml:space="preserve">Referrals to </w:t>
      </w:r>
      <w:r w:rsidR="00146AF0" w:rsidRPr="00B67076">
        <w:rPr>
          <w:rFonts w:ascii="Arial" w:hAnsi="Arial" w:cs="Arial"/>
          <w:color w:val="000000" w:themeColor="text1"/>
        </w:rPr>
        <w:t>Children with Disabilities</w:t>
      </w:r>
      <w:r w:rsidRPr="00B67076">
        <w:rPr>
          <w:rFonts w:ascii="Arial" w:hAnsi="Arial" w:cs="Arial"/>
          <w:color w:val="000000" w:themeColor="text1"/>
        </w:rPr>
        <w:t xml:space="preserve"> </w:t>
      </w:r>
      <w:r w:rsidR="00146AF0" w:rsidRPr="00B67076">
        <w:rPr>
          <w:rFonts w:ascii="Arial" w:hAnsi="Arial" w:cs="Arial"/>
          <w:color w:val="000000" w:themeColor="text1"/>
        </w:rPr>
        <w:t xml:space="preserve">Team </w:t>
      </w:r>
      <w:r w:rsidRPr="00B67076">
        <w:rPr>
          <w:rFonts w:ascii="Arial" w:hAnsi="Arial" w:cs="Arial"/>
          <w:color w:val="000000" w:themeColor="text1"/>
        </w:rPr>
        <w:t xml:space="preserve">are received </w:t>
      </w:r>
      <w:r w:rsidR="00146AF0" w:rsidRPr="00B67076">
        <w:rPr>
          <w:rFonts w:ascii="Arial" w:hAnsi="Arial" w:cs="Arial"/>
          <w:color w:val="000000" w:themeColor="text1"/>
        </w:rPr>
        <w:t>directly from the MASH</w:t>
      </w:r>
      <w:r w:rsidRPr="00B67076">
        <w:rPr>
          <w:rFonts w:ascii="Arial" w:hAnsi="Arial" w:cs="Arial"/>
          <w:color w:val="000000" w:themeColor="text1"/>
        </w:rPr>
        <w:t xml:space="preserve"> where appropriate.</w:t>
      </w:r>
      <w:r w:rsidR="00146AF0" w:rsidRPr="00B67076">
        <w:rPr>
          <w:rFonts w:ascii="Arial" w:hAnsi="Arial" w:cs="Arial"/>
          <w:color w:val="000000" w:themeColor="text1"/>
        </w:rPr>
        <w:t xml:space="preserve"> The</w:t>
      </w:r>
      <w:r w:rsidRPr="00B67076">
        <w:rPr>
          <w:rFonts w:ascii="Arial" w:hAnsi="Arial" w:cs="Arial"/>
          <w:color w:val="000000" w:themeColor="text1"/>
        </w:rPr>
        <w:t xml:space="preserve"> </w:t>
      </w:r>
      <w:r w:rsidR="00146AF0" w:rsidRPr="00B67076">
        <w:rPr>
          <w:rFonts w:ascii="Arial" w:hAnsi="Arial" w:cs="Arial"/>
          <w:color w:val="000000" w:themeColor="text1"/>
        </w:rPr>
        <w:t>Children with Disabilities</w:t>
      </w:r>
      <w:r w:rsidRPr="00B67076">
        <w:rPr>
          <w:rFonts w:ascii="Arial" w:hAnsi="Arial" w:cs="Arial"/>
          <w:color w:val="000000" w:themeColor="text1"/>
        </w:rPr>
        <w:t xml:space="preserve"> </w:t>
      </w:r>
      <w:r w:rsidR="00146AF0" w:rsidRPr="00B67076">
        <w:rPr>
          <w:rFonts w:ascii="Arial" w:hAnsi="Arial" w:cs="Arial"/>
          <w:color w:val="000000" w:themeColor="text1"/>
        </w:rPr>
        <w:t xml:space="preserve">Team </w:t>
      </w:r>
      <w:r w:rsidR="00C91D40" w:rsidRPr="00B67076">
        <w:rPr>
          <w:rFonts w:ascii="Arial" w:hAnsi="Arial" w:cs="Arial"/>
          <w:color w:val="000000" w:themeColor="text1"/>
        </w:rPr>
        <w:t>provide support children</w:t>
      </w:r>
      <w:r w:rsidRPr="00B67076">
        <w:rPr>
          <w:rFonts w:ascii="Arial" w:hAnsi="Arial" w:cs="Arial"/>
          <w:color w:val="000000" w:themeColor="text1"/>
        </w:rPr>
        <w:t xml:space="preserve"> across the whole </w:t>
      </w:r>
      <w:r w:rsidRPr="00801038">
        <w:rPr>
          <w:rFonts w:ascii="Arial" w:hAnsi="Arial" w:cs="Arial"/>
        </w:rPr>
        <w:t xml:space="preserve">continuum of Tameside’s thresholds </w:t>
      </w:r>
      <w:r w:rsidRPr="004F5D44">
        <w:rPr>
          <w:rFonts w:ascii="Arial" w:hAnsi="Arial" w:cs="Arial"/>
        </w:rPr>
        <w:t>– including</w:t>
      </w:r>
      <w:r>
        <w:rPr>
          <w:rFonts w:ascii="Arial" w:hAnsi="Arial" w:cs="Arial"/>
        </w:rPr>
        <w:t xml:space="preserve"> Early Help, CIN, CP and CLA</w:t>
      </w:r>
      <w:r w:rsidR="00770562">
        <w:rPr>
          <w:rFonts w:ascii="Arial" w:hAnsi="Arial" w:cs="Arial"/>
        </w:rPr>
        <w:t xml:space="preserve">. </w:t>
      </w:r>
      <w:r w:rsidR="00126BD1">
        <w:rPr>
          <w:rFonts w:ascii="Arial" w:hAnsi="Arial" w:cs="Arial"/>
        </w:rPr>
        <w:t xml:space="preserve">In addition, the </w:t>
      </w:r>
      <w:r w:rsidR="00146AF0">
        <w:rPr>
          <w:rFonts w:ascii="Arial" w:hAnsi="Arial" w:cs="Arial"/>
        </w:rPr>
        <w:t>C</w:t>
      </w:r>
      <w:r w:rsidR="00126BD1">
        <w:rPr>
          <w:rFonts w:ascii="Arial" w:hAnsi="Arial" w:cs="Arial"/>
        </w:rPr>
        <w:t>WD</w:t>
      </w:r>
      <w:r w:rsidRPr="004F5D44">
        <w:rPr>
          <w:rFonts w:ascii="Arial" w:hAnsi="Arial" w:cs="Arial"/>
        </w:rPr>
        <w:t xml:space="preserve"> </w:t>
      </w:r>
      <w:r w:rsidR="00126BD1">
        <w:rPr>
          <w:rFonts w:ascii="Arial" w:hAnsi="Arial" w:cs="Arial"/>
        </w:rPr>
        <w:t xml:space="preserve">Team </w:t>
      </w:r>
      <w:r w:rsidRPr="004F5D44">
        <w:rPr>
          <w:rFonts w:ascii="Arial" w:hAnsi="Arial" w:cs="Arial"/>
        </w:rPr>
        <w:t>work closel</w:t>
      </w:r>
      <w:r>
        <w:rPr>
          <w:rFonts w:ascii="Arial" w:hAnsi="Arial" w:cs="Arial"/>
        </w:rPr>
        <w:t xml:space="preserve">y with Adult Services to support the </w:t>
      </w:r>
      <w:r w:rsidRPr="004F5D44">
        <w:rPr>
          <w:rFonts w:ascii="Arial" w:hAnsi="Arial" w:cs="Arial"/>
        </w:rPr>
        <w:t xml:space="preserve">transition </w:t>
      </w:r>
      <w:r>
        <w:rPr>
          <w:rFonts w:ascii="Arial" w:hAnsi="Arial" w:cs="Arial"/>
        </w:rPr>
        <w:t>from children’s services to adult services</w:t>
      </w:r>
      <w:r w:rsidRPr="004F5D44">
        <w:rPr>
          <w:rFonts w:ascii="Arial" w:hAnsi="Arial" w:cs="Arial"/>
        </w:rPr>
        <w:t>.</w:t>
      </w:r>
    </w:p>
    <w:p w:rsidR="00BE458A" w:rsidRDefault="00BE458A" w:rsidP="00BE2AF8">
      <w:pPr>
        <w:spacing w:after="0" w:line="276" w:lineRule="auto"/>
        <w:ind w:left="720" w:hanging="720"/>
        <w:jc w:val="both"/>
        <w:rPr>
          <w:rFonts w:ascii="Arial" w:hAnsi="Arial" w:cs="Arial"/>
        </w:rPr>
      </w:pPr>
    </w:p>
    <w:p w:rsidR="00D400CF" w:rsidRDefault="00D400CF" w:rsidP="00BE2AF8">
      <w:pPr>
        <w:spacing w:after="0" w:line="276" w:lineRule="auto"/>
        <w:ind w:left="720" w:hanging="720"/>
        <w:jc w:val="both"/>
        <w:rPr>
          <w:rFonts w:ascii="Arial" w:hAnsi="Arial" w:cs="Arial"/>
        </w:rPr>
      </w:pPr>
      <w:r>
        <w:rPr>
          <w:rFonts w:ascii="Arial" w:hAnsi="Arial" w:cs="Arial"/>
        </w:rPr>
        <w:t xml:space="preserve">3.2 </w:t>
      </w:r>
      <w:r>
        <w:rPr>
          <w:rFonts w:ascii="Arial" w:hAnsi="Arial" w:cs="Arial"/>
        </w:rPr>
        <w:tab/>
      </w:r>
      <w:r w:rsidRPr="004F5D44">
        <w:rPr>
          <w:rFonts w:ascii="Arial" w:hAnsi="Arial" w:cs="Arial"/>
        </w:rPr>
        <w:t>If a child</w:t>
      </w:r>
      <w:r w:rsidR="00126BD1">
        <w:rPr>
          <w:rFonts w:ascii="Arial" w:hAnsi="Arial" w:cs="Arial"/>
        </w:rPr>
        <w:t xml:space="preserve"> has</w:t>
      </w:r>
      <w:r>
        <w:rPr>
          <w:rFonts w:ascii="Arial" w:hAnsi="Arial" w:cs="Arial"/>
        </w:rPr>
        <w:t xml:space="preserve"> needs </w:t>
      </w:r>
      <w:r w:rsidR="00126BD1">
        <w:rPr>
          <w:rFonts w:ascii="Arial" w:hAnsi="Arial" w:cs="Arial"/>
        </w:rPr>
        <w:t>which have been identified as requiring support from</w:t>
      </w:r>
      <w:r w:rsidR="00186DD4">
        <w:rPr>
          <w:rFonts w:ascii="Arial" w:hAnsi="Arial" w:cs="Arial"/>
        </w:rPr>
        <w:t xml:space="preserve"> </w:t>
      </w:r>
      <w:r w:rsidR="00146AF0">
        <w:rPr>
          <w:rFonts w:ascii="Arial" w:hAnsi="Arial" w:cs="Arial"/>
        </w:rPr>
        <w:t>Children with Disabilities</w:t>
      </w:r>
      <w:r w:rsidR="00186DD4">
        <w:rPr>
          <w:rFonts w:ascii="Arial" w:hAnsi="Arial" w:cs="Arial"/>
        </w:rPr>
        <w:t xml:space="preserve"> Team</w:t>
      </w:r>
      <w:r>
        <w:rPr>
          <w:rFonts w:ascii="Arial" w:hAnsi="Arial" w:cs="Arial"/>
        </w:rPr>
        <w:t xml:space="preserve"> and may</w:t>
      </w:r>
      <w:r w:rsidRPr="004F5D44">
        <w:rPr>
          <w:rFonts w:ascii="Arial" w:hAnsi="Arial" w:cs="Arial"/>
        </w:rPr>
        <w:t xml:space="preserve"> require the provision of </w:t>
      </w:r>
      <w:r w:rsidR="00C91D40">
        <w:rPr>
          <w:rFonts w:ascii="Arial" w:hAnsi="Arial" w:cs="Arial"/>
        </w:rPr>
        <w:t xml:space="preserve">intervention in the form of </w:t>
      </w:r>
      <w:r w:rsidRPr="004F5D44">
        <w:rPr>
          <w:rFonts w:ascii="Arial" w:hAnsi="Arial" w:cs="Arial"/>
        </w:rPr>
        <w:t>homecare support, community short breaks, direct work, parenting support o</w:t>
      </w:r>
      <w:r>
        <w:rPr>
          <w:rFonts w:ascii="Arial" w:hAnsi="Arial" w:cs="Arial"/>
        </w:rPr>
        <w:t>r aids and adaptations etc</w:t>
      </w:r>
      <w:r w:rsidR="00C91D40">
        <w:rPr>
          <w:rFonts w:ascii="Arial" w:hAnsi="Arial" w:cs="Arial"/>
        </w:rPr>
        <w:t>,</w:t>
      </w:r>
      <w:r>
        <w:rPr>
          <w:rFonts w:ascii="Arial" w:hAnsi="Arial" w:cs="Arial"/>
        </w:rPr>
        <w:t xml:space="preserve"> this</w:t>
      </w:r>
      <w:r w:rsidRPr="004F5D44">
        <w:rPr>
          <w:rFonts w:ascii="Arial" w:hAnsi="Arial" w:cs="Arial"/>
        </w:rPr>
        <w:t xml:space="preserve"> would be supported through the Early Help process with the allocation of a CWD Intervention Worker.</w:t>
      </w:r>
      <w:r>
        <w:rPr>
          <w:rFonts w:ascii="Arial" w:hAnsi="Arial" w:cs="Arial"/>
        </w:rPr>
        <w:t xml:space="preserve"> </w:t>
      </w:r>
    </w:p>
    <w:p w:rsidR="00BE458A" w:rsidRDefault="00BE458A" w:rsidP="00BE2AF8">
      <w:pPr>
        <w:spacing w:after="0" w:line="276" w:lineRule="auto"/>
        <w:ind w:left="720" w:hanging="720"/>
        <w:jc w:val="both"/>
        <w:rPr>
          <w:rFonts w:ascii="Arial" w:hAnsi="Arial" w:cs="Arial"/>
        </w:rPr>
      </w:pPr>
    </w:p>
    <w:p w:rsidR="00E61E50" w:rsidRPr="00E61E50" w:rsidRDefault="00D400CF" w:rsidP="00BE2AF8">
      <w:pPr>
        <w:spacing w:after="0" w:line="276" w:lineRule="auto"/>
        <w:ind w:left="720" w:hanging="720"/>
        <w:jc w:val="both"/>
        <w:rPr>
          <w:rFonts w:ascii="Arial" w:hAnsi="Arial" w:cs="Arial"/>
        </w:rPr>
      </w:pPr>
      <w:r>
        <w:rPr>
          <w:rFonts w:ascii="Arial" w:hAnsi="Arial" w:cs="Arial"/>
        </w:rPr>
        <w:t>3.3</w:t>
      </w:r>
      <w:r>
        <w:rPr>
          <w:rFonts w:ascii="Arial" w:hAnsi="Arial" w:cs="Arial"/>
        </w:rPr>
        <w:tab/>
        <w:t xml:space="preserve">If </w:t>
      </w:r>
      <w:r w:rsidR="00C91D40">
        <w:rPr>
          <w:rFonts w:ascii="Arial" w:hAnsi="Arial" w:cs="Arial"/>
        </w:rPr>
        <w:t>child needs</w:t>
      </w:r>
      <w:r>
        <w:rPr>
          <w:rFonts w:ascii="Arial" w:hAnsi="Arial" w:cs="Arial"/>
        </w:rPr>
        <w:t xml:space="preserve"> are assessed as </w:t>
      </w:r>
      <w:r w:rsidRPr="004F5D44">
        <w:rPr>
          <w:rFonts w:ascii="Arial" w:hAnsi="Arial" w:cs="Arial"/>
        </w:rPr>
        <w:t xml:space="preserve">meeting </w:t>
      </w:r>
      <w:r>
        <w:rPr>
          <w:rFonts w:ascii="Arial" w:hAnsi="Arial" w:cs="Arial"/>
        </w:rPr>
        <w:t xml:space="preserve">the </w:t>
      </w:r>
      <w:r w:rsidRPr="004F5D44">
        <w:rPr>
          <w:rFonts w:ascii="Arial" w:hAnsi="Arial" w:cs="Arial"/>
        </w:rPr>
        <w:t>threshold for Soci</w:t>
      </w:r>
      <w:r w:rsidR="00ED1E89">
        <w:rPr>
          <w:rFonts w:ascii="Arial" w:hAnsi="Arial" w:cs="Arial"/>
        </w:rPr>
        <w:t>al Care Intervention</w:t>
      </w:r>
      <w:r>
        <w:rPr>
          <w:rFonts w:ascii="Arial" w:hAnsi="Arial" w:cs="Arial"/>
        </w:rPr>
        <w:t xml:space="preserve"> they</w:t>
      </w:r>
      <w:r w:rsidRPr="004F5D44">
        <w:rPr>
          <w:rFonts w:ascii="Arial" w:hAnsi="Arial" w:cs="Arial"/>
        </w:rPr>
        <w:t xml:space="preserve"> would be supported with the allocation of a Social Worker. This </w:t>
      </w:r>
      <w:r w:rsidR="00C91D40">
        <w:rPr>
          <w:rFonts w:ascii="Arial" w:hAnsi="Arial" w:cs="Arial"/>
        </w:rPr>
        <w:t xml:space="preserve">may </w:t>
      </w:r>
      <w:r w:rsidRPr="004F5D44">
        <w:rPr>
          <w:rFonts w:ascii="Arial" w:hAnsi="Arial" w:cs="Arial"/>
        </w:rPr>
        <w:t xml:space="preserve">include direct work, parenting support, the provision of community short breaks; targeted complex needs short breaks and overnight </w:t>
      </w:r>
      <w:r w:rsidR="00C91D40">
        <w:rPr>
          <w:rFonts w:ascii="Arial" w:hAnsi="Arial" w:cs="Arial"/>
        </w:rPr>
        <w:t xml:space="preserve">short break support </w:t>
      </w:r>
      <w:r w:rsidRPr="004F5D44">
        <w:rPr>
          <w:rFonts w:ascii="Arial" w:hAnsi="Arial" w:cs="Arial"/>
        </w:rPr>
        <w:t>for those families who are at risk of breakdown without the provision of specialist support services.</w:t>
      </w:r>
      <w:r w:rsidRPr="00AD1EE3">
        <w:t xml:space="preserve"> </w:t>
      </w:r>
    </w:p>
    <w:p w:rsidR="00E61E50" w:rsidRDefault="00E61E50" w:rsidP="00E61E50">
      <w:pPr>
        <w:pStyle w:val="NoSpacing"/>
        <w:rPr>
          <w:sz w:val="22"/>
          <w:szCs w:val="22"/>
        </w:rPr>
      </w:pPr>
    </w:p>
    <w:p w:rsidR="00BE458A" w:rsidRDefault="00BE458A" w:rsidP="00E61E50">
      <w:pPr>
        <w:pStyle w:val="NoSpacing"/>
        <w:rPr>
          <w:noProof/>
          <w:color w:val="FF0000"/>
        </w:rPr>
      </w:pPr>
    </w:p>
    <w:p w:rsidR="00FC54A3" w:rsidRPr="00E61E50" w:rsidRDefault="00FC54A3" w:rsidP="00E61E50">
      <w:pPr>
        <w:pStyle w:val="NoSpacing"/>
        <w:rPr>
          <w:sz w:val="22"/>
          <w:szCs w:val="22"/>
        </w:rPr>
      </w:pPr>
    </w:p>
    <w:p w:rsidR="00D400CF" w:rsidRPr="00D400CF" w:rsidRDefault="00D400CF" w:rsidP="00C355C2">
      <w:pPr>
        <w:spacing w:after="0" w:line="276" w:lineRule="auto"/>
        <w:jc w:val="both"/>
        <w:rPr>
          <w:rFonts w:ascii="Arial" w:hAnsi="Arial" w:cs="Arial"/>
          <w:b/>
        </w:rPr>
      </w:pPr>
      <w:r>
        <w:rPr>
          <w:rFonts w:ascii="Arial" w:hAnsi="Arial" w:cs="Arial"/>
          <w:b/>
        </w:rPr>
        <w:t>4</w:t>
      </w:r>
      <w:r>
        <w:rPr>
          <w:rFonts w:ascii="Arial" w:hAnsi="Arial" w:cs="Arial"/>
          <w:b/>
        </w:rPr>
        <w:tab/>
      </w:r>
      <w:r w:rsidRPr="00D400CF">
        <w:rPr>
          <w:rFonts w:ascii="Arial" w:hAnsi="Arial" w:cs="Arial"/>
          <w:b/>
        </w:rPr>
        <w:t>THE LOCAL OFFER AND SHORT BREAKS</w:t>
      </w:r>
    </w:p>
    <w:p w:rsidR="00C355C2" w:rsidRDefault="00C355C2" w:rsidP="00C355C2">
      <w:pPr>
        <w:spacing w:after="0" w:line="276" w:lineRule="auto"/>
        <w:jc w:val="both"/>
        <w:rPr>
          <w:rFonts w:ascii="Arial" w:hAnsi="Arial" w:cs="Arial"/>
        </w:rPr>
      </w:pPr>
    </w:p>
    <w:p w:rsidR="00C91D40" w:rsidRDefault="00D400CF" w:rsidP="00C355C2">
      <w:pPr>
        <w:spacing w:after="0" w:line="276" w:lineRule="auto"/>
        <w:jc w:val="both"/>
        <w:rPr>
          <w:rFonts w:ascii="Arial" w:hAnsi="Arial" w:cs="Arial"/>
        </w:rPr>
      </w:pPr>
      <w:r>
        <w:rPr>
          <w:rFonts w:ascii="Arial" w:hAnsi="Arial" w:cs="Arial"/>
        </w:rPr>
        <w:t>4.1</w:t>
      </w:r>
      <w:r w:rsidRPr="00D400CF">
        <w:rPr>
          <w:rFonts w:ascii="Arial" w:hAnsi="Arial" w:cs="Arial"/>
        </w:rPr>
        <w:t xml:space="preserve">     </w:t>
      </w:r>
      <w:r>
        <w:rPr>
          <w:rFonts w:ascii="Arial" w:hAnsi="Arial" w:cs="Arial"/>
        </w:rPr>
        <w:t xml:space="preserve"> </w:t>
      </w:r>
      <w:r w:rsidRPr="00D400CF">
        <w:rPr>
          <w:rFonts w:ascii="Arial" w:hAnsi="Arial" w:cs="Arial"/>
        </w:rPr>
        <w:t xml:space="preserve">The </w:t>
      </w:r>
      <w:r w:rsidR="00146AF0">
        <w:rPr>
          <w:rFonts w:ascii="Arial" w:hAnsi="Arial" w:cs="Arial"/>
        </w:rPr>
        <w:t>Children with Disabilities</w:t>
      </w:r>
      <w:r w:rsidRPr="00D400CF">
        <w:rPr>
          <w:rFonts w:ascii="Arial" w:hAnsi="Arial" w:cs="Arial"/>
        </w:rPr>
        <w:t xml:space="preserve"> </w:t>
      </w:r>
      <w:r w:rsidR="009A0984" w:rsidRPr="00D400CF">
        <w:rPr>
          <w:rFonts w:ascii="Arial" w:hAnsi="Arial" w:cs="Arial"/>
        </w:rPr>
        <w:t>team</w:t>
      </w:r>
      <w:r w:rsidR="00065DFA">
        <w:rPr>
          <w:rFonts w:ascii="Arial" w:hAnsi="Arial" w:cs="Arial"/>
        </w:rPr>
        <w:t xml:space="preserve"> </w:t>
      </w:r>
      <w:r w:rsidR="009A0984" w:rsidRPr="00D400CF">
        <w:rPr>
          <w:rFonts w:ascii="Arial" w:hAnsi="Arial" w:cs="Arial"/>
        </w:rPr>
        <w:t>work</w:t>
      </w:r>
      <w:r w:rsidRPr="00D400CF">
        <w:rPr>
          <w:rFonts w:ascii="Arial" w:hAnsi="Arial" w:cs="Arial"/>
        </w:rPr>
        <w:t xml:space="preserve"> in partnership and provide grants to support the </w:t>
      </w:r>
      <w:r w:rsidR="00C91D40">
        <w:rPr>
          <w:rFonts w:ascii="Arial" w:hAnsi="Arial" w:cs="Arial"/>
        </w:rPr>
        <w:t xml:space="preserve">   </w:t>
      </w:r>
    </w:p>
    <w:p w:rsidR="00D400CF" w:rsidRDefault="00C91D40" w:rsidP="00C355C2">
      <w:pPr>
        <w:spacing w:after="0" w:line="276" w:lineRule="auto"/>
        <w:jc w:val="both"/>
        <w:rPr>
          <w:rFonts w:ascii="Arial" w:hAnsi="Arial" w:cs="Arial"/>
        </w:rPr>
      </w:pPr>
      <w:r>
        <w:rPr>
          <w:rFonts w:ascii="Arial" w:hAnsi="Arial" w:cs="Arial"/>
        </w:rPr>
        <w:t xml:space="preserve">           </w:t>
      </w:r>
      <w:r w:rsidR="00D400CF" w:rsidRPr="00D400CF">
        <w:rPr>
          <w:rFonts w:ascii="Arial" w:hAnsi="Arial" w:cs="Arial"/>
        </w:rPr>
        <w:t>local offer.</w:t>
      </w:r>
    </w:p>
    <w:p w:rsidR="00FC54A3" w:rsidRPr="00D400CF" w:rsidRDefault="00FC54A3" w:rsidP="00C355C2">
      <w:pPr>
        <w:spacing w:after="0" w:line="276" w:lineRule="auto"/>
        <w:jc w:val="both"/>
        <w:rPr>
          <w:rFonts w:ascii="Arial" w:hAnsi="Arial" w:cs="Arial"/>
        </w:rPr>
      </w:pPr>
    </w:p>
    <w:p w:rsidR="00E61E50" w:rsidRDefault="00D400CF" w:rsidP="00C355C2">
      <w:pPr>
        <w:spacing w:after="0" w:line="276" w:lineRule="auto"/>
        <w:ind w:left="660" w:hanging="660"/>
        <w:jc w:val="both"/>
        <w:rPr>
          <w:rFonts w:ascii="Arial" w:hAnsi="Arial" w:cs="Arial"/>
        </w:rPr>
      </w:pPr>
      <w:r>
        <w:rPr>
          <w:rFonts w:ascii="Arial" w:hAnsi="Arial" w:cs="Arial"/>
        </w:rPr>
        <w:t>4.2</w:t>
      </w:r>
      <w:r>
        <w:rPr>
          <w:rFonts w:ascii="Arial" w:hAnsi="Arial" w:cs="Arial"/>
        </w:rPr>
        <w:tab/>
      </w:r>
      <w:r w:rsidR="009A0984">
        <w:rPr>
          <w:rFonts w:ascii="Arial" w:hAnsi="Arial" w:cs="Arial"/>
        </w:rPr>
        <w:t xml:space="preserve">Children </w:t>
      </w:r>
      <w:r w:rsidRPr="00003B59">
        <w:rPr>
          <w:rFonts w:ascii="Arial" w:hAnsi="Arial" w:cs="Arial"/>
        </w:rPr>
        <w:t>can access the local offer without a social care assessment e.g. (community short breaks).</w:t>
      </w:r>
    </w:p>
    <w:p w:rsidR="000C53DC" w:rsidRDefault="000C53DC" w:rsidP="00C355C2">
      <w:pPr>
        <w:spacing w:after="0" w:line="276" w:lineRule="auto"/>
        <w:ind w:left="660" w:hanging="660"/>
        <w:jc w:val="both"/>
        <w:rPr>
          <w:rFonts w:ascii="Arial" w:hAnsi="Arial" w:cs="Arial"/>
        </w:rPr>
      </w:pPr>
    </w:p>
    <w:p w:rsidR="000C53DC" w:rsidRPr="000C53DC" w:rsidRDefault="00065DFA" w:rsidP="000C53DC">
      <w:pPr>
        <w:spacing w:after="0" w:line="276" w:lineRule="auto"/>
        <w:ind w:left="660"/>
        <w:jc w:val="both"/>
        <w:rPr>
          <w:rFonts w:ascii="Arial" w:hAnsi="Arial" w:cs="Arial"/>
          <w:b/>
        </w:rPr>
      </w:pPr>
      <w:r>
        <w:rPr>
          <w:rFonts w:ascii="Arial" w:hAnsi="Arial" w:cs="Arial"/>
          <w:b/>
        </w:rPr>
        <w:t>L</w:t>
      </w:r>
      <w:r w:rsidR="000C53DC" w:rsidRPr="000C53DC">
        <w:rPr>
          <w:rFonts w:ascii="Arial" w:hAnsi="Arial" w:cs="Arial"/>
          <w:b/>
        </w:rPr>
        <w:t xml:space="preserve">ocal </w:t>
      </w:r>
      <w:r w:rsidR="00770562">
        <w:rPr>
          <w:rFonts w:ascii="Arial" w:hAnsi="Arial" w:cs="Arial"/>
          <w:b/>
        </w:rPr>
        <w:t>O</w:t>
      </w:r>
      <w:r w:rsidR="00770562" w:rsidRPr="000C53DC">
        <w:rPr>
          <w:rFonts w:ascii="Arial" w:hAnsi="Arial" w:cs="Arial"/>
          <w:b/>
        </w:rPr>
        <w:t>ffer</w:t>
      </w:r>
    </w:p>
    <w:p w:rsidR="000C53DC" w:rsidRPr="000C53DC" w:rsidRDefault="000C53DC" w:rsidP="000C53DC">
      <w:pPr>
        <w:spacing w:after="0" w:line="276" w:lineRule="auto"/>
        <w:ind w:left="660" w:hanging="660"/>
        <w:jc w:val="both"/>
        <w:rPr>
          <w:rFonts w:ascii="Arial" w:hAnsi="Arial" w:cs="Arial"/>
        </w:rPr>
      </w:pPr>
    </w:p>
    <w:p w:rsidR="000C53DC" w:rsidRPr="000C53DC" w:rsidRDefault="002A1085" w:rsidP="000C53DC">
      <w:pPr>
        <w:spacing w:after="0" w:line="276" w:lineRule="auto"/>
        <w:ind w:left="660" w:hanging="660"/>
        <w:jc w:val="both"/>
        <w:rPr>
          <w:rFonts w:ascii="Arial" w:hAnsi="Arial" w:cs="Arial"/>
        </w:rPr>
      </w:pPr>
      <w:r>
        <w:rPr>
          <w:rFonts w:ascii="Arial" w:hAnsi="Arial" w:cs="Arial"/>
        </w:rPr>
        <w:t>4.3</w:t>
      </w:r>
      <w:r w:rsidR="000C53DC" w:rsidRPr="000C53DC">
        <w:rPr>
          <w:rFonts w:ascii="Arial" w:hAnsi="Arial" w:cs="Arial"/>
        </w:rPr>
        <w:tab/>
      </w:r>
      <w:r w:rsidR="00065DFA">
        <w:rPr>
          <w:rFonts w:ascii="Arial" w:hAnsi="Arial" w:cs="Arial"/>
        </w:rPr>
        <w:t>The L</w:t>
      </w:r>
      <w:r w:rsidR="009A0984">
        <w:rPr>
          <w:rFonts w:ascii="Arial" w:hAnsi="Arial" w:cs="Arial"/>
        </w:rPr>
        <w:t xml:space="preserve">ocal </w:t>
      </w:r>
      <w:r w:rsidR="00065DFA">
        <w:rPr>
          <w:rFonts w:ascii="Arial" w:hAnsi="Arial" w:cs="Arial"/>
        </w:rPr>
        <w:t>O</w:t>
      </w:r>
      <w:r w:rsidR="009A0984">
        <w:rPr>
          <w:rFonts w:ascii="Arial" w:hAnsi="Arial" w:cs="Arial"/>
        </w:rPr>
        <w:t xml:space="preserve">ffer </w:t>
      </w:r>
      <w:r w:rsidR="00065DFA">
        <w:rPr>
          <w:rFonts w:ascii="Arial" w:hAnsi="Arial" w:cs="Arial"/>
        </w:rPr>
        <w:t>website is</w:t>
      </w:r>
      <w:r w:rsidR="000C53DC" w:rsidRPr="000C53DC">
        <w:rPr>
          <w:rFonts w:ascii="Arial" w:hAnsi="Arial" w:cs="Arial"/>
        </w:rPr>
        <w:t xml:space="preserve"> </w:t>
      </w:r>
      <w:r w:rsidR="009A0984" w:rsidRPr="000C53DC">
        <w:rPr>
          <w:rFonts w:ascii="Arial" w:hAnsi="Arial" w:cs="Arial"/>
        </w:rPr>
        <w:t>for children</w:t>
      </w:r>
      <w:r w:rsidR="000C53DC" w:rsidRPr="000C53DC">
        <w:rPr>
          <w:rFonts w:ascii="Arial" w:hAnsi="Arial" w:cs="Arial"/>
        </w:rPr>
        <w:t xml:space="preserve"> with </w:t>
      </w:r>
      <w:r w:rsidR="00065DFA">
        <w:rPr>
          <w:rFonts w:ascii="Arial" w:hAnsi="Arial" w:cs="Arial"/>
        </w:rPr>
        <w:t>SEND</w:t>
      </w:r>
      <w:r w:rsidR="000C53DC" w:rsidRPr="000C53DC">
        <w:rPr>
          <w:rFonts w:ascii="Arial" w:hAnsi="Arial" w:cs="Arial"/>
        </w:rPr>
        <w:t xml:space="preserve"> who are not able to </w:t>
      </w:r>
      <w:r w:rsidR="00671A8D" w:rsidRPr="000C53DC">
        <w:rPr>
          <w:rFonts w:ascii="Arial" w:hAnsi="Arial" w:cs="Arial"/>
        </w:rPr>
        <w:t>access universal</w:t>
      </w:r>
      <w:r w:rsidR="000C53DC" w:rsidRPr="000C53DC">
        <w:rPr>
          <w:rFonts w:ascii="Arial" w:hAnsi="Arial" w:cs="Arial"/>
        </w:rPr>
        <w:t xml:space="preserve"> </w:t>
      </w:r>
      <w:r w:rsidR="009A0984">
        <w:rPr>
          <w:rFonts w:ascii="Arial" w:hAnsi="Arial" w:cs="Arial"/>
        </w:rPr>
        <w:t xml:space="preserve">offer </w:t>
      </w:r>
      <w:r w:rsidR="000C53DC" w:rsidRPr="000C53DC">
        <w:rPr>
          <w:rFonts w:ascii="Arial" w:hAnsi="Arial" w:cs="Arial"/>
        </w:rPr>
        <w:t xml:space="preserve">activities and are at risk of social </w:t>
      </w:r>
      <w:r w:rsidR="00C235F3">
        <w:rPr>
          <w:rFonts w:ascii="Arial" w:hAnsi="Arial" w:cs="Arial"/>
        </w:rPr>
        <w:t>isolation</w:t>
      </w:r>
      <w:r w:rsidR="000C53DC" w:rsidRPr="000C53DC">
        <w:rPr>
          <w:rFonts w:ascii="Arial" w:hAnsi="Arial" w:cs="Arial"/>
        </w:rPr>
        <w:t xml:space="preserve">. </w:t>
      </w:r>
    </w:p>
    <w:p w:rsidR="000C53DC" w:rsidRPr="000C53DC" w:rsidRDefault="000C53DC" w:rsidP="000C53DC">
      <w:pPr>
        <w:spacing w:after="0" w:line="276" w:lineRule="auto"/>
        <w:ind w:left="660" w:hanging="660"/>
        <w:jc w:val="both"/>
        <w:rPr>
          <w:rFonts w:ascii="Arial" w:hAnsi="Arial" w:cs="Arial"/>
        </w:rPr>
      </w:pPr>
    </w:p>
    <w:p w:rsidR="00BE458A" w:rsidRPr="00BE458A" w:rsidRDefault="000C53DC" w:rsidP="00C235F3">
      <w:pPr>
        <w:spacing w:after="0" w:line="276" w:lineRule="auto"/>
        <w:ind w:left="660" w:hanging="660"/>
        <w:jc w:val="both"/>
        <w:rPr>
          <w:rFonts w:ascii="Arial" w:hAnsi="Arial" w:cs="Arial"/>
          <w:b/>
          <w:bCs/>
        </w:rPr>
      </w:pPr>
      <w:r w:rsidRPr="000C53DC">
        <w:rPr>
          <w:rFonts w:ascii="Arial" w:hAnsi="Arial" w:cs="Arial"/>
        </w:rPr>
        <w:tab/>
      </w:r>
      <w:r w:rsidR="00C235F3" w:rsidRPr="00C235F3">
        <w:rPr>
          <w:rFonts w:ascii="Arial" w:hAnsi="Arial" w:cs="Arial"/>
          <w:b/>
          <w:bCs/>
        </w:rPr>
        <w:t>Commissioned</w:t>
      </w:r>
      <w:r w:rsidR="00BE458A">
        <w:rPr>
          <w:rFonts w:ascii="Arial" w:hAnsi="Arial" w:cs="Arial"/>
          <w:b/>
          <w:bCs/>
        </w:rPr>
        <w:t xml:space="preserve"> S</w:t>
      </w:r>
      <w:r w:rsidR="00E61E50" w:rsidRPr="00BE458A">
        <w:rPr>
          <w:rFonts w:ascii="Arial" w:hAnsi="Arial" w:cs="Arial"/>
          <w:b/>
          <w:bCs/>
        </w:rPr>
        <w:t>hort Break</w:t>
      </w:r>
      <w:r w:rsidR="00C235F3">
        <w:rPr>
          <w:rFonts w:ascii="Arial" w:hAnsi="Arial" w:cs="Arial"/>
          <w:b/>
          <w:bCs/>
        </w:rPr>
        <w:t>s</w:t>
      </w:r>
    </w:p>
    <w:p w:rsidR="00BE458A" w:rsidRDefault="00BE458A" w:rsidP="00BE458A">
      <w:pPr>
        <w:tabs>
          <w:tab w:val="left" w:pos="3332"/>
        </w:tabs>
        <w:spacing w:after="0"/>
        <w:jc w:val="both"/>
        <w:rPr>
          <w:rFonts w:ascii="Arial" w:hAnsi="Arial" w:cs="Arial"/>
        </w:rPr>
      </w:pPr>
    </w:p>
    <w:p w:rsidR="00E61E50" w:rsidRPr="00E61E50" w:rsidRDefault="002A1085" w:rsidP="00BE458A">
      <w:pPr>
        <w:spacing w:after="0"/>
        <w:ind w:left="709" w:hanging="709"/>
        <w:jc w:val="both"/>
        <w:rPr>
          <w:rFonts w:ascii="Arial" w:hAnsi="Arial" w:cs="Arial"/>
        </w:rPr>
      </w:pPr>
      <w:r>
        <w:rPr>
          <w:rFonts w:ascii="Arial" w:hAnsi="Arial" w:cs="Arial"/>
        </w:rPr>
        <w:t>4.</w:t>
      </w:r>
      <w:r w:rsidR="00C235F3">
        <w:rPr>
          <w:rFonts w:ascii="Arial" w:hAnsi="Arial" w:cs="Arial"/>
        </w:rPr>
        <w:t>4</w:t>
      </w:r>
      <w:r w:rsidR="00BE458A">
        <w:rPr>
          <w:rFonts w:ascii="Arial" w:hAnsi="Arial" w:cs="Arial"/>
        </w:rPr>
        <w:tab/>
      </w:r>
      <w:r w:rsidR="00E61E50" w:rsidRPr="00E61E50">
        <w:rPr>
          <w:rFonts w:ascii="Arial" w:hAnsi="Arial" w:cs="Arial"/>
        </w:rPr>
        <w:t xml:space="preserve">As part of the overall support for children with additional needs, the provision of </w:t>
      </w:r>
      <w:r w:rsidR="00D400CF" w:rsidRPr="00E61E50">
        <w:rPr>
          <w:rFonts w:ascii="Arial" w:hAnsi="Arial" w:cs="Arial"/>
        </w:rPr>
        <w:t xml:space="preserve">short </w:t>
      </w:r>
      <w:r w:rsidR="00D400CF">
        <w:rPr>
          <w:rFonts w:ascii="Arial" w:hAnsi="Arial" w:cs="Arial"/>
        </w:rPr>
        <w:t>breaks</w:t>
      </w:r>
      <w:r w:rsidR="00E61E50" w:rsidRPr="00E61E50">
        <w:rPr>
          <w:rFonts w:ascii="Arial" w:hAnsi="Arial" w:cs="Arial"/>
        </w:rPr>
        <w:t xml:space="preserve"> may form part of the support plan.</w:t>
      </w:r>
    </w:p>
    <w:p w:rsidR="00BE458A" w:rsidRDefault="00BE458A" w:rsidP="00BE458A">
      <w:pPr>
        <w:tabs>
          <w:tab w:val="left" w:pos="3332"/>
        </w:tabs>
        <w:spacing w:after="0"/>
        <w:ind w:left="720"/>
        <w:jc w:val="both"/>
        <w:rPr>
          <w:rFonts w:ascii="Arial" w:hAnsi="Arial" w:cs="Arial"/>
        </w:rPr>
      </w:pPr>
    </w:p>
    <w:p w:rsidR="00BE458A" w:rsidRDefault="002A1085" w:rsidP="00BE458A">
      <w:pPr>
        <w:tabs>
          <w:tab w:val="left" w:pos="3332"/>
        </w:tabs>
        <w:spacing w:after="0"/>
        <w:ind w:left="720" w:hanging="720"/>
        <w:jc w:val="both"/>
        <w:rPr>
          <w:rFonts w:ascii="Arial" w:hAnsi="Arial" w:cs="Arial"/>
        </w:rPr>
      </w:pPr>
      <w:r>
        <w:rPr>
          <w:rFonts w:ascii="Arial" w:hAnsi="Arial" w:cs="Arial"/>
        </w:rPr>
        <w:t>4.</w:t>
      </w:r>
      <w:r w:rsidR="00C235F3">
        <w:rPr>
          <w:rFonts w:ascii="Arial" w:hAnsi="Arial" w:cs="Arial"/>
        </w:rPr>
        <w:t>5</w:t>
      </w:r>
      <w:r w:rsidR="00BE458A">
        <w:rPr>
          <w:rFonts w:ascii="Arial" w:hAnsi="Arial" w:cs="Arial"/>
        </w:rPr>
        <w:tab/>
      </w:r>
      <w:r w:rsidR="00E61E50" w:rsidRPr="00E61E50">
        <w:rPr>
          <w:rFonts w:ascii="Arial" w:hAnsi="Arial" w:cs="Arial"/>
        </w:rPr>
        <w:t>Short breaks are provided to give:</w:t>
      </w:r>
    </w:p>
    <w:p w:rsidR="00BE458A" w:rsidRPr="00E61E50" w:rsidRDefault="00BE458A" w:rsidP="00BE458A">
      <w:pPr>
        <w:tabs>
          <w:tab w:val="left" w:pos="3332"/>
        </w:tabs>
        <w:spacing w:after="0"/>
        <w:ind w:left="720"/>
        <w:jc w:val="both"/>
        <w:rPr>
          <w:rFonts w:ascii="Arial" w:hAnsi="Arial" w:cs="Arial"/>
        </w:rPr>
      </w:pPr>
    </w:p>
    <w:p w:rsidR="00E61E50" w:rsidRPr="00E61E50" w:rsidRDefault="00E61E50" w:rsidP="00BE458A">
      <w:pPr>
        <w:pStyle w:val="ListParagraph"/>
        <w:numPr>
          <w:ilvl w:val="0"/>
          <w:numId w:val="37"/>
        </w:numPr>
        <w:tabs>
          <w:tab w:val="left" w:pos="720"/>
        </w:tabs>
        <w:spacing w:after="0" w:line="240" w:lineRule="auto"/>
        <w:contextualSpacing w:val="0"/>
        <w:jc w:val="both"/>
        <w:rPr>
          <w:rFonts w:ascii="Arial" w:hAnsi="Arial" w:cs="Arial"/>
        </w:rPr>
      </w:pPr>
      <w:r w:rsidRPr="00E61E50">
        <w:rPr>
          <w:rFonts w:ascii="Arial" w:hAnsi="Arial" w:cs="Arial"/>
        </w:rPr>
        <w:t xml:space="preserve">Children and young people enjoyable experiences away from their primary carers, thereby contributing to their personal and social development and reducing social </w:t>
      </w:r>
      <w:r w:rsidR="00770562" w:rsidRPr="00E61E50">
        <w:rPr>
          <w:rFonts w:ascii="Arial" w:hAnsi="Arial" w:cs="Arial"/>
        </w:rPr>
        <w:t>isolation.</w:t>
      </w:r>
    </w:p>
    <w:p w:rsidR="000C53DC" w:rsidRPr="000C53DC" w:rsidRDefault="00E61E50" w:rsidP="000C53DC">
      <w:pPr>
        <w:pStyle w:val="ListParagraph"/>
        <w:numPr>
          <w:ilvl w:val="0"/>
          <w:numId w:val="37"/>
        </w:numPr>
        <w:tabs>
          <w:tab w:val="left" w:pos="720"/>
        </w:tabs>
        <w:spacing w:after="0" w:line="240" w:lineRule="auto"/>
        <w:contextualSpacing w:val="0"/>
        <w:jc w:val="both"/>
        <w:rPr>
          <w:rFonts w:ascii="Arial" w:hAnsi="Arial" w:cs="Arial"/>
        </w:rPr>
      </w:pPr>
      <w:r w:rsidRPr="00E61E50">
        <w:rPr>
          <w:rFonts w:ascii="Arial" w:hAnsi="Arial" w:cs="Arial"/>
        </w:rPr>
        <w:t>Parents, carers and families receive a necessary and valuable break from their caring responsibilities and to enable them to maintain and improve the quality of care they provide.</w:t>
      </w:r>
    </w:p>
    <w:p w:rsidR="00BE458A" w:rsidRDefault="00BE458A" w:rsidP="00BE458A">
      <w:pPr>
        <w:tabs>
          <w:tab w:val="left" w:pos="720"/>
        </w:tabs>
        <w:spacing w:after="0" w:line="240" w:lineRule="auto"/>
        <w:jc w:val="both"/>
        <w:rPr>
          <w:rFonts w:ascii="Arial" w:hAnsi="Arial" w:cs="Arial"/>
          <w:b/>
          <w:bCs/>
        </w:rPr>
      </w:pPr>
    </w:p>
    <w:p w:rsidR="00C235F3" w:rsidRDefault="00C235F3" w:rsidP="00BE458A">
      <w:pPr>
        <w:tabs>
          <w:tab w:val="left" w:pos="720"/>
        </w:tabs>
        <w:spacing w:after="0" w:line="240" w:lineRule="auto"/>
        <w:jc w:val="both"/>
        <w:rPr>
          <w:rFonts w:ascii="Arial" w:hAnsi="Arial" w:cs="Arial"/>
          <w:b/>
          <w:bCs/>
        </w:rPr>
      </w:pPr>
    </w:p>
    <w:p w:rsidR="00C235F3" w:rsidRPr="00821619" w:rsidRDefault="00C235F3" w:rsidP="00C235F3">
      <w:pPr>
        <w:rPr>
          <w:b/>
          <w:bCs/>
        </w:rPr>
      </w:pPr>
      <w:r w:rsidRPr="00821619">
        <w:rPr>
          <w:b/>
          <w:bCs/>
        </w:rPr>
        <w:t>Community based short breaks</w:t>
      </w:r>
    </w:p>
    <w:p w:rsidR="00C235F3" w:rsidRDefault="00C235F3" w:rsidP="00C235F3">
      <w:pPr>
        <w:tabs>
          <w:tab w:val="left" w:pos="720"/>
        </w:tabs>
        <w:spacing w:after="0" w:line="240" w:lineRule="auto"/>
        <w:ind w:left="720" w:hanging="720"/>
        <w:jc w:val="both"/>
        <w:rPr>
          <w:rFonts w:ascii="Arial" w:hAnsi="Arial" w:cs="Arial"/>
          <w:b/>
          <w:bCs/>
        </w:rPr>
      </w:pPr>
      <w:r>
        <w:t>4.6</w:t>
      </w:r>
      <w:r>
        <w:tab/>
      </w:r>
      <w:r w:rsidRPr="00821619">
        <w:t xml:space="preserve">These short breaks are accessed through a social care / early help assessment </w:t>
      </w:r>
      <w:r>
        <w:t>of need, any recommendation for commissioned support must have ratification from the CWD resources panel. These short breaks are</w:t>
      </w:r>
      <w:r w:rsidRPr="00821619">
        <w:t xml:space="preserve"> for children and families where there is a high level of need and complexity and who require specialist provision to enable them to access short breaks and other services.  Families will usually be in receipt DLA and have an EHC plan. These short breaks may include sessions at specific clubs in locality areas across Tameside. They may also consist of a direct payment/individual budget.</w:t>
      </w:r>
    </w:p>
    <w:p w:rsidR="00C235F3" w:rsidRDefault="00C235F3" w:rsidP="00BE458A">
      <w:pPr>
        <w:tabs>
          <w:tab w:val="left" w:pos="720"/>
        </w:tabs>
        <w:spacing w:after="0" w:line="240" w:lineRule="auto"/>
        <w:jc w:val="both"/>
        <w:rPr>
          <w:rFonts w:ascii="Arial" w:hAnsi="Arial" w:cs="Arial"/>
          <w:b/>
          <w:bCs/>
        </w:rPr>
      </w:pPr>
    </w:p>
    <w:p w:rsidR="00C235F3" w:rsidRDefault="00C235F3" w:rsidP="00BE458A">
      <w:pPr>
        <w:tabs>
          <w:tab w:val="left" w:pos="720"/>
        </w:tabs>
        <w:spacing w:after="0" w:line="240" w:lineRule="auto"/>
        <w:jc w:val="both"/>
        <w:rPr>
          <w:rFonts w:ascii="Arial" w:hAnsi="Arial" w:cs="Arial"/>
          <w:b/>
          <w:bCs/>
        </w:rPr>
      </w:pPr>
    </w:p>
    <w:p w:rsidR="00C235F3" w:rsidRDefault="00C235F3" w:rsidP="00BE458A">
      <w:pPr>
        <w:tabs>
          <w:tab w:val="left" w:pos="720"/>
        </w:tabs>
        <w:spacing w:after="0" w:line="240" w:lineRule="auto"/>
        <w:jc w:val="both"/>
        <w:rPr>
          <w:rFonts w:ascii="Arial" w:hAnsi="Arial" w:cs="Arial"/>
          <w:b/>
          <w:bCs/>
        </w:rPr>
      </w:pPr>
    </w:p>
    <w:p w:rsidR="00C235F3" w:rsidRDefault="00C235F3" w:rsidP="00BE458A">
      <w:pPr>
        <w:tabs>
          <w:tab w:val="left" w:pos="720"/>
        </w:tabs>
        <w:spacing w:after="0" w:line="240" w:lineRule="auto"/>
        <w:jc w:val="both"/>
        <w:rPr>
          <w:rFonts w:ascii="Arial" w:hAnsi="Arial" w:cs="Arial"/>
          <w:b/>
          <w:bCs/>
        </w:rPr>
      </w:pPr>
    </w:p>
    <w:p w:rsidR="00C235F3" w:rsidRDefault="00C235F3" w:rsidP="00BE458A">
      <w:pPr>
        <w:tabs>
          <w:tab w:val="left" w:pos="720"/>
        </w:tabs>
        <w:spacing w:after="0" w:line="240" w:lineRule="auto"/>
        <w:jc w:val="both"/>
        <w:rPr>
          <w:rFonts w:ascii="Arial" w:hAnsi="Arial" w:cs="Arial"/>
          <w:b/>
          <w:bCs/>
        </w:rPr>
      </w:pPr>
    </w:p>
    <w:p w:rsidR="00E61E50" w:rsidRPr="00BE458A" w:rsidRDefault="00BE458A" w:rsidP="00BE458A">
      <w:pPr>
        <w:tabs>
          <w:tab w:val="left" w:pos="720"/>
        </w:tabs>
        <w:spacing w:after="0" w:line="240" w:lineRule="auto"/>
        <w:jc w:val="both"/>
        <w:rPr>
          <w:rFonts w:ascii="Arial" w:hAnsi="Arial" w:cs="Arial"/>
        </w:rPr>
      </w:pPr>
      <w:r>
        <w:rPr>
          <w:rFonts w:ascii="Arial" w:hAnsi="Arial" w:cs="Arial"/>
          <w:b/>
          <w:bCs/>
        </w:rPr>
        <w:tab/>
      </w:r>
      <w:r w:rsidR="00E61E50" w:rsidRPr="00BE458A">
        <w:rPr>
          <w:rFonts w:ascii="Arial" w:hAnsi="Arial" w:cs="Arial"/>
          <w:b/>
          <w:bCs/>
        </w:rPr>
        <w:t>Targeted complex needs short</w:t>
      </w:r>
      <w:r w:rsidR="00E61E50" w:rsidRPr="00BE458A">
        <w:rPr>
          <w:rFonts w:ascii="Arial" w:hAnsi="Arial" w:cs="Arial"/>
        </w:rPr>
        <w:t xml:space="preserve"> </w:t>
      </w:r>
      <w:r w:rsidR="00770562" w:rsidRPr="00BE458A">
        <w:rPr>
          <w:rFonts w:ascii="Arial" w:hAnsi="Arial" w:cs="Arial"/>
          <w:b/>
          <w:bCs/>
        </w:rPr>
        <w:t>breaks.</w:t>
      </w:r>
      <w:r w:rsidR="00E61E50" w:rsidRPr="00BE458A">
        <w:rPr>
          <w:rFonts w:ascii="Arial" w:hAnsi="Arial" w:cs="Arial"/>
          <w:b/>
          <w:bCs/>
        </w:rPr>
        <w:t xml:space="preserve"> </w:t>
      </w:r>
    </w:p>
    <w:p w:rsidR="00C127C6" w:rsidRPr="00C127C6" w:rsidRDefault="00C127C6" w:rsidP="00BE458A">
      <w:pPr>
        <w:pStyle w:val="ListParagraph"/>
        <w:tabs>
          <w:tab w:val="left" w:pos="720"/>
        </w:tabs>
        <w:spacing w:after="0" w:line="240" w:lineRule="auto"/>
        <w:ind w:left="360"/>
        <w:jc w:val="both"/>
        <w:rPr>
          <w:rFonts w:ascii="Arial" w:hAnsi="Arial" w:cs="Arial"/>
        </w:rPr>
      </w:pPr>
    </w:p>
    <w:p w:rsidR="00E61E50" w:rsidRPr="00E61E50" w:rsidRDefault="002A1085" w:rsidP="00BE458A">
      <w:pPr>
        <w:tabs>
          <w:tab w:val="left" w:pos="3332"/>
        </w:tabs>
        <w:spacing w:after="0"/>
        <w:ind w:left="709" w:hanging="709"/>
        <w:jc w:val="both"/>
        <w:rPr>
          <w:rFonts w:ascii="Arial" w:hAnsi="Arial" w:cs="Arial"/>
          <w:b/>
          <w:bCs/>
        </w:rPr>
      </w:pPr>
      <w:r>
        <w:rPr>
          <w:rFonts w:ascii="Arial" w:hAnsi="Arial" w:cs="Arial"/>
        </w:rPr>
        <w:t>4.</w:t>
      </w:r>
      <w:r w:rsidR="00C235F3">
        <w:rPr>
          <w:rFonts w:ascii="Arial" w:hAnsi="Arial" w:cs="Arial"/>
        </w:rPr>
        <w:t>7</w:t>
      </w:r>
      <w:r w:rsidR="00BE458A">
        <w:rPr>
          <w:rFonts w:ascii="Arial" w:hAnsi="Arial" w:cs="Arial"/>
        </w:rPr>
        <w:tab/>
      </w:r>
      <w:r w:rsidR="00BC2DB3">
        <w:rPr>
          <w:rFonts w:ascii="Arial" w:hAnsi="Arial" w:cs="Arial"/>
        </w:rPr>
        <w:t>Targeted</w:t>
      </w:r>
      <w:r w:rsidR="00E61E50" w:rsidRPr="00E61E50">
        <w:rPr>
          <w:rFonts w:ascii="Arial" w:hAnsi="Arial" w:cs="Arial"/>
        </w:rPr>
        <w:t xml:space="preserve"> short breaks are accessed through a social care / early help assessment and are for children and families where there is a high level of need and complexity</w:t>
      </w:r>
      <w:r w:rsidR="00E61E50" w:rsidRPr="00E61E50">
        <w:rPr>
          <w:rFonts w:ascii="Arial" w:hAnsi="Arial" w:cs="Arial"/>
          <w:b/>
          <w:bCs/>
        </w:rPr>
        <w:t xml:space="preserve"> </w:t>
      </w:r>
      <w:r w:rsidR="00E61E50" w:rsidRPr="00E61E50">
        <w:rPr>
          <w:rFonts w:ascii="Arial" w:hAnsi="Arial" w:cs="Arial"/>
        </w:rPr>
        <w:t>and who require specialist provision to enable them to access short breaks and other services</w:t>
      </w:r>
      <w:r w:rsidR="00FC54A3" w:rsidRPr="00E61E50">
        <w:rPr>
          <w:rFonts w:ascii="Arial" w:hAnsi="Arial" w:cs="Arial"/>
        </w:rPr>
        <w:t xml:space="preserve">. </w:t>
      </w:r>
      <w:r w:rsidR="00E61E50" w:rsidRPr="00E61E50">
        <w:rPr>
          <w:rFonts w:ascii="Arial" w:hAnsi="Arial" w:cs="Arial"/>
        </w:rPr>
        <w:t xml:space="preserve">Families will usually be in receipt DLA and have an EHC plan. </w:t>
      </w:r>
      <w:r w:rsidR="00BC2DB3">
        <w:rPr>
          <w:rFonts w:ascii="Arial" w:hAnsi="Arial" w:cs="Arial"/>
        </w:rPr>
        <w:t>Targeted</w:t>
      </w:r>
      <w:r w:rsidR="00E61E50" w:rsidRPr="00E61E50">
        <w:rPr>
          <w:rFonts w:ascii="Arial" w:hAnsi="Arial" w:cs="Arial"/>
        </w:rPr>
        <w:t xml:space="preserve"> short breaks can consist of a package of support that may include overnight short breaks, direct payment/individual budget, direct support in the family home and outreach support. A Social worker or Intervention worker will oversee the </w:t>
      </w:r>
      <w:r w:rsidR="009A0984">
        <w:rPr>
          <w:rFonts w:ascii="Arial" w:hAnsi="Arial" w:cs="Arial"/>
        </w:rPr>
        <w:t>targeted</w:t>
      </w:r>
      <w:r w:rsidR="00E61E50" w:rsidRPr="00E61E50">
        <w:rPr>
          <w:rFonts w:ascii="Arial" w:hAnsi="Arial" w:cs="Arial"/>
        </w:rPr>
        <w:t xml:space="preserve"> packages </w:t>
      </w:r>
      <w:r w:rsidR="009A0984">
        <w:rPr>
          <w:rFonts w:ascii="Arial" w:hAnsi="Arial" w:cs="Arial"/>
        </w:rPr>
        <w:t xml:space="preserve">of support </w:t>
      </w:r>
      <w:r w:rsidR="00E61E50" w:rsidRPr="00E61E50">
        <w:rPr>
          <w:rFonts w:ascii="Arial" w:hAnsi="Arial" w:cs="Arial"/>
        </w:rPr>
        <w:t xml:space="preserve">and they will always be subject to an assessment of need and approval at the </w:t>
      </w:r>
      <w:r w:rsidR="00146AF0">
        <w:rPr>
          <w:rFonts w:ascii="Arial" w:hAnsi="Arial" w:cs="Arial"/>
        </w:rPr>
        <w:t>Children with Disabilities</w:t>
      </w:r>
      <w:r w:rsidR="00E61E50" w:rsidRPr="00E61E50">
        <w:rPr>
          <w:rFonts w:ascii="Arial" w:hAnsi="Arial" w:cs="Arial"/>
        </w:rPr>
        <w:t xml:space="preserve"> resource </w:t>
      </w:r>
      <w:r w:rsidR="00770562" w:rsidRPr="00E61E50">
        <w:rPr>
          <w:rFonts w:ascii="Arial" w:hAnsi="Arial" w:cs="Arial"/>
        </w:rPr>
        <w:t>panel.</w:t>
      </w:r>
      <w:r w:rsidR="00E61E50" w:rsidRPr="00E61E50">
        <w:rPr>
          <w:rFonts w:ascii="Arial" w:hAnsi="Arial" w:cs="Arial"/>
        </w:rPr>
        <w:t xml:space="preserve"> </w:t>
      </w:r>
    </w:p>
    <w:p w:rsidR="00BE458A" w:rsidRDefault="00BE458A" w:rsidP="00BE458A">
      <w:pPr>
        <w:tabs>
          <w:tab w:val="left" w:pos="3332"/>
        </w:tabs>
        <w:spacing w:after="0"/>
        <w:jc w:val="both"/>
        <w:rPr>
          <w:rFonts w:ascii="Arial" w:hAnsi="Arial" w:cs="Arial"/>
          <w:b/>
        </w:rPr>
      </w:pPr>
    </w:p>
    <w:p w:rsidR="00E61E50" w:rsidRPr="00E61E50" w:rsidRDefault="00BE458A" w:rsidP="00C235F3">
      <w:pPr>
        <w:tabs>
          <w:tab w:val="left" w:pos="709"/>
        </w:tabs>
        <w:spacing w:after="0"/>
        <w:jc w:val="both"/>
        <w:rPr>
          <w:rFonts w:ascii="Arial" w:hAnsi="Arial" w:cs="Arial"/>
          <w:b/>
          <w:bCs/>
        </w:rPr>
      </w:pPr>
      <w:r>
        <w:rPr>
          <w:rFonts w:ascii="Arial" w:hAnsi="Arial" w:cs="Arial"/>
          <w:b/>
          <w:bCs/>
        </w:rPr>
        <w:tab/>
      </w:r>
    </w:p>
    <w:p w:rsidR="00E61E50" w:rsidRPr="00E61E50" w:rsidRDefault="00E61E50" w:rsidP="00BE458A">
      <w:pPr>
        <w:tabs>
          <w:tab w:val="left" w:pos="3332"/>
        </w:tabs>
        <w:spacing w:after="0"/>
        <w:jc w:val="both"/>
        <w:rPr>
          <w:rFonts w:ascii="Arial" w:hAnsi="Arial" w:cs="Arial"/>
        </w:rPr>
      </w:pPr>
    </w:p>
    <w:p w:rsidR="00D400CF" w:rsidRDefault="002A1085" w:rsidP="00BE458A">
      <w:pPr>
        <w:spacing w:after="0" w:line="276" w:lineRule="auto"/>
        <w:rPr>
          <w:rFonts w:ascii="Arial" w:hAnsi="Arial" w:cs="Arial"/>
        </w:rPr>
      </w:pPr>
      <w:r>
        <w:rPr>
          <w:rFonts w:ascii="Arial" w:hAnsi="Arial" w:cs="Arial"/>
        </w:rPr>
        <w:t>4.</w:t>
      </w:r>
      <w:r w:rsidR="00C235F3">
        <w:rPr>
          <w:rFonts w:ascii="Arial" w:hAnsi="Arial" w:cs="Arial"/>
        </w:rPr>
        <w:t>8</w:t>
      </w:r>
      <w:r w:rsidR="00BE458A">
        <w:rPr>
          <w:rFonts w:ascii="Arial" w:hAnsi="Arial" w:cs="Arial"/>
        </w:rPr>
        <w:tab/>
      </w:r>
      <w:r w:rsidR="00146AF0">
        <w:rPr>
          <w:rFonts w:ascii="Arial" w:hAnsi="Arial" w:cs="Arial"/>
        </w:rPr>
        <w:t>Children with Disabilities</w:t>
      </w:r>
      <w:r w:rsidR="00D400CF" w:rsidRPr="005D4EA4">
        <w:rPr>
          <w:rFonts w:ascii="Arial" w:hAnsi="Arial" w:cs="Arial"/>
        </w:rPr>
        <w:t xml:space="preserve"> Short breaks statement:</w:t>
      </w:r>
    </w:p>
    <w:p w:rsidR="00BE458A" w:rsidRPr="005D4EA4" w:rsidRDefault="00BE458A" w:rsidP="00BE458A">
      <w:pPr>
        <w:spacing w:after="0" w:line="276" w:lineRule="auto"/>
        <w:rPr>
          <w:rFonts w:ascii="Arial" w:hAnsi="Arial" w:cs="Arial"/>
        </w:rPr>
      </w:pPr>
    </w:p>
    <w:p w:rsidR="00C127C6" w:rsidRDefault="00D400CF" w:rsidP="00BE458A">
      <w:pPr>
        <w:spacing w:after="0" w:line="276" w:lineRule="auto"/>
        <w:ind w:left="660" w:hanging="660"/>
        <w:rPr>
          <w:rFonts w:ascii="Arial" w:hAnsi="Arial" w:cs="Arial"/>
        </w:rPr>
      </w:pPr>
      <w:r>
        <w:rPr>
          <w:rFonts w:ascii="Arial" w:hAnsi="Arial" w:cs="Arial"/>
        </w:rPr>
        <w:t xml:space="preserve">         </w:t>
      </w:r>
      <w:r w:rsidR="00C235F3">
        <w:rPr>
          <w:rFonts w:ascii="Arial" w:hAnsi="Arial" w:cs="Arial"/>
        </w:rPr>
        <w:t>(this document is due for review November 2025)</w:t>
      </w:r>
    </w:p>
    <w:bookmarkStart w:id="0" w:name="_MON_1778484829"/>
    <w:bookmarkEnd w:id="0"/>
    <w:p w:rsidR="00BE458A" w:rsidRDefault="00FC54A3" w:rsidP="00C355C2">
      <w:pPr>
        <w:spacing w:after="0" w:line="276" w:lineRule="auto"/>
        <w:jc w:val="both"/>
        <w:rPr>
          <w:rFonts w:ascii="Arial" w:hAnsi="Arial" w:cs="Arial"/>
          <w:b/>
          <w:bCs/>
        </w:rPr>
      </w:pPr>
      <w:r>
        <w:rPr>
          <w:noProof/>
          <w:color w:val="FF0000"/>
          <w:lang w:eastAsia="en-GB"/>
        </w:rPr>
        <w:object w:dxaOrig="1520" w:dyaOrig="988" w14:anchorId="48B460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12" o:title=""/>
          </v:shape>
          <o:OLEObject Type="Embed" ProgID="Word.Document.12" ShapeID="_x0000_i1025" DrawAspect="Icon" ObjectID="_1818911534" r:id="rId13">
            <o:FieldCodes>\s</o:FieldCodes>
          </o:OLEObject>
        </w:object>
      </w:r>
    </w:p>
    <w:p w:rsidR="00E61E50" w:rsidRDefault="00BE458A" w:rsidP="000C53DC">
      <w:pPr>
        <w:spacing w:after="0" w:line="276" w:lineRule="auto"/>
        <w:jc w:val="both"/>
        <w:rPr>
          <w:rFonts w:ascii="Arial" w:hAnsi="Arial" w:cs="Arial"/>
        </w:rPr>
      </w:pPr>
      <w:r>
        <w:rPr>
          <w:rFonts w:ascii="Arial" w:hAnsi="Arial" w:cs="Arial"/>
          <w:b/>
          <w:bCs/>
        </w:rPr>
        <w:tab/>
      </w:r>
    </w:p>
    <w:p w:rsidR="001F4AC8" w:rsidRPr="00C127C6" w:rsidRDefault="001F4AC8" w:rsidP="00C355C2">
      <w:pPr>
        <w:tabs>
          <w:tab w:val="left" w:pos="3332"/>
        </w:tabs>
        <w:spacing w:after="0"/>
        <w:jc w:val="both"/>
        <w:rPr>
          <w:rFonts w:ascii="Arial" w:hAnsi="Arial" w:cs="Arial"/>
        </w:rPr>
      </w:pPr>
    </w:p>
    <w:p w:rsidR="00E61E50" w:rsidRPr="00E61E50" w:rsidRDefault="00BE458A" w:rsidP="00C355C2">
      <w:pPr>
        <w:spacing w:after="0"/>
        <w:jc w:val="both"/>
        <w:rPr>
          <w:rFonts w:ascii="Arial" w:hAnsi="Arial" w:cs="Arial"/>
          <w:b/>
          <w:bCs/>
        </w:rPr>
      </w:pPr>
      <w:r>
        <w:rPr>
          <w:rFonts w:ascii="Arial" w:hAnsi="Arial" w:cs="Arial"/>
          <w:b/>
          <w:bCs/>
        </w:rPr>
        <w:tab/>
      </w:r>
      <w:r w:rsidR="00E61E50" w:rsidRPr="00E61E50">
        <w:rPr>
          <w:rFonts w:ascii="Arial" w:hAnsi="Arial" w:cs="Arial"/>
          <w:b/>
          <w:bCs/>
        </w:rPr>
        <w:t>Transition</w:t>
      </w:r>
    </w:p>
    <w:p w:rsidR="00BE458A" w:rsidRDefault="00BE458A" w:rsidP="00C355C2">
      <w:pPr>
        <w:spacing w:after="0"/>
        <w:jc w:val="both"/>
        <w:rPr>
          <w:rFonts w:ascii="Arial" w:hAnsi="Arial" w:cs="Arial"/>
        </w:rPr>
      </w:pPr>
    </w:p>
    <w:p w:rsidR="00E61E50" w:rsidRPr="00E61E50" w:rsidRDefault="00BE458A" w:rsidP="00C355C2">
      <w:pPr>
        <w:spacing w:after="0"/>
        <w:ind w:left="709" w:hanging="709"/>
        <w:jc w:val="both"/>
        <w:rPr>
          <w:rFonts w:ascii="Arial" w:hAnsi="Arial" w:cs="Arial"/>
        </w:rPr>
      </w:pPr>
      <w:r>
        <w:rPr>
          <w:rFonts w:ascii="Arial" w:hAnsi="Arial" w:cs="Arial"/>
        </w:rPr>
        <w:t>4.</w:t>
      </w:r>
      <w:r w:rsidR="00C235F3">
        <w:rPr>
          <w:rFonts w:ascii="Arial" w:hAnsi="Arial" w:cs="Arial"/>
        </w:rPr>
        <w:t xml:space="preserve">9 </w:t>
      </w:r>
      <w:r w:rsidR="00C235F3">
        <w:rPr>
          <w:rFonts w:ascii="Arial" w:hAnsi="Arial" w:cs="Arial"/>
        </w:rPr>
        <w:tab/>
      </w:r>
      <w:r w:rsidR="000D112E">
        <w:rPr>
          <w:rFonts w:ascii="Arial" w:hAnsi="Arial" w:cs="Arial"/>
        </w:rPr>
        <w:t>The CWD</w:t>
      </w:r>
      <w:r w:rsidR="00C235F3">
        <w:rPr>
          <w:rFonts w:ascii="Arial" w:hAnsi="Arial" w:cs="Arial"/>
        </w:rPr>
        <w:t xml:space="preserve"> team</w:t>
      </w:r>
      <w:r w:rsidR="00E61E50" w:rsidRPr="00E61E50">
        <w:rPr>
          <w:rFonts w:ascii="Arial" w:hAnsi="Arial" w:cs="Arial"/>
        </w:rPr>
        <w:t xml:space="preserve"> actively work</w:t>
      </w:r>
      <w:r w:rsidR="00D3524D">
        <w:rPr>
          <w:rFonts w:ascii="Arial" w:hAnsi="Arial" w:cs="Arial"/>
        </w:rPr>
        <w:t xml:space="preserve"> in partnership </w:t>
      </w:r>
      <w:r w:rsidR="00E61E50" w:rsidRPr="00E61E50">
        <w:rPr>
          <w:rFonts w:ascii="Arial" w:hAnsi="Arial" w:cs="Arial"/>
        </w:rPr>
        <w:t>with adult services to ensure a smooth transition process fo</w:t>
      </w:r>
      <w:r w:rsidR="00ED1E89">
        <w:rPr>
          <w:rFonts w:ascii="Arial" w:hAnsi="Arial" w:cs="Arial"/>
        </w:rPr>
        <w:t>r Children with Disabilities</w:t>
      </w:r>
      <w:r w:rsidR="00E61E50" w:rsidRPr="00E61E50">
        <w:rPr>
          <w:rFonts w:ascii="Arial" w:hAnsi="Arial" w:cs="Arial"/>
        </w:rPr>
        <w:t xml:space="preserve"> </w:t>
      </w:r>
      <w:r w:rsidR="00770562" w:rsidRPr="00E61E50">
        <w:rPr>
          <w:rFonts w:ascii="Arial" w:hAnsi="Arial" w:cs="Arial"/>
        </w:rPr>
        <w:t>regarding</w:t>
      </w:r>
      <w:r w:rsidR="00E61E50" w:rsidRPr="00E61E50">
        <w:rPr>
          <w:rFonts w:ascii="Arial" w:hAnsi="Arial" w:cs="Arial"/>
        </w:rPr>
        <w:t xml:space="preserve"> all aspects of their lives, including access to short breaks. </w:t>
      </w:r>
    </w:p>
    <w:p w:rsidR="00BE458A" w:rsidRDefault="00BE458A" w:rsidP="00C355C2">
      <w:pPr>
        <w:spacing w:after="0" w:line="276" w:lineRule="auto"/>
        <w:ind w:left="709" w:hanging="709"/>
        <w:jc w:val="both"/>
        <w:rPr>
          <w:rFonts w:ascii="Arial" w:hAnsi="Arial" w:cs="Arial"/>
        </w:rPr>
      </w:pPr>
    </w:p>
    <w:p w:rsidR="005F3528" w:rsidRDefault="00BE458A" w:rsidP="00C355C2">
      <w:pPr>
        <w:spacing w:after="0" w:line="276" w:lineRule="auto"/>
        <w:ind w:left="709" w:hanging="709"/>
        <w:jc w:val="both"/>
        <w:rPr>
          <w:rFonts w:ascii="Arial" w:hAnsi="Arial" w:cs="Arial"/>
        </w:rPr>
      </w:pPr>
      <w:r>
        <w:rPr>
          <w:rFonts w:ascii="Arial" w:hAnsi="Arial" w:cs="Arial"/>
        </w:rPr>
        <w:t>4.1</w:t>
      </w:r>
      <w:r w:rsidR="00C235F3">
        <w:rPr>
          <w:rFonts w:ascii="Arial" w:hAnsi="Arial" w:cs="Arial"/>
        </w:rPr>
        <w:t>0</w:t>
      </w:r>
      <w:r>
        <w:rPr>
          <w:rFonts w:ascii="Arial" w:hAnsi="Arial" w:cs="Arial"/>
        </w:rPr>
        <w:tab/>
      </w:r>
      <w:r w:rsidR="00E61E50" w:rsidRPr="00E61E50">
        <w:rPr>
          <w:rFonts w:ascii="Arial" w:hAnsi="Arial" w:cs="Arial"/>
        </w:rPr>
        <w:t xml:space="preserve">In preparation for adulthood the </w:t>
      </w:r>
      <w:r w:rsidR="00D3524D">
        <w:rPr>
          <w:rFonts w:ascii="Arial" w:hAnsi="Arial" w:cs="Arial"/>
        </w:rPr>
        <w:t>CWD T</w:t>
      </w:r>
      <w:r w:rsidR="00E61E50" w:rsidRPr="00E61E50">
        <w:rPr>
          <w:rFonts w:ascii="Arial" w:hAnsi="Arial" w:cs="Arial"/>
        </w:rPr>
        <w:t xml:space="preserve">ransition </w:t>
      </w:r>
      <w:r w:rsidR="00D3524D">
        <w:rPr>
          <w:rFonts w:ascii="Arial" w:hAnsi="Arial" w:cs="Arial"/>
        </w:rPr>
        <w:t>Social W</w:t>
      </w:r>
      <w:r w:rsidR="00E61E50" w:rsidRPr="00E61E50">
        <w:rPr>
          <w:rFonts w:ascii="Arial" w:hAnsi="Arial" w:cs="Arial"/>
        </w:rPr>
        <w:t xml:space="preserve">orker </w:t>
      </w:r>
      <w:r w:rsidR="00D3524D">
        <w:rPr>
          <w:rFonts w:ascii="Arial" w:hAnsi="Arial" w:cs="Arial"/>
        </w:rPr>
        <w:t xml:space="preserve">will </w:t>
      </w:r>
      <w:r w:rsidR="00522D8C">
        <w:rPr>
          <w:rFonts w:ascii="Arial" w:hAnsi="Arial" w:cs="Arial"/>
        </w:rPr>
        <w:t xml:space="preserve">become involved with a young person </w:t>
      </w:r>
      <w:r w:rsidR="00E61E50" w:rsidRPr="00E61E50">
        <w:rPr>
          <w:rFonts w:ascii="Arial" w:hAnsi="Arial" w:cs="Arial"/>
        </w:rPr>
        <w:t xml:space="preserve">from aged 14, </w:t>
      </w:r>
      <w:r w:rsidR="00522D8C">
        <w:rPr>
          <w:rFonts w:ascii="Arial" w:hAnsi="Arial" w:cs="Arial"/>
        </w:rPr>
        <w:t xml:space="preserve">this ensures that </w:t>
      </w:r>
      <w:r w:rsidR="00E61E50" w:rsidRPr="00E61E50">
        <w:rPr>
          <w:rFonts w:ascii="Arial" w:hAnsi="Arial" w:cs="Arial"/>
        </w:rPr>
        <w:t>adult services are then supported to clearly understand the needs of the young person and project what services may be required for the future. This will assist adult services in their ability to continue to meet the presenting needs of the young adults within the community</w:t>
      </w:r>
      <w:r w:rsidR="00C127C6">
        <w:rPr>
          <w:rFonts w:ascii="Arial" w:hAnsi="Arial" w:cs="Arial"/>
        </w:rPr>
        <w:t>.</w:t>
      </w:r>
    </w:p>
    <w:p w:rsidR="001F4AC8" w:rsidRDefault="001F4AC8" w:rsidP="00A46EAC">
      <w:pPr>
        <w:spacing w:after="0" w:line="276" w:lineRule="auto"/>
        <w:jc w:val="both"/>
        <w:rPr>
          <w:rFonts w:ascii="Arial" w:hAnsi="Arial" w:cs="Arial"/>
        </w:rPr>
      </w:pPr>
    </w:p>
    <w:p w:rsidR="00762EB8" w:rsidRDefault="00762EB8" w:rsidP="00C355C2">
      <w:pPr>
        <w:spacing w:after="0" w:line="276" w:lineRule="auto"/>
        <w:jc w:val="both"/>
        <w:rPr>
          <w:rFonts w:ascii="Arial" w:hAnsi="Arial" w:cs="Arial"/>
        </w:rPr>
      </w:pPr>
    </w:p>
    <w:p w:rsidR="007A6368" w:rsidRPr="001F4AC8" w:rsidRDefault="00A46EAC" w:rsidP="00C355C2">
      <w:pPr>
        <w:spacing w:after="0" w:line="276" w:lineRule="auto"/>
        <w:jc w:val="both"/>
        <w:rPr>
          <w:rFonts w:ascii="Arial" w:hAnsi="Arial" w:cs="Arial"/>
          <w:b/>
        </w:rPr>
      </w:pPr>
      <w:r>
        <w:rPr>
          <w:rFonts w:ascii="Arial" w:hAnsi="Arial" w:cs="Arial"/>
          <w:b/>
        </w:rPr>
        <w:t>5.0</w:t>
      </w:r>
      <w:r>
        <w:rPr>
          <w:rFonts w:ascii="Arial" w:hAnsi="Arial" w:cs="Arial"/>
          <w:b/>
        </w:rPr>
        <w:tab/>
      </w:r>
      <w:r w:rsidR="005F3528" w:rsidRPr="001F4AC8">
        <w:rPr>
          <w:rFonts w:ascii="Arial" w:hAnsi="Arial" w:cs="Arial"/>
          <w:b/>
        </w:rPr>
        <w:t>FINANCIAL DELEGATION AND RESPONSIBILITY</w:t>
      </w:r>
    </w:p>
    <w:p w:rsidR="00A46EAC" w:rsidRDefault="00A46EAC" w:rsidP="00C355C2">
      <w:pPr>
        <w:spacing w:after="0"/>
        <w:jc w:val="both"/>
        <w:rPr>
          <w:rFonts w:ascii="Arial" w:hAnsi="Arial" w:cs="Arial"/>
        </w:rPr>
      </w:pPr>
    </w:p>
    <w:p w:rsidR="005F3528" w:rsidRDefault="00A46EAC" w:rsidP="00C355C2">
      <w:pPr>
        <w:spacing w:after="0"/>
        <w:jc w:val="both"/>
        <w:rPr>
          <w:rFonts w:ascii="Arial" w:hAnsi="Arial" w:cs="Arial"/>
        </w:rPr>
      </w:pPr>
      <w:r>
        <w:rPr>
          <w:rFonts w:ascii="Arial" w:hAnsi="Arial" w:cs="Arial"/>
        </w:rPr>
        <w:t>5</w:t>
      </w:r>
      <w:r w:rsidR="001F4AC8">
        <w:rPr>
          <w:rFonts w:ascii="Arial" w:hAnsi="Arial" w:cs="Arial"/>
        </w:rPr>
        <w:t>.</w:t>
      </w:r>
      <w:r w:rsidR="005F3528" w:rsidRPr="005F3528">
        <w:rPr>
          <w:rFonts w:ascii="Arial" w:hAnsi="Arial" w:cs="Arial"/>
        </w:rPr>
        <w:t>1</w:t>
      </w:r>
      <w:r w:rsidR="005F3528">
        <w:rPr>
          <w:rFonts w:ascii="Arial" w:hAnsi="Arial" w:cs="Arial"/>
        </w:rPr>
        <w:tab/>
      </w:r>
      <w:r w:rsidR="005F3528" w:rsidRPr="005F3528">
        <w:rPr>
          <w:rFonts w:ascii="Arial" w:hAnsi="Arial" w:cs="Arial"/>
        </w:rPr>
        <w:t>The financial delegation and responsibility for sign off is as follows:</w:t>
      </w:r>
    </w:p>
    <w:p w:rsidR="00A46EAC" w:rsidRPr="005F3528" w:rsidRDefault="00A46EAC" w:rsidP="00C355C2">
      <w:pPr>
        <w:spacing w:after="0"/>
        <w:jc w:val="both"/>
        <w:rPr>
          <w:rFonts w:ascii="Arial" w:hAnsi="Arial" w:cs="Arial"/>
        </w:rPr>
      </w:pPr>
    </w:p>
    <w:p w:rsidR="005F3528" w:rsidRPr="005F3528" w:rsidRDefault="002C7E27" w:rsidP="00C355C2">
      <w:pPr>
        <w:pStyle w:val="ListParagraph"/>
        <w:numPr>
          <w:ilvl w:val="0"/>
          <w:numId w:val="27"/>
        </w:numPr>
        <w:spacing w:after="0"/>
        <w:jc w:val="both"/>
        <w:rPr>
          <w:rFonts w:ascii="Arial" w:hAnsi="Arial" w:cs="Arial"/>
        </w:rPr>
      </w:pPr>
      <w:r>
        <w:rPr>
          <w:rFonts w:ascii="Arial" w:hAnsi="Arial" w:cs="Arial"/>
        </w:rPr>
        <w:t xml:space="preserve">£7,000 </w:t>
      </w:r>
      <w:r w:rsidR="005F3528" w:rsidRPr="005F3528">
        <w:rPr>
          <w:rFonts w:ascii="Arial" w:hAnsi="Arial" w:cs="Arial"/>
        </w:rPr>
        <w:t xml:space="preserve">£14,000 – the Service unit manager is able to approve the level of service </w:t>
      </w:r>
      <w:r w:rsidR="00671A8D" w:rsidRPr="005F3528">
        <w:rPr>
          <w:rFonts w:ascii="Arial" w:hAnsi="Arial" w:cs="Arial"/>
        </w:rPr>
        <w:t>required.</w:t>
      </w:r>
    </w:p>
    <w:p w:rsidR="005F3528" w:rsidRPr="005F3528" w:rsidRDefault="005F3528" w:rsidP="00C355C2">
      <w:pPr>
        <w:pStyle w:val="ListParagraph"/>
        <w:numPr>
          <w:ilvl w:val="0"/>
          <w:numId w:val="27"/>
        </w:numPr>
        <w:spacing w:after="0"/>
        <w:jc w:val="both"/>
        <w:rPr>
          <w:rFonts w:ascii="Arial" w:hAnsi="Arial" w:cs="Arial"/>
        </w:rPr>
      </w:pPr>
      <w:r w:rsidRPr="005F3528">
        <w:rPr>
          <w:rFonts w:ascii="Arial" w:hAnsi="Arial" w:cs="Arial"/>
        </w:rPr>
        <w:t xml:space="preserve">Up to £20,000 – the Head of Service, is able to approve the level of service </w:t>
      </w:r>
      <w:r w:rsidR="00671A8D" w:rsidRPr="005F3528">
        <w:rPr>
          <w:rFonts w:ascii="Arial" w:hAnsi="Arial" w:cs="Arial"/>
        </w:rPr>
        <w:t>required.</w:t>
      </w:r>
    </w:p>
    <w:p w:rsidR="005F3528" w:rsidRPr="005F3528" w:rsidRDefault="005F3528" w:rsidP="00C355C2">
      <w:pPr>
        <w:pStyle w:val="ListParagraph"/>
        <w:numPr>
          <w:ilvl w:val="0"/>
          <w:numId w:val="27"/>
        </w:numPr>
        <w:spacing w:after="0"/>
        <w:jc w:val="both"/>
        <w:rPr>
          <w:rFonts w:ascii="Arial" w:hAnsi="Arial" w:cs="Arial"/>
        </w:rPr>
      </w:pPr>
      <w:r w:rsidRPr="005F3528">
        <w:rPr>
          <w:rFonts w:ascii="Arial" w:hAnsi="Arial" w:cs="Arial"/>
        </w:rPr>
        <w:t xml:space="preserve">Above £20,000 – the Assistant Director </w:t>
      </w:r>
      <w:r>
        <w:rPr>
          <w:rFonts w:ascii="Arial" w:hAnsi="Arial" w:cs="Arial"/>
        </w:rPr>
        <w:t>i</w:t>
      </w:r>
      <w:r w:rsidRPr="005F3528">
        <w:rPr>
          <w:rFonts w:ascii="Arial" w:hAnsi="Arial" w:cs="Arial"/>
        </w:rPr>
        <w:t xml:space="preserve">s able to agree and approve the level of service </w:t>
      </w:r>
      <w:r w:rsidR="00671A8D" w:rsidRPr="005F3528">
        <w:rPr>
          <w:rFonts w:ascii="Arial" w:hAnsi="Arial" w:cs="Arial"/>
        </w:rPr>
        <w:t>required.</w:t>
      </w:r>
    </w:p>
    <w:p w:rsidR="00A46EAC" w:rsidRDefault="00A46EAC" w:rsidP="00C355C2">
      <w:pPr>
        <w:spacing w:after="0"/>
        <w:jc w:val="both"/>
        <w:rPr>
          <w:rFonts w:ascii="Arial" w:hAnsi="Arial" w:cs="Arial"/>
        </w:rPr>
      </w:pPr>
    </w:p>
    <w:p w:rsidR="005F3528" w:rsidRDefault="00A46EAC" w:rsidP="00C355C2">
      <w:pPr>
        <w:spacing w:after="0"/>
        <w:ind w:left="709" w:hanging="709"/>
        <w:jc w:val="both"/>
        <w:rPr>
          <w:rFonts w:ascii="Arial" w:hAnsi="Arial" w:cs="Arial"/>
        </w:rPr>
      </w:pPr>
      <w:r>
        <w:rPr>
          <w:rFonts w:ascii="Arial" w:hAnsi="Arial" w:cs="Arial"/>
        </w:rPr>
        <w:t>5.2</w:t>
      </w:r>
      <w:r>
        <w:rPr>
          <w:rFonts w:ascii="Arial" w:hAnsi="Arial" w:cs="Arial"/>
        </w:rPr>
        <w:tab/>
      </w:r>
      <w:r w:rsidR="005F3528" w:rsidRPr="005F3528">
        <w:rPr>
          <w:rFonts w:ascii="Arial" w:hAnsi="Arial" w:cs="Arial"/>
        </w:rPr>
        <w:t xml:space="preserve">The Assistant Director / Director of Children services </w:t>
      </w:r>
      <w:r w:rsidR="000D112E">
        <w:rPr>
          <w:rFonts w:ascii="Arial" w:hAnsi="Arial" w:cs="Arial"/>
        </w:rPr>
        <w:t xml:space="preserve">has full </w:t>
      </w:r>
      <w:r w:rsidR="005F3528" w:rsidRPr="005F3528">
        <w:rPr>
          <w:rFonts w:ascii="Arial" w:hAnsi="Arial" w:cs="Arial"/>
        </w:rPr>
        <w:t>approval permissions to administer the expenditure.</w:t>
      </w:r>
    </w:p>
    <w:p w:rsidR="00A46EAC" w:rsidRDefault="00A46EAC" w:rsidP="00C355C2">
      <w:pPr>
        <w:spacing w:after="0"/>
        <w:ind w:left="709" w:hanging="709"/>
        <w:jc w:val="both"/>
        <w:rPr>
          <w:rFonts w:ascii="Arial" w:hAnsi="Arial" w:cs="Arial"/>
        </w:rPr>
      </w:pPr>
    </w:p>
    <w:p w:rsidR="00801038" w:rsidRDefault="00A46EAC" w:rsidP="00C355C2">
      <w:pPr>
        <w:spacing w:after="0"/>
        <w:ind w:left="709" w:hanging="709"/>
        <w:jc w:val="both"/>
        <w:rPr>
          <w:rFonts w:ascii="Arial" w:hAnsi="Arial" w:cs="Arial"/>
        </w:rPr>
      </w:pPr>
      <w:r>
        <w:rPr>
          <w:rFonts w:ascii="Arial" w:hAnsi="Arial" w:cs="Arial"/>
        </w:rPr>
        <w:t>5.3</w:t>
      </w:r>
      <w:r>
        <w:rPr>
          <w:rFonts w:ascii="Arial" w:hAnsi="Arial" w:cs="Arial"/>
        </w:rPr>
        <w:tab/>
      </w:r>
      <w:r w:rsidR="00801038">
        <w:rPr>
          <w:rFonts w:ascii="Arial" w:hAnsi="Arial" w:cs="Arial"/>
        </w:rPr>
        <w:t xml:space="preserve">The </w:t>
      </w:r>
      <w:r w:rsidR="00146AF0">
        <w:rPr>
          <w:rFonts w:ascii="Arial" w:hAnsi="Arial" w:cs="Arial"/>
        </w:rPr>
        <w:t>Children with Disabilities</w:t>
      </w:r>
      <w:r w:rsidR="005C3664">
        <w:rPr>
          <w:rFonts w:ascii="Arial" w:hAnsi="Arial" w:cs="Arial"/>
        </w:rPr>
        <w:t xml:space="preserve"> Financial panel oversees the financial delegation and governance of funding allocation</w:t>
      </w:r>
      <w:r w:rsidR="00801038">
        <w:rPr>
          <w:rFonts w:ascii="Arial" w:hAnsi="Arial" w:cs="Arial"/>
        </w:rPr>
        <w:t xml:space="preserve">. </w:t>
      </w:r>
    </w:p>
    <w:p w:rsidR="005D4EA4" w:rsidRDefault="005D4EA4" w:rsidP="00A46EAC">
      <w:pPr>
        <w:spacing w:after="0"/>
        <w:rPr>
          <w:rFonts w:ascii="Arial" w:hAnsi="Arial" w:cs="Arial"/>
        </w:rPr>
      </w:pPr>
    </w:p>
    <w:p w:rsidR="00801038" w:rsidRPr="00914AC2" w:rsidRDefault="00762EB8" w:rsidP="00A46EAC">
      <w:pPr>
        <w:spacing w:after="0"/>
        <w:rPr>
          <w:rFonts w:ascii="Arial" w:hAnsi="Arial" w:cs="Arial"/>
          <w:color w:val="000000" w:themeColor="text1"/>
        </w:rPr>
      </w:pPr>
      <w:r>
        <w:rPr>
          <w:rFonts w:ascii="Arial" w:hAnsi="Arial" w:cs="Arial"/>
          <w:color w:val="000000" w:themeColor="text1"/>
        </w:rPr>
        <w:t>5.4</w:t>
      </w:r>
      <w:r>
        <w:rPr>
          <w:rFonts w:ascii="Arial" w:hAnsi="Arial" w:cs="Arial"/>
          <w:color w:val="000000" w:themeColor="text1"/>
        </w:rPr>
        <w:tab/>
      </w:r>
      <w:r w:rsidR="00146AF0">
        <w:rPr>
          <w:rFonts w:ascii="Arial" w:hAnsi="Arial" w:cs="Arial"/>
          <w:color w:val="000000" w:themeColor="text1"/>
        </w:rPr>
        <w:t>Children with Disabilities</w:t>
      </w:r>
      <w:r w:rsidR="00914AC2" w:rsidRPr="00914AC2">
        <w:rPr>
          <w:rFonts w:ascii="Arial" w:hAnsi="Arial" w:cs="Arial"/>
          <w:color w:val="000000" w:themeColor="text1"/>
        </w:rPr>
        <w:t xml:space="preserve"> Terms of Reference for </w:t>
      </w:r>
      <w:r w:rsidR="00146AF0">
        <w:rPr>
          <w:rFonts w:ascii="Arial" w:hAnsi="Arial" w:cs="Arial"/>
          <w:color w:val="000000" w:themeColor="text1"/>
        </w:rPr>
        <w:t>Children with Disabilities</w:t>
      </w:r>
      <w:r w:rsidR="00914AC2" w:rsidRPr="00914AC2">
        <w:rPr>
          <w:rFonts w:ascii="Arial" w:hAnsi="Arial" w:cs="Arial"/>
          <w:color w:val="000000" w:themeColor="text1"/>
        </w:rPr>
        <w:t xml:space="preserve"> financial</w:t>
      </w:r>
      <w:r w:rsidR="00914AC2">
        <w:rPr>
          <w:rFonts w:ascii="Arial" w:hAnsi="Arial" w:cs="Arial"/>
          <w:color w:val="000000" w:themeColor="text1"/>
        </w:rPr>
        <w:t xml:space="preserve"> panel:</w:t>
      </w:r>
    </w:p>
    <w:p w:rsidR="00EB7364" w:rsidRDefault="00762EB8" w:rsidP="005F3528">
      <w:pPr>
        <w:rPr>
          <w:rFonts w:ascii="Arial" w:hAnsi="Arial" w:cs="Arial"/>
          <w:color w:val="FF0000"/>
        </w:rPr>
      </w:pPr>
      <w:r>
        <w:rPr>
          <w:rFonts w:ascii="Arial" w:hAnsi="Arial" w:cs="Arial"/>
          <w:color w:val="FF0000"/>
        </w:rPr>
        <w:tab/>
      </w:r>
      <w:bookmarkStart w:id="1" w:name="_MON_1761482263"/>
      <w:bookmarkEnd w:id="1"/>
      <w:r w:rsidR="00BB7F55">
        <w:rPr>
          <w:rFonts w:ascii="Arial" w:hAnsi="Arial" w:cs="Arial"/>
          <w:color w:val="FF0000"/>
        </w:rPr>
        <w:object w:dxaOrig="1245" w:dyaOrig="806" w14:anchorId="43D812B4">
          <v:shape id="_x0000_i1026" type="#_x0000_t75" style="width:62.25pt;height:41.25pt" o:ole="">
            <v:imagedata r:id="rId14" o:title=""/>
          </v:shape>
          <o:OLEObject Type="Embed" ProgID="Word.Document.12" ShapeID="_x0000_i1026" DrawAspect="Icon" ObjectID="_1818911535" r:id="rId15">
            <o:FieldCodes>\s</o:FieldCodes>
          </o:OLEObject>
        </w:object>
      </w:r>
    </w:p>
    <w:p w:rsidR="00801038" w:rsidRPr="00914AC2" w:rsidRDefault="00762EB8" w:rsidP="005F3528">
      <w:pPr>
        <w:rPr>
          <w:rFonts w:ascii="Arial" w:hAnsi="Arial" w:cs="Arial"/>
        </w:rPr>
      </w:pPr>
      <w:r>
        <w:rPr>
          <w:rFonts w:ascii="Arial" w:hAnsi="Arial" w:cs="Arial"/>
        </w:rPr>
        <w:t>5.5</w:t>
      </w:r>
      <w:r>
        <w:rPr>
          <w:rFonts w:ascii="Arial" w:hAnsi="Arial" w:cs="Arial"/>
        </w:rPr>
        <w:tab/>
      </w:r>
      <w:r w:rsidR="00146AF0">
        <w:rPr>
          <w:rFonts w:ascii="Arial" w:hAnsi="Arial" w:cs="Arial"/>
        </w:rPr>
        <w:t>Children with Disabilities</w:t>
      </w:r>
      <w:r w:rsidR="00914AC2" w:rsidRPr="00914AC2">
        <w:rPr>
          <w:rFonts w:ascii="Arial" w:hAnsi="Arial" w:cs="Arial"/>
        </w:rPr>
        <w:t xml:space="preserve"> </w:t>
      </w:r>
      <w:r w:rsidR="00801038" w:rsidRPr="00914AC2">
        <w:rPr>
          <w:rFonts w:ascii="Arial" w:hAnsi="Arial" w:cs="Arial"/>
        </w:rPr>
        <w:t xml:space="preserve">Practice Standards </w:t>
      </w:r>
      <w:r w:rsidR="00914AC2" w:rsidRPr="00914AC2">
        <w:rPr>
          <w:rFonts w:ascii="Arial" w:hAnsi="Arial" w:cs="Arial"/>
        </w:rPr>
        <w:t>for</w:t>
      </w:r>
      <w:r w:rsidR="00801038" w:rsidRPr="00914AC2">
        <w:rPr>
          <w:rFonts w:ascii="Arial" w:hAnsi="Arial" w:cs="Arial"/>
        </w:rPr>
        <w:t xml:space="preserve"> Financial Panel</w:t>
      </w:r>
      <w:r w:rsidR="00B17F19" w:rsidRPr="00914AC2">
        <w:rPr>
          <w:rFonts w:ascii="Arial" w:hAnsi="Arial" w:cs="Arial"/>
        </w:rPr>
        <w:t xml:space="preserve">  </w:t>
      </w:r>
    </w:p>
    <w:p w:rsidR="00EB7364" w:rsidRDefault="00762EB8" w:rsidP="005F3528">
      <w:pPr>
        <w:rPr>
          <w:rFonts w:ascii="Arial" w:hAnsi="Arial" w:cs="Arial"/>
          <w:color w:val="FF0000"/>
        </w:rPr>
      </w:pPr>
      <w:r>
        <w:rPr>
          <w:rFonts w:ascii="Arial" w:hAnsi="Arial" w:cs="Arial"/>
          <w:color w:val="FF0000"/>
        </w:rPr>
        <w:tab/>
      </w:r>
      <w:bookmarkStart w:id="2" w:name="_MON_1761482350"/>
      <w:bookmarkEnd w:id="2"/>
      <w:r w:rsidR="00BB2E18">
        <w:rPr>
          <w:rFonts w:ascii="Arial" w:hAnsi="Arial" w:cs="Arial"/>
          <w:color w:val="FF0000"/>
        </w:rPr>
        <w:object w:dxaOrig="1536" w:dyaOrig="998" w14:anchorId="53524DF2">
          <v:shape id="_x0000_i1027" type="#_x0000_t75" style="width:77.25pt;height:50.25pt" o:ole="">
            <v:imagedata r:id="rId16" o:title=""/>
          </v:shape>
          <o:OLEObject Type="Embed" ProgID="Word.Document.12" ShapeID="_x0000_i1027" DrawAspect="Icon" ObjectID="_1818911536" r:id="rId17">
            <o:FieldCodes>\s</o:FieldCodes>
          </o:OLEObject>
        </w:object>
      </w:r>
    </w:p>
    <w:p w:rsidR="00EB7364" w:rsidRPr="00914AC2" w:rsidRDefault="00762EB8" w:rsidP="005F3528">
      <w:pPr>
        <w:rPr>
          <w:rFonts w:ascii="Arial" w:hAnsi="Arial" w:cs="Arial"/>
        </w:rPr>
      </w:pPr>
      <w:r>
        <w:rPr>
          <w:rFonts w:ascii="Arial" w:hAnsi="Arial" w:cs="Arial"/>
        </w:rPr>
        <w:t>5.6</w:t>
      </w:r>
      <w:r>
        <w:rPr>
          <w:rFonts w:ascii="Arial" w:hAnsi="Arial" w:cs="Arial"/>
        </w:rPr>
        <w:tab/>
      </w:r>
      <w:r w:rsidR="00146AF0">
        <w:rPr>
          <w:rFonts w:ascii="Arial" w:hAnsi="Arial" w:cs="Arial"/>
        </w:rPr>
        <w:t>Children with Disabilities</w:t>
      </w:r>
      <w:r w:rsidR="00801038" w:rsidRPr="00914AC2">
        <w:rPr>
          <w:rFonts w:ascii="Arial" w:hAnsi="Arial" w:cs="Arial"/>
        </w:rPr>
        <w:t xml:space="preserve"> Financial Panel </w:t>
      </w:r>
      <w:r w:rsidR="00EB7364" w:rsidRPr="00914AC2">
        <w:rPr>
          <w:rFonts w:ascii="Arial" w:hAnsi="Arial" w:cs="Arial"/>
        </w:rPr>
        <w:t>–</w:t>
      </w:r>
      <w:r w:rsidR="00801038" w:rsidRPr="00914AC2">
        <w:rPr>
          <w:rFonts w:ascii="Arial" w:hAnsi="Arial" w:cs="Arial"/>
        </w:rPr>
        <w:t xml:space="preserve"> Flowchart</w:t>
      </w:r>
    </w:p>
    <w:p w:rsidR="00EB7364" w:rsidRDefault="00762EB8" w:rsidP="00156214">
      <w:pPr>
        <w:rPr>
          <w:rFonts w:ascii="Arial" w:hAnsi="Arial" w:cs="Arial"/>
          <w:color w:val="FF0000"/>
        </w:rPr>
      </w:pPr>
      <w:r>
        <w:rPr>
          <w:rFonts w:ascii="Arial" w:hAnsi="Arial" w:cs="Arial"/>
          <w:color w:val="FF0000"/>
        </w:rPr>
        <w:tab/>
      </w:r>
      <w:bookmarkStart w:id="3" w:name="_MON_1761482307"/>
      <w:bookmarkEnd w:id="3"/>
      <w:r w:rsidR="00BB2E18">
        <w:rPr>
          <w:rFonts w:ascii="Arial" w:hAnsi="Arial" w:cs="Arial"/>
          <w:color w:val="FF0000"/>
        </w:rPr>
        <w:object w:dxaOrig="1536" w:dyaOrig="998" w14:anchorId="17850C7E">
          <v:shape id="_x0000_i1028" type="#_x0000_t75" style="width:77.25pt;height:50.25pt" o:ole="">
            <v:imagedata r:id="rId18" o:title=""/>
          </v:shape>
          <o:OLEObject Type="Embed" ProgID="Word.Document.12" ShapeID="_x0000_i1028" DrawAspect="Icon" ObjectID="_1818911537" r:id="rId19">
            <o:FieldCodes>\s</o:FieldCodes>
          </o:OLEObject>
        </w:object>
      </w:r>
    </w:p>
    <w:p w:rsidR="00156214" w:rsidRPr="00156214" w:rsidRDefault="00156214" w:rsidP="00156214">
      <w:pPr>
        <w:rPr>
          <w:rFonts w:ascii="Arial" w:hAnsi="Arial" w:cs="Arial"/>
        </w:rPr>
      </w:pPr>
      <w:r>
        <w:rPr>
          <w:rFonts w:ascii="Arial" w:hAnsi="Arial" w:cs="Arial"/>
        </w:rPr>
        <w:t xml:space="preserve">5.6.1   Children with Disabilities Practice Standards. </w:t>
      </w:r>
    </w:p>
    <w:p w:rsidR="00762EB8" w:rsidRDefault="00156214" w:rsidP="00156214">
      <w:pPr>
        <w:spacing w:after="0"/>
        <w:rPr>
          <w:rFonts w:ascii="Arial" w:hAnsi="Arial" w:cs="Arial"/>
          <w:color w:val="FF0000"/>
        </w:rPr>
      </w:pPr>
      <w:r>
        <w:rPr>
          <w:rFonts w:ascii="Arial" w:hAnsi="Arial" w:cs="Arial"/>
          <w:color w:val="FF0000"/>
        </w:rPr>
        <w:t xml:space="preserve">         </w:t>
      </w:r>
      <w:bookmarkStart w:id="4" w:name="_MON_1762604285"/>
      <w:bookmarkEnd w:id="4"/>
      <w:r>
        <w:rPr>
          <w:rFonts w:ascii="Arial" w:hAnsi="Arial" w:cs="Arial"/>
          <w:color w:val="FF0000"/>
        </w:rPr>
        <w:object w:dxaOrig="1536" w:dyaOrig="998" w14:anchorId="0F8A17C6">
          <v:shape id="_x0000_i1029" type="#_x0000_t75" style="width:75.75pt;height:50.25pt" o:ole="">
            <v:imagedata r:id="rId20" o:title=""/>
          </v:shape>
          <o:OLEObject Type="Embed" ProgID="Word.Document.12" ShapeID="_x0000_i1029" DrawAspect="Icon" ObjectID="_1818911538" r:id="rId21">
            <o:FieldCodes>\s</o:FieldCodes>
          </o:OLEObject>
        </w:object>
      </w:r>
    </w:p>
    <w:p w:rsidR="00762EB8" w:rsidRDefault="00762EB8" w:rsidP="00A46EAC">
      <w:pPr>
        <w:spacing w:after="0"/>
        <w:rPr>
          <w:rFonts w:ascii="Arial" w:hAnsi="Arial" w:cs="Arial"/>
          <w:color w:val="FF0000"/>
        </w:rPr>
      </w:pPr>
    </w:p>
    <w:p w:rsidR="00762EB8" w:rsidRPr="005C3664" w:rsidRDefault="00762EB8" w:rsidP="00A46EAC">
      <w:pPr>
        <w:spacing w:after="0"/>
        <w:rPr>
          <w:rFonts w:ascii="Arial" w:hAnsi="Arial" w:cs="Arial"/>
          <w:color w:val="FF0000"/>
        </w:rPr>
      </w:pPr>
    </w:p>
    <w:p w:rsidR="005F3528" w:rsidRDefault="00A46EAC" w:rsidP="00C355C2">
      <w:pPr>
        <w:spacing w:after="0"/>
        <w:jc w:val="both"/>
        <w:rPr>
          <w:rFonts w:ascii="Arial" w:hAnsi="Arial" w:cs="Arial"/>
        </w:rPr>
      </w:pPr>
      <w:r>
        <w:rPr>
          <w:rFonts w:ascii="Arial" w:hAnsi="Arial" w:cs="Arial"/>
        </w:rPr>
        <w:t>5.</w:t>
      </w:r>
      <w:r w:rsidR="00762EB8">
        <w:rPr>
          <w:rFonts w:ascii="Arial" w:hAnsi="Arial" w:cs="Arial"/>
        </w:rPr>
        <w:t>7</w:t>
      </w:r>
      <w:r>
        <w:rPr>
          <w:rFonts w:ascii="Arial" w:hAnsi="Arial" w:cs="Arial"/>
        </w:rPr>
        <w:tab/>
      </w:r>
      <w:r w:rsidR="005F3528" w:rsidRPr="005F3528">
        <w:rPr>
          <w:rFonts w:ascii="Arial" w:hAnsi="Arial" w:cs="Arial"/>
        </w:rPr>
        <w:t xml:space="preserve">The budget breakdown within </w:t>
      </w:r>
      <w:r w:rsidR="005F3528">
        <w:rPr>
          <w:rFonts w:ascii="Arial" w:hAnsi="Arial" w:cs="Arial"/>
        </w:rPr>
        <w:t xml:space="preserve">the </w:t>
      </w:r>
      <w:r w:rsidR="00146AF0">
        <w:rPr>
          <w:rFonts w:ascii="Arial" w:hAnsi="Arial" w:cs="Arial"/>
        </w:rPr>
        <w:t>Children with Disabilities</w:t>
      </w:r>
      <w:r w:rsidR="00ED1E89">
        <w:rPr>
          <w:rFonts w:ascii="Arial" w:hAnsi="Arial" w:cs="Arial"/>
        </w:rPr>
        <w:t xml:space="preserve"> Team</w:t>
      </w:r>
      <w:r w:rsidR="005F3528" w:rsidRPr="005F3528">
        <w:rPr>
          <w:rFonts w:ascii="Arial" w:hAnsi="Arial" w:cs="Arial"/>
        </w:rPr>
        <w:t xml:space="preserve"> is as follows:</w:t>
      </w:r>
      <w:r w:rsidR="005C3664">
        <w:rPr>
          <w:rFonts w:ascii="Arial" w:hAnsi="Arial" w:cs="Arial"/>
        </w:rPr>
        <w:t xml:space="preserve"> </w:t>
      </w:r>
    </w:p>
    <w:p w:rsidR="00762EB8" w:rsidRPr="005F3528" w:rsidRDefault="00762EB8" w:rsidP="00C355C2">
      <w:pPr>
        <w:spacing w:after="0"/>
        <w:jc w:val="both"/>
        <w:rPr>
          <w:rFonts w:ascii="Arial" w:hAnsi="Arial" w:cs="Arial"/>
        </w:rPr>
      </w:pPr>
    </w:p>
    <w:p w:rsidR="00437E42" w:rsidRDefault="005F3528" w:rsidP="00595CF5">
      <w:pPr>
        <w:pStyle w:val="ListParagraph"/>
        <w:numPr>
          <w:ilvl w:val="0"/>
          <w:numId w:val="28"/>
        </w:numPr>
        <w:spacing w:after="0"/>
        <w:ind w:hanging="11"/>
        <w:jc w:val="both"/>
        <w:rPr>
          <w:rFonts w:ascii="Arial" w:hAnsi="Arial" w:cs="Arial"/>
        </w:rPr>
      </w:pPr>
      <w:r w:rsidRPr="00B67076">
        <w:rPr>
          <w:rFonts w:ascii="Arial" w:hAnsi="Arial" w:cs="Arial"/>
          <w:b/>
          <w:color w:val="000000" w:themeColor="text1"/>
        </w:rPr>
        <w:t>Nursery for Children with Disabilities</w:t>
      </w:r>
      <w:r w:rsidRPr="00B67076">
        <w:rPr>
          <w:rFonts w:ascii="Arial" w:hAnsi="Arial" w:cs="Arial"/>
          <w:color w:val="000000" w:themeColor="text1"/>
        </w:rPr>
        <w:t xml:space="preserve"> – This is to provide </w:t>
      </w:r>
      <w:r w:rsidRPr="00437E42">
        <w:rPr>
          <w:rFonts w:ascii="Arial" w:hAnsi="Arial" w:cs="Arial"/>
        </w:rPr>
        <w:t xml:space="preserve">extra support and hours </w:t>
      </w:r>
      <w:r w:rsidR="00762EB8" w:rsidRPr="00437E42">
        <w:rPr>
          <w:rFonts w:ascii="Arial" w:hAnsi="Arial" w:cs="Arial"/>
        </w:rPr>
        <w:tab/>
      </w:r>
      <w:r w:rsidRPr="00437E42">
        <w:rPr>
          <w:rFonts w:ascii="Arial" w:hAnsi="Arial" w:cs="Arial"/>
        </w:rPr>
        <w:t xml:space="preserve">to 2 / </w:t>
      </w:r>
      <w:r w:rsidR="00437E42" w:rsidRPr="00437E42">
        <w:rPr>
          <w:rFonts w:ascii="Arial" w:hAnsi="Arial" w:cs="Arial"/>
        </w:rPr>
        <w:t>3-year-old</w:t>
      </w:r>
      <w:r w:rsidRPr="00437E42">
        <w:rPr>
          <w:rFonts w:ascii="Arial" w:hAnsi="Arial" w:cs="Arial"/>
        </w:rPr>
        <w:t xml:space="preserve"> within nursery places. This enhances their social and </w:t>
      </w:r>
    </w:p>
    <w:p w:rsidR="005F3528" w:rsidRPr="00437E42" w:rsidRDefault="00437E42" w:rsidP="00437E42">
      <w:pPr>
        <w:pStyle w:val="ListParagraph"/>
        <w:spacing w:after="0"/>
        <w:jc w:val="both"/>
        <w:rPr>
          <w:rFonts w:ascii="Arial" w:hAnsi="Arial" w:cs="Arial"/>
        </w:rPr>
      </w:pPr>
      <w:r>
        <w:rPr>
          <w:rFonts w:ascii="Arial" w:hAnsi="Arial" w:cs="Arial"/>
          <w:b/>
        </w:rPr>
        <w:t xml:space="preserve">            </w:t>
      </w:r>
      <w:r w:rsidRPr="00437E42">
        <w:rPr>
          <w:rFonts w:ascii="Arial" w:hAnsi="Arial" w:cs="Arial"/>
        </w:rPr>
        <w:t>C</w:t>
      </w:r>
      <w:r w:rsidR="005F3528" w:rsidRPr="00437E42">
        <w:rPr>
          <w:rFonts w:ascii="Arial" w:hAnsi="Arial" w:cs="Arial"/>
        </w:rPr>
        <w:t>ommunication</w:t>
      </w:r>
      <w:r w:rsidRPr="00437E42">
        <w:rPr>
          <w:rFonts w:ascii="Arial" w:hAnsi="Arial" w:cs="Arial"/>
        </w:rPr>
        <w:t xml:space="preserve"> </w:t>
      </w:r>
      <w:r w:rsidR="005F3528" w:rsidRPr="00437E42">
        <w:rPr>
          <w:rFonts w:ascii="Arial" w:hAnsi="Arial" w:cs="Arial"/>
        </w:rPr>
        <w:t>skills and support preparation for reception.</w:t>
      </w:r>
    </w:p>
    <w:p w:rsidR="005F3528" w:rsidRPr="005F3528" w:rsidRDefault="005F3528" w:rsidP="00C355C2">
      <w:pPr>
        <w:pStyle w:val="ListParagraph"/>
        <w:numPr>
          <w:ilvl w:val="0"/>
          <w:numId w:val="28"/>
        </w:numPr>
        <w:spacing w:after="0"/>
        <w:ind w:hanging="11"/>
        <w:jc w:val="both"/>
        <w:rPr>
          <w:rFonts w:ascii="Arial" w:hAnsi="Arial" w:cs="Arial"/>
        </w:rPr>
      </w:pPr>
      <w:r w:rsidRPr="005F3528">
        <w:rPr>
          <w:rFonts w:ascii="Arial" w:hAnsi="Arial" w:cs="Arial"/>
          <w:b/>
        </w:rPr>
        <w:t>Community Based Short Breaks for Disabled Children</w:t>
      </w:r>
      <w:r w:rsidRPr="005F3528">
        <w:rPr>
          <w:rFonts w:ascii="Arial" w:hAnsi="Arial" w:cs="Arial"/>
        </w:rPr>
        <w:t xml:space="preserve"> – This is used for Holiday </w:t>
      </w:r>
      <w:r w:rsidR="00762EB8">
        <w:rPr>
          <w:rFonts w:ascii="Arial" w:hAnsi="Arial" w:cs="Arial"/>
        </w:rPr>
        <w:tab/>
      </w:r>
      <w:r w:rsidRPr="005F3528">
        <w:rPr>
          <w:rFonts w:ascii="Arial" w:hAnsi="Arial" w:cs="Arial"/>
        </w:rPr>
        <w:t xml:space="preserve">camps within </w:t>
      </w:r>
      <w:r w:rsidR="00BB2E18">
        <w:rPr>
          <w:rFonts w:ascii="Arial" w:hAnsi="Arial" w:cs="Arial"/>
        </w:rPr>
        <w:t>school holidays</w:t>
      </w:r>
      <w:r w:rsidRPr="005F3528">
        <w:rPr>
          <w:rFonts w:ascii="Arial" w:hAnsi="Arial" w:cs="Arial"/>
        </w:rPr>
        <w:t>; this provides a full day of activities.</w:t>
      </w:r>
    </w:p>
    <w:p w:rsidR="005F3528" w:rsidRPr="005F3528" w:rsidRDefault="005F3528" w:rsidP="00C355C2">
      <w:pPr>
        <w:pStyle w:val="ListParagraph"/>
        <w:numPr>
          <w:ilvl w:val="0"/>
          <w:numId w:val="28"/>
        </w:numPr>
        <w:spacing w:after="0"/>
        <w:ind w:hanging="11"/>
        <w:jc w:val="both"/>
        <w:rPr>
          <w:rFonts w:ascii="Arial" w:hAnsi="Arial" w:cs="Arial"/>
        </w:rPr>
      </w:pPr>
      <w:r w:rsidRPr="005F3528">
        <w:rPr>
          <w:rFonts w:ascii="Arial" w:hAnsi="Arial" w:cs="Arial"/>
          <w:b/>
        </w:rPr>
        <w:t>Targeted Outreach Support</w:t>
      </w:r>
      <w:r w:rsidRPr="005F3528">
        <w:rPr>
          <w:rFonts w:ascii="Arial" w:hAnsi="Arial" w:cs="Arial"/>
        </w:rPr>
        <w:t xml:space="preserve"> – This supports families where crisis intervention is </w:t>
      </w:r>
      <w:r w:rsidR="00762EB8">
        <w:rPr>
          <w:rFonts w:ascii="Arial" w:hAnsi="Arial" w:cs="Arial"/>
        </w:rPr>
        <w:tab/>
      </w:r>
      <w:r w:rsidRPr="005F3528">
        <w:rPr>
          <w:rFonts w:ascii="Arial" w:hAnsi="Arial" w:cs="Arial"/>
        </w:rPr>
        <w:t xml:space="preserve">required due to possible family breakdown. This includes bespoke respite through </w:t>
      </w:r>
      <w:r w:rsidR="00762EB8">
        <w:rPr>
          <w:rFonts w:ascii="Arial" w:hAnsi="Arial" w:cs="Arial"/>
        </w:rPr>
        <w:tab/>
      </w:r>
      <w:r w:rsidRPr="005F3528">
        <w:rPr>
          <w:rFonts w:ascii="Arial" w:hAnsi="Arial" w:cs="Arial"/>
        </w:rPr>
        <w:t xml:space="preserve">positive activities and responding to high-level needs within families. </w:t>
      </w:r>
    </w:p>
    <w:p w:rsidR="005F3528" w:rsidRPr="005F3528" w:rsidRDefault="005F3528" w:rsidP="00C355C2">
      <w:pPr>
        <w:pStyle w:val="ListParagraph"/>
        <w:numPr>
          <w:ilvl w:val="0"/>
          <w:numId w:val="28"/>
        </w:numPr>
        <w:spacing w:after="0"/>
        <w:ind w:hanging="11"/>
        <w:jc w:val="both"/>
        <w:rPr>
          <w:rFonts w:ascii="Arial" w:hAnsi="Arial" w:cs="Arial"/>
        </w:rPr>
      </w:pPr>
      <w:r w:rsidRPr="005F3528">
        <w:rPr>
          <w:rFonts w:ascii="Arial" w:hAnsi="Arial" w:cs="Arial"/>
          <w:b/>
        </w:rPr>
        <w:t>Overnight respite</w:t>
      </w:r>
      <w:r w:rsidRPr="005F3528">
        <w:rPr>
          <w:rFonts w:ascii="Arial" w:hAnsi="Arial" w:cs="Arial"/>
        </w:rPr>
        <w:t xml:space="preserve"> – this supports Children to access overnight </w:t>
      </w:r>
      <w:r w:rsidR="00BB2E18">
        <w:rPr>
          <w:rFonts w:ascii="Arial" w:hAnsi="Arial" w:cs="Arial"/>
        </w:rPr>
        <w:t xml:space="preserve">support in / </w:t>
      </w:r>
      <w:r w:rsidRPr="005F3528">
        <w:rPr>
          <w:rFonts w:ascii="Arial" w:hAnsi="Arial" w:cs="Arial"/>
        </w:rPr>
        <w:t xml:space="preserve">outside </w:t>
      </w:r>
      <w:r w:rsidR="00762EB8">
        <w:rPr>
          <w:rFonts w:ascii="Arial" w:hAnsi="Arial" w:cs="Arial"/>
        </w:rPr>
        <w:tab/>
      </w:r>
      <w:r w:rsidRPr="005F3528">
        <w:rPr>
          <w:rFonts w:ascii="Arial" w:hAnsi="Arial" w:cs="Arial"/>
        </w:rPr>
        <w:t>of the borough.</w:t>
      </w:r>
    </w:p>
    <w:p w:rsidR="00437E42" w:rsidRDefault="005F3528" w:rsidP="00C355C2">
      <w:pPr>
        <w:pStyle w:val="ListParagraph"/>
        <w:numPr>
          <w:ilvl w:val="0"/>
          <w:numId w:val="28"/>
        </w:numPr>
        <w:spacing w:after="0"/>
        <w:ind w:hanging="11"/>
        <w:jc w:val="both"/>
        <w:rPr>
          <w:rFonts w:ascii="Arial" w:hAnsi="Arial" w:cs="Arial"/>
        </w:rPr>
      </w:pPr>
      <w:r w:rsidRPr="005F3528">
        <w:rPr>
          <w:rFonts w:ascii="Arial" w:hAnsi="Arial" w:cs="Arial"/>
          <w:b/>
        </w:rPr>
        <w:t xml:space="preserve">Home care for Children with </w:t>
      </w:r>
      <w:r w:rsidR="00770562" w:rsidRPr="005F3528">
        <w:rPr>
          <w:rFonts w:ascii="Arial" w:hAnsi="Arial" w:cs="Arial"/>
          <w:b/>
        </w:rPr>
        <w:t>Disabilities</w:t>
      </w:r>
      <w:r w:rsidR="00770562" w:rsidRPr="005F3528">
        <w:rPr>
          <w:rFonts w:ascii="Arial" w:hAnsi="Arial" w:cs="Arial"/>
        </w:rPr>
        <w:t xml:space="preserve"> (</w:t>
      </w:r>
      <w:r w:rsidRPr="005F3528">
        <w:rPr>
          <w:rFonts w:ascii="Arial" w:hAnsi="Arial" w:cs="Arial"/>
        </w:rPr>
        <w:t xml:space="preserve">excluding direct payments) – this </w:t>
      </w:r>
      <w:r w:rsidR="00770562" w:rsidRPr="005F3528">
        <w:rPr>
          <w:rFonts w:ascii="Arial" w:hAnsi="Arial" w:cs="Arial"/>
        </w:rPr>
        <w:t>is.</w:t>
      </w:r>
      <w:r w:rsidRPr="005F3528">
        <w:rPr>
          <w:rFonts w:ascii="Arial" w:hAnsi="Arial" w:cs="Arial"/>
        </w:rPr>
        <w:t xml:space="preserve"> </w:t>
      </w:r>
    </w:p>
    <w:p w:rsidR="005F3528" w:rsidRPr="005F3528" w:rsidRDefault="00437E42" w:rsidP="00437E42">
      <w:pPr>
        <w:pStyle w:val="ListParagraph"/>
        <w:spacing w:after="0"/>
        <w:jc w:val="both"/>
        <w:rPr>
          <w:rFonts w:ascii="Arial" w:hAnsi="Arial" w:cs="Arial"/>
        </w:rPr>
      </w:pPr>
      <w:r>
        <w:rPr>
          <w:rFonts w:ascii="Arial" w:hAnsi="Arial" w:cs="Arial"/>
          <w:b/>
        </w:rPr>
        <w:t xml:space="preserve">            </w:t>
      </w:r>
      <w:r w:rsidR="003C08F8" w:rsidRPr="005F3528">
        <w:rPr>
          <w:rFonts w:ascii="Arial" w:hAnsi="Arial" w:cs="Arial"/>
        </w:rPr>
        <w:t>Used</w:t>
      </w:r>
      <w:r w:rsidR="005F3528" w:rsidRPr="005F3528">
        <w:rPr>
          <w:rFonts w:ascii="Arial" w:hAnsi="Arial" w:cs="Arial"/>
        </w:rPr>
        <w:t xml:space="preserve"> to provide personal care and respite within the family home. </w:t>
      </w:r>
    </w:p>
    <w:p w:rsidR="005F3528" w:rsidRPr="005F3528" w:rsidRDefault="005F3528" w:rsidP="00C355C2">
      <w:pPr>
        <w:pStyle w:val="ListParagraph"/>
        <w:numPr>
          <w:ilvl w:val="0"/>
          <w:numId w:val="28"/>
        </w:numPr>
        <w:spacing w:after="0"/>
        <w:ind w:hanging="11"/>
        <w:jc w:val="both"/>
        <w:rPr>
          <w:rFonts w:ascii="Arial" w:hAnsi="Arial" w:cs="Arial"/>
        </w:rPr>
      </w:pPr>
      <w:r w:rsidRPr="005F3528">
        <w:rPr>
          <w:rFonts w:ascii="Arial" w:hAnsi="Arial" w:cs="Arial"/>
          <w:b/>
        </w:rPr>
        <w:t>Direct Payments</w:t>
      </w:r>
      <w:r w:rsidRPr="005F3528">
        <w:rPr>
          <w:rFonts w:ascii="Arial" w:hAnsi="Arial" w:cs="Arial"/>
        </w:rPr>
        <w:t xml:space="preserve"> – Payments to the Parent to purchase a personal assistant for the </w:t>
      </w:r>
      <w:r w:rsidR="00762EB8">
        <w:rPr>
          <w:rFonts w:ascii="Arial" w:hAnsi="Arial" w:cs="Arial"/>
        </w:rPr>
        <w:tab/>
      </w:r>
      <w:r w:rsidRPr="005F3528">
        <w:rPr>
          <w:rFonts w:ascii="Arial" w:hAnsi="Arial" w:cs="Arial"/>
        </w:rPr>
        <w:t>child / young Person. The parent is the employer of the Personal Assistant</w:t>
      </w:r>
      <w:r w:rsidR="00770562" w:rsidRPr="005F3528">
        <w:rPr>
          <w:rFonts w:ascii="Arial" w:hAnsi="Arial" w:cs="Arial"/>
        </w:rPr>
        <w:t xml:space="preserve">. </w:t>
      </w:r>
    </w:p>
    <w:p w:rsidR="00437E42" w:rsidRDefault="005F3528" w:rsidP="00C355C2">
      <w:pPr>
        <w:pStyle w:val="ListParagraph"/>
        <w:numPr>
          <w:ilvl w:val="0"/>
          <w:numId w:val="28"/>
        </w:numPr>
        <w:spacing w:after="0"/>
        <w:ind w:hanging="11"/>
        <w:jc w:val="both"/>
        <w:rPr>
          <w:rFonts w:ascii="Arial" w:hAnsi="Arial" w:cs="Arial"/>
        </w:rPr>
      </w:pPr>
      <w:r w:rsidRPr="005F3528">
        <w:rPr>
          <w:rFonts w:ascii="Arial" w:hAnsi="Arial" w:cs="Arial"/>
          <w:b/>
        </w:rPr>
        <w:t>Contributions to Community Based Short Breaks for Disabled Children</w:t>
      </w:r>
      <w:r w:rsidRPr="005F3528">
        <w:rPr>
          <w:rFonts w:ascii="Arial" w:hAnsi="Arial" w:cs="Arial"/>
        </w:rPr>
        <w:t xml:space="preserve"> – </w:t>
      </w:r>
    </w:p>
    <w:p w:rsidR="005F3528" w:rsidRPr="005F3528" w:rsidRDefault="00437E42" w:rsidP="00437E42">
      <w:pPr>
        <w:pStyle w:val="ListParagraph"/>
        <w:spacing w:after="0"/>
        <w:jc w:val="both"/>
        <w:rPr>
          <w:rFonts w:ascii="Arial" w:hAnsi="Arial" w:cs="Arial"/>
        </w:rPr>
      </w:pPr>
      <w:r>
        <w:rPr>
          <w:rFonts w:ascii="Arial" w:hAnsi="Arial" w:cs="Arial"/>
          <w:b/>
        </w:rPr>
        <w:t xml:space="preserve">            </w:t>
      </w:r>
      <w:r w:rsidR="005F3528" w:rsidRPr="005F3528">
        <w:rPr>
          <w:rFonts w:ascii="Arial" w:hAnsi="Arial" w:cs="Arial"/>
        </w:rPr>
        <w:t>These are grants paid to the voluntary sector to deliver the enhanced local offer.</w:t>
      </w:r>
    </w:p>
    <w:p w:rsidR="005F3528" w:rsidRDefault="005F3528" w:rsidP="00C355C2">
      <w:pPr>
        <w:pStyle w:val="ListParagraph"/>
        <w:numPr>
          <w:ilvl w:val="0"/>
          <w:numId w:val="28"/>
        </w:numPr>
        <w:spacing w:after="0"/>
        <w:ind w:hanging="11"/>
        <w:jc w:val="both"/>
        <w:rPr>
          <w:rFonts w:ascii="Arial" w:hAnsi="Arial" w:cs="Arial"/>
        </w:rPr>
      </w:pPr>
      <w:r w:rsidRPr="005F3528">
        <w:rPr>
          <w:rFonts w:ascii="Arial" w:hAnsi="Arial" w:cs="Arial"/>
          <w:b/>
        </w:rPr>
        <w:t>CHC</w:t>
      </w:r>
      <w:r w:rsidRPr="005F3528">
        <w:rPr>
          <w:rFonts w:ascii="Arial" w:hAnsi="Arial" w:cs="Arial"/>
        </w:rPr>
        <w:t xml:space="preserve"> – This is Income where health </w:t>
      </w:r>
      <w:r w:rsidR="00770562" w:rsidRPr="005F3528">
        <w:rPr>
          <w:rFonts w:ascii="Arial" w:hAnsi="Arial" w:cs="Arial"/>
        </w:rPr>
        <w:t>pays</w:t>
      </w:r>
      <w:r w:rsidRPr="005F3528">
        <w:rPr>
          <w:rFonts w:ascii="Arial" w:hAnsi="Arial" w:cs="Arial"/>
        </w:rPr>
        <w:t xml:space="preserve"> towards for packages of support alongside </w:t>
      </w:r>
      <w:r w:rsidR="00762EB8">
        <w:rPr>
          <w:rFonts w:ascii="Arial" w:hAnsi="Arial" w:cs="Arial"/>
        </w:rPr>
        <w:tab/>
      </w:r>
      <w:r w:rsidRPr="005F3528">
        <w:rPr>
          <w:rFonts w:ascii="Arial" w:hAnsi="Arial" w:cs="Arial"/>
        </w:rPr>
        <w:t>children social care.</w:t>
      </w:r>
    </w:p>
    <w:p w:rsidR="004E2249" w:rsidRDefault="004E2249" w:rsidP="00762EB8">
      <w:pPr>
        <w:pStyle w:val="ListParagraph"/>
        <w:spacing w:after="0" w:line="276" w:lineRule="auto"/>
        <w:ind w:left="360"/>
        <w:rPr>
          <w:rFonts w:ascii="Arial" w:eastAsia="Times New Roman" w:hAnsi="Arial" w:cs="Arial"/>
          <w:b/>
          <w:sz w:val="24"/>
          <w:szCs w:val="24"/>
          <w:lang w:eastAsia="en-GB"/>
        </w:rPr>
      </w:pPr>
    </w:p>
    <w:p w:rsidR="00762EB8" w:rsidRDefault="00762EB8" w:rsidP="00C355C2">
      <w:pPr>
        <w:pStyle w:val="ListParagraph"/>
        <w:spacing w:after="0" w:line="276" w:lineRule="auto"/>
        <w:ind w:left="360"/>
        <w:jc w:val="both"/>
        <w:rPr>
          <w:rFonts w:ascii="Arial" w:eastAsia="Times New Roman" w:hAnsi="Arial" w:cs="Arial"/>
          <w:b/>
          <w:sz w:val="24"/>
          <w:szCs w:val="24"/>
          <w:lang w:eastAsia="en-GB"/>
        </w:rPr>
      </w:pPr>
    </w:p>
    <w:p w:rsidR="00762EB8" w:rsidRDefault="00762EB8" w:rsidP="00C355C2">
      <w:pPr>
        <w:spacing w:after="0" w:line="276" w:lineRule="auto"/>
        <w:jc w:val="both"/>
        <w:rPr>
          <w:rFonts w:ascii="Arial" w:eastAsia="Times New Roman" w:hAnsi="Arial" w:cs="Arial"/>
          <w:b/>
          <w:sz w:val="24"/>
          <w:szCs w:val="24"/>
          <w:lang w:eastAsia="en-GB"/>
        </w:rPr>
      </w:pPr>
      <w:r>
        <w:rPr>
          <w:rFonts w:ascii="Arial" w:eastAsia="Times New Roman" w:hAnsi="Arial" w:cs="Arial"/>
          <w:b/>
          <w:sz w:val="24"/>
          <w:szCs w:val="24"/>
          <w:lang w:eastAsia="en-GB"/>
        </w:rPr>
        <w:t>6.</w:t>
      </w:r>
      <w:r>
        <w:rPr>
          <w:rFonts w:ascii="Arial" w:eastAsia="Times New Roman" w:hAnsi="Arial" w:cs="Arial"/>
          <w:b/>
          <w:sz w:val="24"/>
          <w:szCs w:val="24"/>
          <w:lang w:eastAsia="en-GB"/>
        </w:rPr>
        <w:tab/>
      </w:r>
      <w:r w:rsidR="00AF5534" w:rsidRPr="004E2249">
        <w:rPr>
          <w:rFonts w:ascii="Arial" w:eastAsia="Times New Roman" w:hAnsi="Arial" w:cs="Arial"/>
          <w:b/>
          <w:sz w:val="24"/>
          <w:szCs w:val="24"/>
          <w:lang w:eastAsia="en-GB"/>
        </w:rPr>
        <w:t>PERFORMANCE</w:t>
      </w:r>
    </w:p>
    <w:p w:rsidR="00762EB8" w:rsidRPr="004E2249" w:rsidRDefault="00762EB8" w:rsidP="00C355C2">
      <w:pPr>
        <w:spacing w:after="0" w:line="276" w:lineRule="auto"/>
        <w:jc w:val="both"/>
        <w:rPr>
          <w:rFonts w:ascii="Arial" w:eastAsia="Times New Roman" w:hAnsi="Arial" w:cs="Arial"/>
          <w:b/>
          <w:sz w:val="24"/>
          <w:szCs w:val="24"/>
          <w:lang w:eastAsia="en-GB"/>
        </w:rPr>
      </w:pPr>
    </w:p>
    <w:p w:rsidR="00762EB8" w:rsidRDefault="00762EB8" w:rsidP="00C355C2">
      <w:pPr>
        <w:spacing w:after="0"/>
        <w:ind w:left="720" w:hanging="720"/>
        <w:jc w:val="both"/>
        <w:rPr>
          <w:rFonts w:ascii="Arial" w:hAnsi="Arial" w:cs="Arial"/>
        </w:rPr>
      </w:pPr>
      <w:r>
        <w:rPr>
          <w:rFonts w:ascii="Arial" w:eastAsia="Times New Roman" w:hAnsi="Arial" w:cs="Arial"/>
          <w:lang w:eastAsia="en-GB"/>
        </w:rPr>
        <w:t>6</w:t>
      </w:r>
      <w:r w:rsidR="00625BDC" w:rsidRPr="00625BDC">
        <w:rPr>
          <w:rFonts w:ascii="Arial" w:eastAsia="Times New Roman" w:hAnsi="Arial" w:cs="Arial"/>
          <w:lang w:eastAsia="en-GB"/>
        </w:rPr>
        <w:t>.1</w:t>
      </w:r>
      <w:r w:rsidR="00AF5534" w:rsidRPr="00625BDC">
        <w:rPr>
          <w:rFonts w:ascii="Arial" w:eastAsia="Times New Roman" w:hAnsi="Arial" w:cs="Arial"/>
          <w:lang w:eastAsia="en-GB"/>
        </w:rPr>
        <w:tab/>
      </w:r>
      <w:r w:rsidR="00B67076" w:rsidRPr="00B67076">
        <w:rPr>
          <w:rFonts w:ascii="Arial" w:eastAsia="Times New Roman" w:hAnsi="Arial" w:cs="Arial"/>
          <w:color w:val="000000" w:themeColor="text1"/>
          <w:lang w:eastAsia="en-GB"/>
        </w:rPr>
        <w:t>Four</w:t>
      </w:r>
      <w:r w:rsidR="00625BDC" w:rsidRPr="00B67076">
        <w:rPr>
          <w:rFonts w:ascii="Arial" w:eastAsia="Times New Roman" w:hAnsi="Arial" w:cs="Arial"/>
          <w:color w:val="000000" w:themeColor="text1"/>
          <w:lang w:eastAsia="en-GB"/>
        </w:rPr>
        <w:t xml:space="preserve"> weekly </w:t>
      </w:r>
      <w:r w:rsidR="007A2330" w:rsidRPr="00B67076">
        <w:rPr>
          <w:rFonts w:ascii="Arial" w:eastAsia="Times New Roman" w:hAnsi="Arial" w:cs="Arial"/>
          <w:color w:val="000000" w:themeColor="text1"/>
          <w:lang w:eastAsia="en-GB"/>
        </w:rPr>
        <w:t xml:space="preserve">personal </w:t>
      </w:r>
      <w:r w:rsidR="00625BDC" w:rsidRPr="00B67076">
        <w:rPr>
          <w:rFonts w:ascii="Arial" w:eastAsia="Times New Roman" w:hAnsi="Arial" w:cs="Arial"/>
          <w:color w:val="000000" w:themeColor="text1"/>
          <w:lang w:eastAsia="en-GB"/>
        </w:rPr>
        <w:t xml:space="preserve">supervision will be provided to the </w:t>
      </w:r>
      <w:r w:rsidR="00146AF0" w:rsidRPr="00B67076">
        <w:rPr>
          <w:rFonts w:ascii="Arial" w:hAnsi="Arial" w:cs="Arial"/>
          <w:color w:val="000000" w:themeColor="text1"/>
        </w:rPr>
        <w:t>Children with Disabilities</w:t>
      </w:r>
      <w:r w:rsidR="00625BDC" w:rsidRPr="00B67076">
        <w:rPr>
          <w:rFonts w:ascii="Arial" w:hAnsi="Arial" w:cs="Arial"/>
          <w:color w:val="000000" w:themeColor="text1"/>
        </w:rPr>
        <w:t xml:space="preserve"> </w:t>
      </w:r>
      <w:r w:rsidR="007A2330" w:rsidRPr="00B67076">
        <w:rPr>
          <w:rFonts w:ascii="Arial" w:hAnsi="Arial" w:cs="Arial"/>
          <w:color w:val="000000" w:themeColor="text1"/>
        </w:rPr>
        <w:t xml:space="preserve">Team Manager and </w:t>
      </w:r>
      <w:r w:rsidR="00625BDC" w:rsidRPr="00B67076">
        <w:rPr>
          <w:rFonts w:ascii="Arial" w:hAnsi="Arial" w:cs="Arial"/>
          <w:color w:val="000000" w:themeColor="text1"/>
        </w:rPr>
        <w:t xml:space="preserve">Partnership </w:t>
      </w:r>
      <w:r w:rsidR="00625BDC">
        <w:rPr>
          <w:rFonts w:ascii="Arial" w:hAnsi="Arial" w:cs="Arial"/>
        </w:rPr>
        <w:t>Manager</w:t>
      </w:r>
      <w:r w:rsidR="00625BDC" w:rsidRPr="00625BDC">
        <w:rPr>
          <w:rFonts w:ascii="Arial" w:hAnsi="Arial" w:cs="Arial"/>
        </w:rPr>
        <w:t xml:space="preserve"> </w:t>
      </w:r>
      <w:r w:rsidR="007A2330">
        <w:rPr>
          <w:rFonts w:ascii="Arial" w:hAnsi="Arial" w:cs="Arial"/>
        </w:rPr>
        <w:t xml:space="preserve">by the </w:t>
      </w:r>
      <w:r w:rsidR="00437E42">
        <w:rPr>
          <w:rFonts w:ascii="Arial" w:hAnsi="Arial" w:cs="Arial"/>
        </w:rPr>
        <w:t xml:space="preserve">Children with Disabilities </w:t>
      </w:r>
      <w:r w:rsidR="007A2330">
        <w:rPr>
          <w:rFonts w:ascii="Arial" w:hAnsi="Arial" w:cs="Arial"/>
        </w:rPr>
        <w:t>Service Unit Manager</w:t>
      </w:r>
      <w:r w:rsidR="00770562">
        <w:rPr>
          <w:rFonts w:ascii="Arial" w:hAnsi="Arial" w:cs="Arial"/>
        </w:rPr>
        <w:t xml:space="preserve">. </w:t>
      </w:r>
      <w:r w:rsidR="00F619D3">
        <w:rPr>
          <w:rFonts w:ascii="Arial" w:hAnsi="Arial" w:cs="Arial"/>
        </w:rPr>
        <w:t xml:space="preserve">In </w:t>
      </w:r>
      <w:r w:rsidR="00770562">
        <w:rPr>
          <w:rFonts w:ascii="Arial" w:hAnsi="Arial" w:cs="Arial"/>
        </w:rPr>
        <w:t>addition,</w:t>
      </w:r>
      <w:r w:rsidR="00F619D3">
        <w:rPr>
          <w:rFonts w:ascii="Arial" w:hAnsi="Arial" w:cs="Arial"/>
        </w:rPr>
        <w:t xml:space="preserve"> the </w:t>
      </w:r>
      <w:r w:rsidR="009C2FA1">
        <w:rPr>
          <w:rFonts w:ascii="Arial" w:hAnsi="Arial" w:cs="Arial"/>
        </w:rPr>
        <w:t xml:space="preserve">Service </w:t>
      </w:r>
      <w:r w:rsidR="00437E42">
        <w:rPr>
          <w:rFonts w:ascii="Arial" w:hAnsi="Arial" w:cs="Arial"/>
        </w:rPr>
        <w:t xml:space="preserve">Unit </w:t>
      </w:r>
      <w:r w:rsidR="009C2FA1">
        <w:rPr>
          <w:rFonts w:ascii="Arial" w:hAnsi="Arial" w:cs="Arial"/>
        </w:rPr>
        <w:t xml:space="preserve">Manager </w:t>
      </w:r>
      <w:r w:rsidR="00F619D3">
        <w:rPr>
          <w:rFonts w:ascii="Arial" w:hAnsi="Arial" w:cs="Arial"/>
        </w:rPr>
        <w:t>will prov</w:t>
      </w:r>
      <w:r w:rsidR="009C2FA1">
        <w:rPr>
          <w:rFonts w:ascii="Arial" w:hAnsi="Arial" w:cs="Arial"/>
        </w:rPr>
        <w:t xml:space="preserve">ide professional supervision to </w:t>
      </w:r>
      <w:r w:rsidR="00F619D3">
        <w:rPr>
          <w:rFonts w:ascii="Arial" w:hAnsi="Arial" w:cs="Arial"/>
        </w:rPr>
        <w:t xml:space="preserve">the </w:t>
      </w:r>
      <w:r w:rsidR="00146AF0">
        <w:rPr>
          <w:rFonts w:ascii="Arial" w:hAnsi="Arial" w:cs="Arial"/>
        </w:rPr>
        <w:t>Children with Disabilities</w:t>
      </w:r>
      <w:r w:rsidR="00F619D3">
        <w:rPr>
          <w:rFonts w:ascii="Arial" w:hAnsi="Arial" w:cs="Arial"/>
        </w:rPr>
        <w:t xml:space="preserve"> </w:t>
      </w:r>
      <w:r w:rsidR="009C2FA1">
        <w:rPr>
          <w:rFonts w:ascii="Arial" w:hAnsi="Arial" w:cs="Arial"/>
        </w:rPr>
        <w:t xml:space="preserve">Team Manager and the </w:t>
      </w:r>
      <w:r w:rsidR="00F619D3">
        <w:rPr>
          <w:rFonts w:ascii="Arial" w:hAnsi="Arial" w:cs="Arial"/>
        </w:rPr>
        <w:t xml:space="preserve">Partnership Manager providing casework, management oversight and decision making </w:t>
      </w:r>
      <w:r w:rsidR="00F619D3" w:rsidRPr="00F619D3">
        <w:rPr>
          <w:rFonts w:ascii="Arial" w:hAnsi="Arial" w:cs="Arial"/>
        </w:rPr>
        <w:t>in relation</w:t>
      </w:r>
      <w:r w:rsidR="00F90A2D">
        <w:rPr>
          <w:rFonts w:ascii="Arial" w:hAnsi="Arial" w:cs="Arial"/>
        </w:rPr>
        <w:t xml:space="preserve"> open </w:t>
      </w:r>
      <w:r w:rsidR="009C2FA1">
        <w:rPr>
          <w:rFonts w:ascii="Arial" w:hAnsi="Arial" w:cs="Arial"/>
        </w:rPr>
        <w:t>on all cases.</w:t>
      </w:r>
    </w:p>
    <w:p w:rsidR="00F90A2D" w:rsidRDefault="00F90A2D" w:rsidP="009C2FA1">
      <w:pPr>
        <w:spacing w:after="0"/>
        <w:jc w:val="both"/>
        <w:rPr>
          <w:rFonts w:ascii="Arial" w:hAnsi="Arial" w:cs="Arial"/>
        </w:rPr>
      </w:pPr>
    </w:p>
    <w:p w:rsidR="00762EB8" w:rsidRPr="00F90A2D" w:rsidRDefault="00762EB8" w:rsidP="00C355C2">
      <w:pPr>
        <w:spacing w:after="0"/>
        <w:ind w:left="720" w:hanging="720"/>
        <w:jc w:val="both"/>
        <w:rPr>
          <w:rFonts w:ascii="Arial" w:hAnsi="Arial" w:cs="Arial"/>
        </w:rPr>
      </w:pPr>
    </w:p>
    <w:p w:rsidR="00625BDC" w:rsidRDefault="00762EB8" w:rsidP="00C355C2">
      <w:pPr>
        <w:spacing w:after="0"/>
        <w:ind w:left="720" w:hanging="720"/>
        <w:jc w:val="both"/>
        <w:rPr>
          <w:rFonts w:ascii="Arial" w:eastAsia="Times New Roman" w:hAnsi="Arial" w:cs="Arial"/>
          <w:lang w:eastAsia="en-GB"/>
        </w:rPr>
      </w:pPr>
      <w:r>
        <w:rPr>
          <w:rFonts w:ascii="Arial" w:hAnsi="Arial" w:cs="Arial"/>
        </w:rPr>
        <w:t>6</w:t>
      </w:r>
      <w:r w:rsidR="009C2FA1">
        <w:rPr>
          <w:rFonts w:ascii="Arial" w:hAnsi="Arial" w:cs="Arial"/>
        </w:rPr>
        <w:t>.2</w:t>
      </w:r>
      <w:r w:rsidR="00F669E7">
        <w:rPr>
          <w:rFonts w:ascii="Arial" w:hAnsi="Arial" w:cs="Arial"/>
        </w:rPr>
        <w:tab/>
      </w:r>
      <w:r w:rsidR="000D112E">
        <w:rPr>
          <w:rFonts w:ascii="Arial" w:hAnsi="Arial" w:cs="Arial"/>
        </w:rPr>
        <w:t xml:space="preserve">Supervision </w:t>
      </w:r>
      <w:r w:rsidR="000D112E">
        <w:rPr>
          <w:rFonts w:ascii="Arial" w:eastAsia="Times New Roman" w:hAnsi="Arial" w:cs="Arial"/>
          <w:lang w:eastAsia="en-GB"/>
        </w:rPr>
        <w:t>provides</w:t>
      </w:r>
      <w:r w:rsidR="00F669E7">
        <w:rPr>
          <w:rFonts w:ascii="Arial" w:eastAsia="Times New Roman" w:hAnsi="Arial" w:cs="Arial"/>
          <w:lang w:eastAsia="en-GB"/>
        </w:rPr>
        <w:t xml:space="preserve"> practitioners with the opportunity to reflect on their practice and the plan for the children </w:t>
      </w:r>
      <w:r w:rsidR="009C2FA1">
        <w:rPr>
          <w:rFonts w:ascii="Arial" w:eastAsia="Times New Roman" w:hAnsi="Arial" w:cs="Arial"/>
          <w:lang w:eastAsia="en-GB"/>
        </w:rPr>
        <w:t xml:space="preserve">and young person and the </w:t>
      </w:r>
      <w:r w:rsidR="000D112E">
        <w:rPr>
          <w:rFonts w:ascii="Arial" w:eastAsia="Times New Roman" w:hAnsi="Arial" w:cs="Arial"/>
          <w:lang w:eastAsia="en-GB"/>
        </w:rPr>
        <w:t>managers the</w:t>
      </w:r>
      <w:r w:rsidR="00F669E7">
        <w:rPr>
          <w:rFonts w:ascii="Arial" w:eastAsia="Times New Roman" w:hAnsi="Arial" w:cs="Arial"/>
          <w:lang w:eastAsia="en-GB"/>
        </w:rPr>
        <w:t xml:space="preserve"> opportunity to ensure that the intervention is having a positive impact on outcomes for children referred into the team.</w:t>
      </w:r>
    </w:p>
    <w:p w:rsidR="00762EB8" w:rsidRPr="00625BDC" w:rsidRDefault="00762EB8" w:rsidP="00C355C2">
      <w:pPr>
        <w:spacing w:after="0"/>
        <w:ind w:left="720" w:hanging="720"/>
        <w:jc w:val="both"/>
        <w:rPr>
          <w:rFonts w:ascii="Arial" w:hAnsi="Arial" w:cs="Arial"/>
        </w:rPr>
      </w:pPr>
    </w:p>
    <w:p w:rsidR="00C01DAC" w:rsidRDefault="00762EB8" w:rsidP="00C355C2">
      <w:pPr>
        <w:spacing w:after="0"/>
        <w:ind w:left="720" w:hanging="720"/>
        <w:jc w:val="both"/>
        <w:rPr>
          <w:rFonts w:ascii="Arial" w:hAnsi="Arial" w:cs="Arial"/>
        </w:rPr>
      </w:pPr>
      <w:r>
        <w:rPr>
          <w:rFonts w:ascii="Arial" w:hAnsi="Arial" w:cs="Arial"/>
        </w:rPr>
        <w:t>6</w:t>
      </w:r>
      <w:r w:rsidR="00F669E7">
        <w:rPr>
          <w:rFonts w:ascii="Arial" w:hAnsi="Arial" w:cs="Arial"/>
        </w:rPr>
        <w:t>.4</w:t>
      </w:r>
      <w:r w:rsidR="00F669E7">
        <w:rPr>
          <w:rFonts w:ascii="Arial" w:hAnsi="Arial" w:cs="Arial"/>
        </w:rPr>
        <w:tab/>
        <w:t xml:space="preserve">Monthly case file audits will be completed by the respective Team Managers in line with the Quality Assurance </w:t>
      </w:r>
      <w:r w:rsidR="00625BDC" w:rsidRPr="00625BDC">
        <w:rPr>
          <w:rFonts w:ascii="Arial" w:hAnsi="Arial" w:cs="Arial"/>
        </w:rPr>
        <w:t>Framework</w:t>
      </w:r>
      <w:r w:rsidR="00F669E7">
        <w:rPr>
          <w:rFonts w:ascii="Arial" w:hAnsi="Arial" w:cs="Arial"/>
        </w:rPr>
        <w:t xml:space="preserve">. </w:t>
      </w:r>
      <w:r w:rsidR="00625BDC" w:rsidRPr="00625BDC">
        <w:rPr>
          <w:rFonts w:ascii="Arial" w:hAnsi="Arial" w:cs="Arial"/>
        </w:rPr>
        <w:t>Per</w:t>
      </w:r>
      <w:r w:rsidR="00F669E7">
        <w:rPr>
          <w:rFonts w:ascii="Arial" w:hAnsi="Arial" w:cs="Arial"/>
        </w:rPr>
        <w:t>formance as a team will be discussed</w:t>
      </w:r>
      <w:r w:rsidR="00625BDC" w:rsidRPr="00625BDC">
        <w:rPr>
          <w:rFonts w:ascii="Arial" w:hAnsi="Arial" w:cs="Arial"/>
        </w:rPr>
        <w:t xml:space="preserve"> within monthly performance clinics, where Children services come together collectively to explore trends, </w:t>
      </w:r>
      <w:r w:rsidR="00770562" w:rsidRPr="00625BDC">
        <w:rPr>
          <w:rFonts w:ascii="Arial" w:hAnsi="Arial" w:cs="Arial"/>
        </w:rPr>
        <w:t>issues,</w:t>
      </w:r>
      <w:r w:rsidR="00625BDC" w:rsidRPr="00625BDC">
        <w:rPr>
          <w:rFonts w:ascii="Arial" w:hAnsi="Arial" w:cs="Arial"/>
        </w:rPr>
        <w:t xml:space="preserve"> and action plan collectively for a whole service approach</w:t>
      </w:r>
      <w:r w:rsidR="00770562" w:rsidRPr="00625BDC">
        <w:rPr>
          <w:rFonts w:ascii="Arial" w:hAnsi="Arial" w:cs="Arial"/>
        </w:rPr>
        <w:t xml:space="preserve">. </w:t>
      </w:r>
    </w:p>
    <w:p w:rsidR="00762EB8" w:rsidRDefault="00762EB8" w:rsidP="005C3664">
      <w:pPr>
        <w:ind w:left="720"/>
        <w:jc w:val="both"/>
        <w:rPr>
          <w:rFonts w:ascii="Arial" w:hAnsi="Arial" w:cs="Arial"/>
        </w:rPr>
      </w:pPr>
    </w:p>
    <w:p w:rsidR="00625BDC" w:rsidRDefault="00762EB8" w:rsidP="00762EB8">
      <w:pPr>
        <w:spacing w:after="0"/>
        <w:ind w:left="709" w:hanging="709"/>
        <w:jc w:val="both"/>
        <w:rPr>
          <w:rFonts w:ascii="Arial" w:hAnsi="Arial" w:cs="Arial"/>
        </w:rPr>
      </w:pPr>
      <w:r>
        <w:rPr>
          <w:rFonts w:ascii="Arial" w:hAnsi="Arial" w:cs="Arial"/>
        </w:rPr>
        <w:t>6.5</w:t>
      </w:r>
      <w:r>
        <w:rPr>
          <w:rFonts w:ascii="Arial" w:hAnsi="Arial" w:cs="Arial"/>
        </w:rPr>
        <w:tab/>
      </w:r>
      <w:r w:rsidR="005C3664" w:rsidRPr="005C3664">
        <w:rPr>
          <w:rFonts w:ascii="Arial" w:hAnsi="Arial" w:cs="Arial"/>
        </w:rPr>
        <w:t xml:space="preserve">The Quality Assurance Framework for Childrens service underpins </w:t>
      </w:r>
      <w:r w:rsidR="00625BDC" w:rsidRPr="00625BDC">
        <w:rPr>
          <w:rFonts w:ascii="Arial" w:hAnsi="Arial" w:cs="Arial"/>
        </w:rPr>
        <w:t xml:space="preserve">Individual performance is managed through the capability procedure for all employees within the local authority. </w:t>
      </w:r>
    </w:p>
    <w:p w:rsidR="00762EB8" w:rsidRDefault="00762EB8" w:rsidP="00762EB8">
      <w:pPr>
        <w:spacing w:after="0"/>
        <w:jc w:val="both"/>
        <w:rPr>
          <w:rFonts w:ascii="Arial" w:hAnsi="Arial" w:cs="Arial"/>
          <w:b/>
        </w:rPr>
      </w:pPr>
    </w:p>
    <w:p w:rsidR="00914AC2" w:rsidRDefault="00762EB8" w:rsidP="00762EB8">
      <w:pPr>
        <w:spacing w:after="0"/>
        <w:jc w:val="both"/>
        <w:rPr>
          <w:rFonts w:ascii="Arial" w:hAnsi="Arial" w:cs="Arial"/>
        </w:rPr>
      </w:pPr>
      <w:r>
        <w:rPr>
          <w:rFonts w:ascii="Arial" w:hAnsi="Arial" w:cs="Arial"/>
          <w:b/>
        </w:rPr>
        <w:tab/>
      </w:r>
      <w:r w:rsidR="00914AC2" w:rsidRPr="00315AB6">
        <w:rPr>
          <w:rFonts w:ascii="Arial" w:hAnsi="Arial" w:cs="Arial"/>
          <w:b/>
        </w:rPr>
        <w:t>Quality Assurance Fram</w:t>
      </w:r>
      <w:r w:rsidR="00315AB6" w:rsidRPr="00315AB6">
        <w:rPr>
          <w:rFonts w:ascii="Arial" w:hAnsi="Arial" w:cs="Arial"/>
          <w:b/>
        </w:rPr>
        <w:t>e</w:t>
      </w:r>
      <w:r w:rsidR="00914AC2" w:rsidRPr="00315AB6">
        <w:rPr>
          <w:rFonts w:ascii="Arial" w:hAnsi="Arial" w:cs="Arial"/>
          <w:b/>
        </w:rPr>
        <w:t>work</w:t>
      </w:r>
      <w:r w:rsidR="00914AC2">
        <w:rPr>
          <w:rFonts w:ascii="Arial" w:hAnsi="Arial" w:cs="Arial"/>
        </w:rPr>
        <w:t>:</w:t>
      </w:r>
    </w:p>
    <w:p w:rsidR="00762EB8" w:rsidRDefault="00762EB8" w:rsidP="00762EB8">
      <w:pPr>
        <w:spacing w:after="0"/>
        <w:jc w:val="both"/>
        <w:rPr>
          <w:rFonts w:ascii="Arial" w:hAnsi="Arial" w:cs="Arial"/>
        </w:rPr>
      </w:pPr>
    </w:p>
    <w:p w:rsidR="005C3664" w:rsidRDefault="005C3664" w:rsidP="00762EB8">
      <w:pPr>
        <w:spacing w:after="0"/>
        <w:ind w:left="720" w:hanging="720"/>
        <w:jc w:val="both"/>
        <w:rPr>
          <w:rStyle w:val="Hyperlink"/>
          <w:rFonts w:ascii="Arial" w:hAnsi="Arial" w:cs="Arial"/>
        </w:rPr>
      </w:pPr>
      <w:r>
        <w:rPr>
          <w:rFonts w:ascii="Arial" w:hAnsi="Arial" w:cs="Arial"/>
          <w:color w:val="FF0000"/>
        </w:rPr>
        <w:tab/>
      </w:r>
      <w:hyperlink r:id="rId22" w:history="1">
        <w:r w:rsidR="00ED64F7" w:rsidRPr="00ED64F7">
          <w:rPr>
            <w:rStyle w:val="Hyperlink"/>
            <w:rFonts w:ascii="Arial" w:hAnsi="Arial" w:cs="Arial"/>
          </w:rPr>
          <w:t>https://intranet2.tameside.gov.uk/TamesideIntranet/media/Children/J005014-Childrens-Quality-Assurance-Framework-Doc-Final-Version-April-2023_1.pdf</w:t>
        </w:r>
      </w:hyperlink>
    </w:p>
    <w:p w:rsidR="00762EB8" w:rsidRPr="00625BDC" w:rsidRDefault="00762EB8" w:rsidP="00762EB8">
      <w:pPr>
        <w:spacing w:after="0"/>
        <w:ind w:left="720" w:hanging="720"/>
        <w:jc w:val="both"/>
        <w:rPr>
          <w:rFonts w:ascii="Arial" w:hAnsi="Arial" w:cs="Arial"/>
        </w:rPr>
      </w:pPr>
    </w:p>
    <w:p w:rsidR="00625BDC" w:rsidRPr="00625BDC" w:rsidRDefault="00762EB8" w:rsidP="00762EB8">
      <w:pPr>
        <w:spacing w:after="0"/>
        <w:ind w:left="720" w:hanging="720"/>
        <w:jc w:val="both"/>
        <w:rPr>
          <w:rFonts w:ascii="Arial" w:hAnsi="Arial" w:cs="Arial"/>
        </w:rPr>
      </w:pPr>
      <w:r>
        <w:rPr>
          <w:rFonts w:ascii="Arial" w:hAnsi="Arial" w:cs="Arial"/>
        </w:rPr>
        <w:t>6.6</w:t>
      </w:r>
      <w:r>
        <w:rPr>
          <w:rFonts w:ascii="Arial" w:hAnsi="Arial" w:cs="Arial"/>
        </w:rPr>
        <w:tab/>
      </w:r>
      <w:r w:rsidR="00F669E7">
        <w:rPr>
          <w:rFonts w:ascii="Arial" w:hAnsi="Arial" w:cs="Arial"/>
        </w:rPr>
        <w:t>The themes for c</w:t>
      </w:r>
      <w:r w:rsidR="00625BDC" w:rsidRPr="00625BDC">
        <w:rPr>
          <w:rFonts w:ascii="Arial" w:hAnsi="Arial" w:cs="Arial"/>
        </w:rPr>
        <w:t xml:space="preserve">ase </w:t>
      </w:r>
      <w:r w:rsidR="00F669E7">
        <w:rPr>
          <w:rFonts w:ascii="Arial" w:hAnsi="Arial" w:cs="Arial"/>
        </w:rPr>
        <w:t>file audits will be</w:t>
      </w:r>
      <w:r w:rsidR="00770562">
        <w:rPr>
          <w:rFonts w:ascii="Arial" w:hAnsi="Arial" w:cs="Arial"/>
        </w:rPr>
        <w:t xml:space="preserve"> </w:t>
      </w:r>
      <w:r w:rsidR="00F669E7">
        <w:rPr>
          <w:rFonts w:ascii="Arial" w:hAnsi="Arial" w:cs="Arial"/>
        </w:rPr>
        <w:t>implemented</w:t>
      </w:r>
      <w:r w:rsidR="00625BDC" w:rsidRPr="00625BDC">
        <w:rPr>
          <w:rFonts w:ascii="Arial" w:hAnsi="Arial" w:cs="Arial"/>
        </w:rPr>
        <w:t xml:space="preserve"> across Early Help and CSC within </w:t>
      </w:r>
      <w:r w:rsidR="00146AF0">
        <w:rPr>
          <w:rFonts w:ascii="Arial" w:hAnsi="Arial" w:cs="Arial"/>
        </w:rPr>
        <w:t>Children with Disabilities</w:t>
      </w:r>
      <w:r w:rsidR="00625BDC" w:rsidRPr="00625BDC">
        <w:rPr>
          <w:rFonts w:ascii="Arial" w:hAnsi="Arial" w:cs="Arial"/>
        </w:rPr>
        <w:t>; this will be determined by the Quality Assura</w:t>
      </w:r>
      <w:r w:rsidR="00F669E7">
        <w:rPr>
          <w:rFonts w:ascii="Arial" w:hAnsi="Arial" w:cs="Arial"/>
        </w:rPr>
        <w:t>nce team and p</w:t>
      </w:r>
      <w:r w:rsidR="00625BDC" w:rsidRPr="00625BDC">
        <w:rPr>
          <w:rFonts w:ascii="Arial" w:hAnsi="Arial" w:cs="Arial"/>
        </w:rPr>
        <w:t>resent</w:t>
      </w:r>
      <w:r w:rsidR="00F669E7">
        <w:rPr>
          <w:rFonts w:ascii="Arial" w:hAnsi="Arial" w:cs="Arial"/>
        </w:rPr>
        <w:t xml:space="preserve">ing issues. </w:t>
      </w:r>
    </w:p>
    <w:p w:rsidR="00762EB8" w:rsidRDefault="00762EB8" w:rsidP="00762EB8">
      <w:pPr>
        <w:spacing w:after="0"/>
        <w:ind w:left="720" w:hanging="720"/>
        <w:jc w:val="both"/>
        <w:rPr>
          <w:rFonts w:ascii="Arial" w:hAnsi="Arial" w:cs="Arial"/>
        </w:rPr>
      </w:pPr>
    </w:p>
    <w:p w:rsidR="00625BDC" w:rsidRDefault="00762EB8" w:rsidP="00762EB8">
      <w:pPr>
        <w:spacing w:after="0"/>
        <w:ind w:left="720" w:hanging="720"/>
        <w:jc w:val="both"/>
        <w:rPr>
          <w:rFonts w:ascii="Arial" w:hAnsi="Arial" w:cs="Arial"/>
        </w:rPr>
      </w:pPr>
      <w:r>
        <w:rPr>
          <w:rFonts w:ascii="Arial" w:hAnsi="Arial" w:cs="Arial"/>
        </w:rPr>
        <w:t>6.7</w:t>
      </w:r>
      <w:r>
        <w:rPr>
          <w:rFonts w:ascii="Arial" w:hAnsi="Arial" w:cs="Arial"/>
        </w:rPr>
        <w:tab/>
      </w:r>
      <w:r w:rsidR="00F669E7">
        <w:rPr>
          <w:rFonts w:ascii="Arial" w:hAnsi="Arial" w:cs="Arial"/>
        </w:rPr>
        <w:t>The s</w:t>
      </w:r>
      <w:r w:rsidR="00625BDC" w:rsidRPr="00625BDC">
        <w:rPr>
          <w:rFonts w:ascii="Arial" w:hAnsi="Arial" w:cs="Arial"/>
        </w:rPr>
        <w:t xml:space="preserve">tep up and step down </w:t>
      </w:r>
      <w:r w:rsidR="00F669E7">
        <w:rPr>
          <w:rFonts w:ascii="Arial" w:hAnsi="Arial" w:cs="Arial"/>
        </w:rPr>
        <w:t xml:space="preserve">of </w:t>
      </w:r>
      <w:r w:rsidR="00437E42">
        <w:rPr>
          <w:rFonts w:ascii="Arial" w:hAnsi="Arial" w:cs="Arial"/>
        </w:rPr>
        <w:t>children</w:t>
      </w:r>
      <w:r w:rsidR="00625BDC" w:rsidRPr="00625BDC">
        <w:rPr>
          <w:rFonts w:ascii="Arial" w:hAnsi="Arial" w:cs="Arial"/>
        </w:rPr>
        <w:t xml:space="preserve"> </w:t>
      </w:r>
      <w:r w:rsidR="00F669E7">
        <w:rPr>
          <w:rFonts w:ascii="Arial" w:hAnsi="Arial" w:cs="Arial"/>
        </w:rPr>
        <w:t>within the team will</w:t>
      </w:r>
      <w:r w:rsidR="00625BDC" w:rsidRPr="00625BDC">
        <w:rPr>
          <w:rFonts w:ascii="Arial" w:hAnsi="Arial" w:cs="Arial"/>
        </w:rPr>
        <w:t xml:space="preserve"> be discussed as part of th</w:t>
      </w:r>
      <w:r w:rsidR="00437E42">
        <w:rPr>
          <w:rFonts w:ascii="Arial" w:hAnsi="Arial" w:cs="Arial"/>
        </w:rPr>
        <w:t>e</w:t>
      </w:r>
      <w:r w:rsidR="00625BDC" w:rsidRPr="00625BDC">
        <w:rPr>
          <w:rFonts w:ascii="Arial" w:hAnsi="Arial" w:cs="Arial"/>
        </w:rPr>
        <w:t xml:space="preserve"> </w:t>
      </w:r>
      <w:r w:rsidR="00146AF0">
        <w:rPr>
          <w:rFonts w:ascii="Arial" w:hAnsi="Arial" w:cs="Arial"/>
        </w:rPr>
        <w:t>Children with Disabilities</w:t>
      </w:r>
      <w:r w:rsidR="00F669E7">
        <w:rPr>
          <w:rFonts w:ascii="Arial" w:hAnsi="Arial" w:cs="Arial"/>
        </w:rPr>
        <w:t xml:space="preserve"> offer. This will be overseen and </w:t>
      </w:r>
      <w:r w:rsidR="0048760A">
        <w:rPr>
          <w:rFonts w:ascii="Arial" w:hAnsi="Arial" w:cs="Arial"/>
        </w:rPr>
        <w:t>managed</w:t>
      </w:r>
      <w:r w:rsidR="00625BDC" w:rsidRPr="00625BDC">
        <w:rPr>
          <w:rFonts w:ascii="Arial" w:hAnsi="Arial" w:cs="Arial"/>
        </w:rPr>
        <w:t xml:space="preserve"> between the Team manager and Partnership Manager and case noted on both LCS and EHM.</w:t>
      </w:r>
    </w:p>
    <w:p w:rsidR="00762EB8" w:rsidRDefault="00762EB8" w:rsidP="00762EB8">
      <w:pPr>
        <w:spacing w:after="0"/>
        <w:ind w:left="720" w:hanging="720"/>
        <w:jc w:val="both"/>
        <w:rPr>
          <w:rFonts w:ascii="Arial" w:hAnsi="Arial" w:cs="Arial"/>
        </w:rPr>
      </w:pPr>
    </w:p>
    <w:p w:rsidR="0048760A" w:rsidRDefault="0048760A" w:rsidP="00C355C2">
      <w:pPr>
        <w:spacing w:after="0"/>
        <w:ind w:left="720" w:hanging="720"/>
        <w:jc w:val="both"/>
        <w:rPr>
          <w:rFonts w:ascii="Arial" w:hAnsi="Arial" w:cs="Arial"/>
        </w:rPr>
      </w:pPr>
    </w:p>
    <w:p w:rsidR="00C355C2" w:rsidRDefault="00C355C2" w:rsidP="00C355C2">
      <w:pPr>
        <w:spacing w:after="0" w:line="276" w:lineRule="auto"/>
        <w:rPr>
          <w:rFonts w:ascii="Arial" w:hAnsi="Arial" w:cs="Arial"/>
          <w:b/>
        </w:rPr>
      </w:pPr>
    </w:p>
    <w:p w:rsidR="005D4EA4" w:rsidRPr="005D4EA4" w:rsidRDefault="009C2FA1" w:rsidP="00C355C2">
      <w:pPr>
        <w:spacing w:after="0" w:line="276" w:lineRule="auto"/>
        <w:rPr>
          <w:rFonts w:ascii="Arial" w:eastAsia="Times New Roman" w:hAnsi="Arial" w:cs="Arial"/>
          <w:lang w:eastAsia="en-GB"/>
        </w:rPr>
      </w:pPr>
      <w:r>
        <w:rPr>
          <w:rFonts w:ascii="Arial" w:eastAsia="Times New Roman" w:hAnsi="Arial" w:cs="Arial"/>
          <w:lang w:eastAsia="en-GB"/>
        </w:rPr>
        <w:t>6.8</w:t>
      </w:r>
      <w:r w:rsidR="00C355C2">
        <w:rPr>
          <w:rFonts w:ascii="Arial" w:eastAsia="Times New Roman" w:hAnsi="Arial" w:cs="Arial"/>
          <w:lang w:eastAsia="en-GB"/>
        </w:rPr>
        <w:tab/>
      </w:r>
      <w:r w:rsidR="00146AF0">
        <w:rPr>
          <w:rFonts w:ascii="Arial" w:eastAsia="Times New Roman" w:hAnsi="Arial" w:cs="Arial"/>
          <w:lang w:eastAsia="en-GB"/>
        </w:rPr>
        <w:t>Children with Disabilities</w:t>
      </w:r>
      <w:r w:rsidR="005D4EA4" w:rsidRPr="005D4EA4">
        <w:rPr>
          <w:rFonts w:ascii="Arial" w:eastAsia="Times New Roman" w:hAnsi="Arial" w:cs="Arial"/>
          <w:lang w:eastAsia="en-GB"/>
        </w:rPr>
        <w:t xml:space="preserve"> Practice standards:</w:t>
      </w:r>
    </w:p>
    <w:p w:rsidR="005D4EA4" w:rsidRPr="005D4EA4" w:rsidRDefault="005D4EA4" w:rsidP="00762EB8">
      <w:pPr>
        <w:spacing w:after="0" w:line="276" w:lineRule="auto"/>
        <w:rPr>
          <w:rFonts w:ascii="Arial" w:eastAsia="Times New Roman" w:hAnsi="Arial" w:cs="Arial"/>
          <w:lang w:eastAsia="en-GB"/>
        </w:rPr>
      </w:pPr>
      <w:r w:rsidRPr="005D4EA4">
        <w:rPr>
          <w:rFonts w:ascii="Arial" w:eastAsia="Times New Roman" w:hAnsi="Arial" w:cs="Arial"/>
          <w:b/>
          <w:lang w:eastAsia="en-GB"/>
        </w:rPr>
        <w:t xml:space="preserve">  </w:t>
      </w:r>
      <w:r>
        <w:rPr>
          <w:rFonts w:ascii="Arial" w:eastAsia="Times New Roman" w:hAnsi="Arial" w:cs="Arial"/>
          <w:b/>
          <w:lang w:eastAsia="en-GB"/>
        </w:rPr>
        <w:t xml:space="preserve">      </w:t>
      </w:r>
      <w:r w:rsidRPr="005D4EA4">
        <w:rPr>
          <w:rFonts w:ascii="Arial" w:eastAsia="Times New Roman" w:hAnsi="Arial" w:cs="Arial"/>
          <w:b/>
          <w:lang w:eastAsia="en-GB"/>
        </w:rPr>
        <w:t xml:space="preserve"> </w:t>
      </w:r>
    </w:p>
    <w:bookmarkStart w:id="5" w:name="_MON_1778485707"/>
    <w:bookmarkEnd w:id="5"/>
    <w:p w:rsidR="001F4AC8" w:rsidRDefault="00FC54A3" w:rsidP="00762EB8">
      <w:pPr>
        <w:spacing w:after="0" w:line="276" w:lineRule="auto"/>
        <w:rPr>
          <w:rFonts w:ascii="Arial" w:eastAsia="Times New Roman" w:hAnsi="Arial" w:cs="Arial"/>
          <w:lang w:eastAsia="en-GB"/>
        </w:rPr>
      </w:pPr>
      <w:r>
        <w:rPr>
          <w:rFonts w:ascii="Arial" w:eastAsia="Times New Roman" w:hAnsi="Arial" w:cs="Arial"/>
          <w:lang w:eastAsia="en-GB"/>
        </w:rPr>
        <w:object w:dxaOrig="1520" w:dyaOrig="988" w14:anchorId="7EFD2914">
          <v:shape id="_x0000_i1030" type="#_x0000_t75" style="width:75.75pt;height:48.75pt" o:ole="">
            <v:imagedata r:id="rId23" o:title=""/>
          </v:shape>
          <o:OLEObject Type="Embed" ProgID="Word.Document.12" ShapeID="_x0000_i1030" DrawAspect="Icon" ObjectID="_1818911539" r:id="rId24">
            <o:FieldCodes>\s</o:FieldCodes>
          </o:OLEObject>
        </w:object>
      </w:r>
    </w:p>
    <w:p w:rsidR="00762EB8" w:rsidRDefault="00762EB8" w:rsidP="00762EB8">
      <w:pPr>
        <w:spacing w:after="0" w:line="276" w:lineRule="auto"/>
        <w:rPr>
          <w:rFonts w:ascii="Arial" w:eastAsia="Times New Roman" w:hAnsi="Arial" w:cs="Arial"/>
          <w:lang w:eastAsia="en-GB"/>
        </w:rPr>
      </w:pPr>
    </w:p>
    <w:p w:rsidR="00F619D3" w:rsidRDefault="00762EB8" w:rsidP="00762EB8">
      <w:pPr>
        <w:spacing w:after="0" w:line="276" w:lineRule="auto"/>
        <w:jc w:val="both"/>
        <w:rPr>
          <w:rFonts w:ascii="Arial" w:eastAsia="Times New Roman" w:hAnsi="Arial" w:cs="Arial"/>
          <w:lang w:eastAsia="en-GB"/>
        </w:rPr>
      </w:pPr>
      <w:r>
        <w:rPr>
          <w:rFonts w:ascii="Arial" w:eastAsia="Times New Roman" w:hAnsi="Arial" w:cs="Arial"/>
          <w:b/>
          <w:lang w:eastAsia="en-GB"/>
        </w:rPr>
        <w:t>7.0</w:t>
      </w:r>
      <w:r>
        <w:rPr>
          <w:rFonts w:ascii="Arial" w:eastAsia="Times New Roman" w:hAnsi="Arial" w:cs="Arial"/>
          <w:b/>
          <w:lang w:eastAsia="en-GB"/>
        </w:rPr>
        <w:tab/>
      </w:r>
      <w:r w:rsidR="004E7E26" w:rsidRPr="00104619">
        <w:rPr>
          <w:rFonts w:ascii="Arial" w:eastAsia="Times New Roman" w:hAnsi="Arial" w:cs="Arial"/>
          <w:b/>
          <w:sz w:val="24"/>
          <w:szCs w:val="24"/>
          <w:lang w:eastAsia="en-GB"/>
        </w:rPr>
        <w:t>GOVERNANCE &amp; PARTNERSHIPS</w:t>
      </w:r>
      <w:r w:rsidR="004E7E26" w:rsidRPr="00104619">
        <w:rPr>
          <w:rFonts w:ascii="Arial" w:eastAsia="Times New Roman" w:hAnsi="Arial" w:cs="Arial"/>
          <w:lang w:eastAsia="en-GB"/>
        </w:rPr>
        <w:t xml:space="preserve"> </w:t>
      </w:r>
    </w:p>
    <w:p w:rsidR="00F619D3" w:rsidRDefault="00F619D3" w:rsidP="00762EB8">
      <w:pPr>
        <w:spacing w:after="0" w:line="276" w:lineRule="auto"/>
        <w:jc w:val="both"/>
        <w:rPr>
          <w:rFonts w:ascii="Arial" w:eastAsia="Times New Roman" w:hAnsi="Arial" w:cs="Arial"/>
          <w:lang w:eastAsia="en-GB"/>
        </w:rPr>
      </w:pPr>
    </w:p>
    <w:p w:rsidR="00F619D3" w:rsidRPr="00104619" w:rsidRDefault="00762EB8" w:rsidP="00762EB8">
      <w:pPr>
        <w:spacing w:after="0" w:line="276" w:lineRule="auto"/>
        <w:ind w:left="720" w:hanging="720"/>
        <w:jc w:val="both"/>
        <w:rPr>
          <w:rFonts w:ascii="Arial" w:eastAsia="Times New Roman" w:hAnsi="Arial" w:cs="Arial"/>
          <w:lang w:eastAsia="en-GB"/>
        </w:rPr>
      </w:pPr>
      <w:r>
        <w:rPr>
          <w:rFonts w:ascii="Arial" w:eastAsia="Times New Roman" w:hAnsi="Arial" w:cs="Arial"/>
          <w:lang w:eastAsia="en-GB"/>
        </w:rPr>
        <w:t>7.1</w:t>
      </w:r>
      <w:r>
        <w:rPr>
          <w:rFonts w:ascii="Arial" w:eastAsia="Times New Roman" w:hAnsi="Arial" w:cs="Arial"/>
          <w:lang w:eastAsia="en-GB"/>
        </w:rPr>
        <w:tab/>
      </w:r>
      <w:r w:rsidR="00F619D3" w:rsidRPr="00104619">
        <w:rPr>
          <w:rFonts w:ascii="Arial" w:eastAsia="Times New Roman" w:hAnsi="Arial" w:cs="Arial"/>
          <w:lang w:eastAsia="en-GB"/>
        </w:rPr>
        <w:t>Governance is provided by the</w:t>
      </w:r>
      <w:r w:rsidR="003468FA">
        <w:rPr>
          <w:rFonts w:ascii="Arial" w:eastAsia="Times New Roman" w:hAnsi="Arial" w:cs="Arial"/>
          <w:lang w:eastAsia="en-GB"/>
        </w:rPr>
        <w:t xml:space="preserve"> Children Service Quality and performance meeting and</w:t>
      </w:r>
      <w:r w:rsidR="00F619D3" w:rsidRPr="00104619">
        <w:rPr>
          <w:rFonts w:ascii="Arial" w:eastAsia="Times New Roman" w:hAnsi="Arial" w:cs="Arial"/>
          <w:lang w:eastAsia="en-GB"/>
        </w:rPr>
        <w:t xml:space="preserve"> </w:t>
      </w:r>
      <w:r w:rsidR="0048760A" w:rsidRPr="003468FA">
        <w:rPr>
          <w:rFonts w:ascii="Arial" w:eastAsia="Times New Roman" w:hAnsi="Arial" w:cs="Arial"/>
          <w:lang w:eastAsia="en-GB"/>
        </w:rPr>
        <w:t xml:space="preserve">Early Help </w:t>
      </w:r>
      <w:r w:rsidR="003468FA" w:rsidRPr="003468FA">
        <w:rPr>
          <w:rFonts w:ascii="Arial" w:eastAsia="Times New Roman" w:hAnsi="Arial" w:cs="Arial"/>
          <w:lang w:eastAsia="en-GB"/>
        </w:rPr>
        <w:t>Partnership</w:t>
      </w:r>
      <w:r w:rsidR="003468FA">
        <w:rPr>
          <w:rFonts w:ascii="Arial" w:eastAsia="Times New Roman" w:hAnsi="Arial" w:cs="Arial"/>
          <w:color w:val="FF0000"/>
          <w:lang w:eastAsia="en-GB"/>
        </w:rPr>
        <w:t>.</w:t>
      </w:r>
      <w:r w:rsidR="00F619D3" w:rsidRPr="00C01DAC">
        <w:rPr>
          <w:rFonts w:ascii="Arial" w:eastAsia="Times New Roman" w:hAnsi="Arial" w:cs="Arial"/>
          <w:color w:val="FF0000"/>
          <w:lang w:eastAsia="en-GB"/>
        </w:rPr>
        <w:t xml:space="preserve"> </w:t>
      </w:r>
      <w:r w:rsidR="00F619D3" w:rsidRPr="00104619">
        <w:rPr>
          <w:rFonts w:ascii="Arial" w:eastAsia="Times New Roman" w:hAnsi="Arial" w:cs="Arial"/>
          <w:lang w:eastAsia="en-GB"/>
        </w:rPr>
        <w:t xml:space="preserve">The </w:t>
      </w:r>
      <w:r w:rsidR="003468FA">
        <w:rPr>
          <w:rFonts w:ascii="Arial" w:eastAsia="Times New Roman" w:hAnsi="Arial" w:cs="Arial"/>
          <w:lang w:eastAsia="en-GB"/>
        </w:rPr>
        <w:t>Partnership</w:t>
      </w:r>
      <w:r w:rsidR="00F619D3" w:rsidRPr="00104619">
        <w:rPr>
          <w:rFonts w:ascii="Arial" w:eastAsia="Times New Roman" w:hAnsi="Arial" w:cs="Arial"/>
          <w:lang w:eastAsia="en-GB"/>
        </w:rPr>
        <w:t xml:space="preserve"> has representatives from a range of </w:t>
      </w:r>
      <w:r w:rsidR="0048760A">
        <w:rPr>
          <w:rFonts w:ascii="Arial" w:eastAsia="Times New Roman" w:hAnsi="Arial" w:cs="Arial"/>
          <w:lang w:eastAsia="en-GB"/>
        </w:rPr>
        <w:t>key partner agencies, including</w:t>
      </w:r>
      <w:r w:rsidR="00F619D3" w:rsidRPr="00104619">
        <w:rPr>
          <w:rFonts w:ascii="Arial" w:eastAsia="Times New Roman" w:hAnsi="Arial" w:cs="Arial"/>
          <w:lang w:eastAsia="en-GB"/>
        </w:rPr>
        <w:t xml:space="preserve"> Police, Health, </w:t>
      </w:r>
      <w:r w:rsidR="00770562" w:rsidRPr="00104619">
        <w:rPr>
          <w:rFonts w:ascii="Arial" w:eastAsia="Times New Roman" w:hAnsi="Arial" w:cs="Arial"/>
          <w:lang w:eastAsia="en-GB"/>
        </w:rPr>
        <w:t>Education,</w:t>
      </w:r>
      <w:r w:rsidR="00F619D3" w:rsidRPr="00104619">
        <w:rPr>
          <w:rFonts w:ascii="Arial" w:eastAsia="Times New Roman" w:hAnsi="Arial" w:cs="Arial"/>
          <w:lang w:eastAsia="en-GB"/>
        </w:rPr>
        <w:t xml:space="preserve"> and </w:t>
      </w:r>
      <w:r w:rsidR="0048760A">
        <w:rPr>
          <w:rFonts w:ascii="Arial" w:eastAsia="Times New Roman" w:hAnsi="Arial" w:cs="Arial"/>
          <w:lang w:eastAsia="en-GB"/>
        </w:rPr>
        <w:t>voluntary organisations</w:t>
      </w:r>
      <w:r w:rsidR="00F619D3" w:rsidRPr="00104619">
        <w:rPr>
          <w:rFonts w:ascii="Arial" w:eastAsia="Times New Roman" w:hAnsi="Arial" w:cs="Arial"/>
          <w:lang w:eastAsia="en-GB"/>
        </w:rPr>
        <w:t xml:space="preserve"> amongst others, all of whom have a key role to play in improving the outcomes for </w:t>
      </w:r>
      <w:r w:rsidR="0048760A">
        <w:rPr>
          <w:rFonts w:ascii="Arial" w:eastAsia="Times New Roman" w:hAnsi="Arial" w:cs="Arial"/>
          <w:lang w:eastAsia="en-GB"/>
        </w:rPr>
        <w:t>children and families in need of support and intervention</w:t>
      </w:r>
      <w:r w:rsidR="00F619D3" w:rsidRPr="00104619">
        <w:rPr>
          <w:rFonts w:ascii="Arial" w:eastAsia="Times New Roman" w:hAnsi="Arial" w:cs="Arial"/>
          <w:lang w:eastAsia="en-GB"/>
        </w:rPr>
        <w:t xml:space="preserve">. </w:t>
      </w:r>
    </w:p>
    <w:p w:rsidR="00762EB8" w:rsidRDefault="00762EB8" w:rsidP="00762EB8">
      <w:pPr>
        <w:spacing w:after="0" w:line="276" w:lineRule="auto"/>
        <w:ind w:left="720" w:hanging="720"/>
        <w:jc w:val="both"/>
        <w:rPr>
          <w:rFonts w:ascii="Arial" w:eastAsia="Times New Roman" w:hAnsi="Arial" w:cs="Arial"/>
          <w:lang w:eastAsia="en-GB"/>
        </w:rPr>
      </w:pPr>
    </w:p>
    <w:p w:rsidR="005C3664" w:rsidRDefault="00762EB8" w:rsidP="00762EB8">
      <w:pPr>
        <w:spacing w:after="0" w:line="276" w:lineRule="auto"/>
        <w:ind w:left="720" w:hanging="720"/>
        <w:jc w:val="both"/>
        <w:rPr>
          <w:rFonts w:ascii="Arial" w:eastAsia="Times New Roman" w:hAnsi="Arial" w:cs="Arial"/>
          <w:lang w:eastAsia="en-GB"/>
        </w:rPr>
      </w:pPr>
      <w:r>
        <w:rPr>
          <w:rFonts w:ascii="Arial" w:eastAsia="Times New Roman" w:hAnsi="Arial" w:cs="Arial"/>
          <w:lang w:eastAsia="en-GB"/>
        </w:rPr>
        <w:t>7.2</w:t>
      </w:r>
      <w:r>
        <w:rPr>
          <w:rFonts w:ascii="Arial" w:eastAsia="Times New Roman" w:hAnsi="Arial" w:cs="Arial"/>
          <w:lang w:eastAsia="en-GB"/>
        </w:rPr>
        <w:tab/>
      </w:r>
      <w:r w:rsidR="005C3664">
        <w:rPr>
          <w:rFonts w:ascii="Arial" w:eastAsia="Times New Roman" w:hAnsi="Arial" w:cs="Arial"/>
          <w:lang w:eastAsia="en-GB"/>
        </w:rPr>
        <w:t xml:space="preserve">The SEND written statement of action seeks assurance and governance around process and practise within </w:t>
      </w:r>
      <w:r w:rsidR="00146AF0">
        <w:rPr>
          <w:rFonts w:ascii="Arial" w:eastAsia="Times New Roman" w:hAnsi="Arial" w:cs="Arial"/>
          <w:lang w:eastAsia="en-GB"/>
        </w:rPr>
        <w:t>Children with Disabilities</w:t>
      </w:r>
      <w:r w:rsidR="005C3664">
        <w:rPr>
          <w:rFonts w:ascii="Arial" w:eastAsia="Times New Roman" w:hAnsi="Arial" w:cs="Arial"/>
          <w:lang w:eastAsia="en-GB"/>
        </w:rPr>
        <w:t xml:space="preserve"> and wider multi-agency contribution for children and young people. </w:t>
      </w:r>
    </w:p>
    <w:p w:rsidR="00762EB8" w:rsidRDefault="00762EB8" w:rsidP="00762EB8">
      <w:pPr>
        <w:spacing w:after="0" w:line="276" w:lineRule="auto"/>
        <w:ind w:firstLine="720"/>
        <w:jc w:val="both"/>
        <w:rPr>
          <w:rFonts w:ascii="Arial" w:eastAsia="Times New Roman" w:hAnsi="Arial" w:cs="Arial"/>
          <w:lang w:eastAsia="en-GB"/>
        </w:rPr>
      </w:pPr>
    </w:p>
    <w:p w:rsidR="00ED64F7" w:rsidRDefault="00914AC2" w:rsidP="00762EB8">
      <w:pPr>
        <w:spacing w:after="0" w:line="276" w:lineRule="auto"/>
        <w:ind w:firstLine="720"/>
        <w:jc w:val="both"/>
        <w:rPr>
          <w:rFonts w:ascii="Arial" w:eastAsia="Times New Roman" w:hAnsi="Arial" w:cs="Arial"/>
          <w:color w:val="FF0000"/>
          <w:lang w:eastAsia="en-GB"/>
        </w:rPr>
      </w:pPr>
      <w:r w:rsidRPr="00914AC2">
        <w:rPr>
          <w:rFonts w:ascii="Arial" w:eastAsia="Times New Roman" w:hAnsi="Arial" w:cs="Arial"/>
          <w:lang w:eastAsia="en-GB"/>
        </w:rPr>
        <w:t>Local Offer</w:t>
      </w:r>
      <w:r>
        <w:rPr>
          <w:rFonts w:ascii="Arial" w:eastAsia="Times New Roman" w:hAnsi="Arial" w:cs="Arial"/>
          <w:color w:val="FF0000"/>
          <w:lang w:eastAsia="en-GB"/>
        </w:rPr>
        <w:t xml:space="preserve">: </w:t>
      </w:r>
      <w:r w:rsidR="00ED64F7">
        <w:rPr>
          <w:rFonts w:ascii="Arial" w:eastAsia="Times New Roman" w:hAnsi="Arial" w:cs="Arial"/>
          <w:color w:val="FF0000"/>
          <w:lang w:eastAsia="en-GB"/>
        </w:rPr>
        <w:t xml:space="preserve"> </w:t>
      </w:r>
      <w:hyperlink r:id="rId25" w:history="1">
        <w:r w:rsidR="00ED64F7" w:rsidRPr="00ED64F7">
          <w:rPr>
            <w:rStyle w:val="Hyperlink"/>
            <w:rFonts w:ascii="Arial" w:eastAsia="Times New Roman" w:hAnsi="Arial" w:cs="Arial"/>
            <w:lang w:eastAsia="en-GB"/>
          </w:rPr>
          <w:t>https://www.tameside.gov.uk/localoffer</w:t>
        </w:r>
      </w:hyperlink>
    </w:p>
    <w:p w:rsidR="00762EB8" w:rsidRDefault="00762EB8" w:rsidP="00762EB8">
      <w:pPr>
        <w:spacing w:after="0" w:line="276" w:lineRule="auto"/>
        <w:ind w:firstLine="720"/>
        <w:jc w:val="both"/>
        <w:rPr>
          <w:rFonts w:ascii="Arial" w:eastAsia="Times New Roman" w:hAnsi="Arial" w:cs="Arial"/>
          <w:lang w:eastAsia="en-GB"/>
        </w:rPr>
      </w:pPr>
    </w:p>
    <w:p w:rsidR="00ED64F7" w:rsidRDefault="00914AC2" w:rsidP="00762EB8">
      <w:pPr>
        <w:spacing w:after="0" w:line="276" w:lineRule="auto"/>
        <w:ind w:firstLine="720"/>
        <w:jc w:val="both"/>
        <w:rPr>
          <w:rFonts w:ascii="Arial" w:eastAsia="Times New Roman" w:hAnsi="Arial" w:cs="Arial"/>
          <w:lang w:eastAsia="en-GB"/>
        </w:rPr>
      </w:pPr>
      <w:r w:rsidRPr="00914AC2">
        <w:rPr>
          <w:rFonts w:ascii="Arial" w:eastAsia="Times New Roman" w:hAnsi="Arial" w:cs="Arial"/>
          <w:lang w:eastAsia="en-GB"/>
        </w:rPr>
        <w:t xml:space="preserve">SEND </w:t>
      </w:r>
      <w:r w:rsidR="00ED64F7" w:rsidRPr="00914AC2">
        <w:rPr>
          <w:rFonts w:ascii="Arial" w:eastAsia="Times New Roman" w:hAnsi="Arial" w:cs="Arial"/>
          <w:lang w:eastAsia="en-GB"/>
        </w:rPr>
        <w:t>Statement of Written Action</w:t>
      </w:r>
      <w:r>
        <w:rPr>
          <w:rFonts w:ascii="Arial" w:eastAsia="Times New Roman" w:hAnsi="Arial" w:cs="Arial"/>
          <w:lang w:eastAsia="en-GB"/>
        </w:rPr>
        <w:t>:</w:t>
      </w:r>
      <w:r w:rsidR="00ED64F7" w:rsidRPr="00333310">
        <w:rPr>
          <w:rFonts w:ascii="Arial" w:eastAsia="Times New Roman" w:hAnsi="Arial" w:cs="Arial"/>
          <w:lang w:eastAsia="en-GB"/>
        </w:rPr>
        <w:tab/>
      </w:r>
    </w:p>
    <w:p w:rsidR="00ED64F7" w:rsidRDefault="001F4AC8" w:rsidP="00762EB8">
      <w:pPr>
        <w:spacing w:after="0" w:line="276" w:lineRule="auto"/>
        <w:ind w:left="720"/>
        <w:jc w:val="both"/>
        <w:rPr>
          <w:rFonts w:ascii="Arial" w:eastAsia="Times New Roman" w:hAnsi="Arial" w:cs="Arial"/>
          <w:color w:val="FF0000"/>
          <w:lang w:eastAsia="en-GB"/>
        </w:rPr>
      </w:pPr>
      <w:hyperlink r:id="rId26" w:history="1">
        <w:r w:rsidRPr="00E60E60">
          <w:rPr>
            <w:rStyle w:val="Hyperlink"/>
            <w:rFonts w:ascii="Arial" w:eastAsia="Times New Roman" w:hAnsi="Arial" w:cs="Arial"/>
            <w:lang w:eastAsia="en-GB"/>
          </w:rPr>
          <w:t>https://www.tameside.gov.uk/TamesideMBC/media/local-offer/Tameside-WSOA-Final.pdf</w:t>
        </w:r>
      </w:hyperlink>
    </w:p>
    <w:p w:rsidR="00762EB8" w:rsidRDefault="00762EB8" w:rsidP="00762EB8">
      <w:pPr>
        <w:spacing w:after="0" w:line="276" w:lineRule="auto"/>
        <w:ind w:left="720" w:hanging="720"/>
        <w:jc w:val="both"/>
        <w:rPr>
          <w:rFonts w:ascii="Arial" w:eastAsia="Times New Roman" w:hAnsi="Arial" w:cs="Arial"/>
          <w:lang w:eastAsia="en-GB"/>
        </w:rPr>
      </w:pPr>
    </w:p>
    <w:p w:rsidR="00914AC2" w:rsidRDefault="00762EB8" w:rsidP="00762EB8">
      <w:pPr>
        <w:spacing w:after="0" w:line="276" w:lineRule="auto"/>
        <w:ind w:left="720" w:hanging="720"/>
        <w:jc w:val="both"/>
        <w:rPr>
          <w:rFonts w:ascii="Arial" w:eastAsia="Times New Roman" w:hAnsi="Arial" w:cs="Arial"/>
          <w:lang w:eastAsia="en-GB"/>
        </w:rPr>
      </w:pPr>
      <w:r>
        <w:rPr>
          <w:rFonts w:ascii="Arial" w:eastAsia="Times New Roman" w:hAnsi="Arial" w:cs="Arial"/>
          <w:lang w:eastAsia="en-GB"/>
        </w:rPr>
        <w:t>7.3</w:t>
      </w:r>
      <w:r>
        <w:rPr>
          <w:rFonts w:ascii="Arial" w:eastAsia="Times New Roman" w:hAnsi="Arial" w:cs="Arial"/>
          <w:lang w:eastAsia="en-GB"/>
        </w:rPr>
        <w:tab/>
      </w:r>
      <w:r w:rsidR="00315AB6">
        <w:rPr>
          <w:rFonts w:ascii="Arial" w:eastAsia="Times New Roman" w:hAnsi="Arial" w:cs="Arial"/>
          <w:lang w:eastAsia="en-GB"/>
        </w:rPr>
        <w:t>T</w:t>
      </w:r>
      <w:r w:rsidR="00914AC2">
        <w:rPr>
          <w:rFonts w:ascii="Arial" w:eastAsia="Times New Roman" w:hAnsi="Arial" w:cs="Arial"/>
          <w:lang w:eastAsia="en-GB"/>
        </w:rPr>
        <w:t xml:space="preserve">he </w:t>
      </w:r>
      <w:r w:rsidR="008B35AA" w:rsidRPr="00914AC2">
        <w:rPr>
          <w:rFonts w:ascii="Arial" w:eastAsia="Times New Roman" w:hAnsi="Arial" w:cs="Arial"/>
          <w:lang w:eastAsia="en-GB"/>
        </w:rPr>
        <w:t>Head of S</w:t>
      </w:r>
      <w:r w:rsidR="00914AC2">
        <w:rPr>
          <w:rFonts w:ascii="Arial" w:eastAsia="Times New Roman" w:hAnsi="Arial" w:cs="Arial"/>
          <w:lang w:eastAsia="en-GB"/>
        </w:rPr>
        <w:t>ervice</w:t>
      </w:r>
      <w:r w:rsidR="008B35AA" w:rsidRPr="00914AC2">
        <w:rPr>
          <w:rFonts w:ascii="Arial" w:eastAsia="Times New Roman" w:hAnsi="Arial" w:cs="Arial"/>
          <w:lang w:eastAsia="en-GB"/>
        </w:rPr>
        <w:t xml:space="preserve"> for CIN and CP</w:t>
      </w:r>
      <w:r w:rsidR="00437E42">
        <w:rPr>
          <w:rFonts w:ascii="Arial" w:eastAsia="Times New Roman" w:hAnsi="Arial" w:cs="Arial"/>
          <w:lang w:eastAsia="en-GB"/>
        </w:rPr>
        <w:t xml:space="preserve"> and Service Unit Manager for the CWD</w:t>
      </w:r>
      <w:r w:rsidR="008B35AA" w:rsidRPr="00914AC2">
        <w:rPr>
          <w:rFonts w:ascii="Arial" w:eastAsia="Times New Roman" w:hAnsi="Arial" w:cs="Arial"/>
          <w:lang w:eastAsia="en-GB"/>
        </w:rPr>
        <w:t xml:space="preserve"> attend the </w:t>
      </w:r>
      <w:r w:rsidR="00914AC2" w:rsidRPr="00914AC2">
        <w:rPr>
          <w:rFonts w:ascii="Arial" w:eastAsia="Times New Roman" w:hAnsi="Arial" w:cs="Arial"/>
          <w:lang w:eastAsia="en-GB"/>
        </w:rPr>
        <w:t>multi-agency</w:t>
      </w:r>
      <w:r w:rsidR="00437E42">
        <w:rPr>
          <w:rFonts w:ascii="Arial" w:eastAsia="Times New Roman" w:hAnsi="Arial" w:cs="Arial"/>
          <w:lang w:eastAsia="en-GB"/>
        </w:rPr>
        <w:t xml:space="preserve"> </w:t>
      </w:r>
      <w:r w:rsidR="00914AC2" w:rsidRPr="00914AC2">
        <w:rPr>
          <w:rFonts w:ascii="Arial" w:eastAsia="Times New Roman" w:hAnsi="Arial" w:cs="Arial"/>
          <w:lang w:eastAsia="en-GB"/>
        </w:rPr>
        <w:t>Continuing Health Care P</w:t>
      </w:r>
      <w:r w:rsidR="008B35AA" w:rsidRPr="00914AC2">
        <w:rPr>
          <w:rFonts w:ascii="Arial" w:eastAsia="Times New Roman" w:hAnsi="Arial" w:cs="Arial"/>
          <w:lang w:eastAsia="en-GB"/>
        </w:rPr>
        <w:t xml:space="preserve">anel (CHC), to discuss </w:t>
      </w:r>
      <w:r w:rsidR="00437E42">
        <w:rPr>
          <w:rFonts w:ascii="Arial" w:eastAsia="Times New Roman" w:hAnsi="Arial" w:cs="Arial"/>
          <w:lang w:eastAsia="en-GB"/>
        </w:rPr>
        <w:t>instances w</w:t>
      </w:r>
      <w:r w:rsidR="008B35AA" w:rsidRPr="00914AC2">
        <w:rPr>
          <w:rFonts w:ascii="Arial" w:eastAsia="Times New Roman" w:hAnsi="Arial" w:cs="Arial"/>
          <w:lang w:eastAsia="en-GB"/>
        </w:rPr>
        <w:t>here</w:t>
      </w:r>
      <w:r w:rsidR="00437E42">
        <w:rPr>
          <w:rFonts w:ascii="Arial" w:eastAsia="Times New Roman" w:hAnsi="Arial" w:cs="Arial"/>
          <w:lang w:eastAsia="en-GB"/>
        </w:rPr>
        <w:t>by</w:t>
      </w:r>
      <w:r w:rsidR="008B35AA" w:rsidRPr="00914AC2">
        <w:rPr>
          <w:rFonts w:ascii="Arial" w:eastAsia="Times New Roman" w:hAnsi="Arial" w:cs="Arial"/>
          <w:lang w:eastAsia="en-GB"/>
        </w:rPr>
        <w:t xml:space="preserve"> children and young people require joint funding b</w:t>
      </w:r>
      <w:r w:rsidR="00914AC2" w:rsidRPr="00914AC2">
        <w:rPr>
          <w:rFonts w:ascii="Arial" w:eastAsia="Times New Roman" w:hAnsi="Arial" w:cs="Arial"/>
          <w:lang w:eastAsia="en-GB"/>
        </w:rPr>
        <w:t>etween CSC and H</w:t>
      </w:r>
      <w:r w:rsidR="008B35AA" w:rsidRPr="00914AC2">
        <w:rPr>
          <w:rFonts w:ascii="Arial" w:eastAsia="Times New Roman" w:hAnsi="Arial" w:cs="Arial"/>
          <w:lang w:eastAsia="en-GB"/>
        </w:rPr>
        <w:t xml:space="preserve">ealth </w:t>
      </w:r>
      <w:r w:rsidR="00914AC2" w:rsidRPr="00914AC2">
        <w:rPr>
          <w:rFonts w:ascii="Arial" w:eastAsia="Times New Roman" w:hAnsi="Arial" w:cs="Arial"/>
          <w:lang w:eastAsia="en-GB"/>
        </w:rPr>
        <w:t>for bespoke</w:t>
      </w:r>
      <w:r w:rsidR="008B35AA" w:rsidRPr="00914AC2">
        <w:rPr>
          <w:rFonts w:ascii="Arial" w:eastAsia="Times New Roman" w:hAnsi="Arial" w:cs="Arial"/>
          <w:lang w:eastAsia="en-GB"/>
        </w:rPr>
        <w:t xml:space="preserve"> care</w:t>
      </w:r>
      <w:r w:rsidR="00437E42">
        <w:rPr>
          <w:rFonts w:ascii="Arial" w:eastAsia="Times New Roman" w:hAnsi="Arial" w:cs="Arial"/>
          <w:lang w:eastAsia="en-GB"/>
        </w:rPr>
        <w:t xml:space="preserve"> and support</w:t>
      </w:r>
      <w:r w:rsidR="00770562" w:rsidRPr="00914AC2">
        <w:rPr>
          <w:rFonts w:ascii="Arial" w:eastAsia="Times New Roman" w:hAnsi="Arial" w:cs="Arial"/>
          <w:lang w:eastAsia="en-GB"/>
        </w:rPr>
        <w:t xml:space="preserve">. </w:t>
      </w:r>
    </w:p>
    <w:p w:rsidR="001F4AC8" w:rsidRDefault="001F4AC8" w:rsidP="00762EB8">
      <w:pPr>
        <w:spacing w:after="0" w:line="276" w:lineRule="auto"/>
        <w:ind w:left="720" w:hanging="720"/>
        <w:rPr>
          <w:rFonts w:ascii="Arial" w:eastAsia="Times New Roman" w:hAnsi="Arial" w:cs="Arial"/>
          <w:b/>
          <w:lang w:eastAsia="en-GB"/>
        </w:rPr>
      </w:pPr>
    </w:p>
    <w:p w:rsidR="00762EB8" w:rsidRDefault="00762EB8" w:rsidP="00762EB8">
      <w:pPr>
        <w:spacing w:after="0" w:line="276" w:lineRule="auto"/>
        <w:ind w:left="720" w:hanging="720"/>
        <w:rPr>
          <w:rFonts w:ascii="Arial" w:eastAsia="Times New Roman" w:hAnsi="Arial" w:cs="Arial"/>
          <w:b/>
          <w:lang w:eastAsia="en-GB"/>
        </w:rPr>
      </w:pPr>
    </w:p>
    <w:p w:rsidR="00762EB8" w:rsidRDefault="00762EB8" w:rsidP="00762EB8">
      <w:pPr>
        <w:spacing w:after="0" w:line="276" w:lineRule="auto"/>
        <w:ind w:left="720" w:hanging="720"/>
        <w:rPr>
          <w:rFonts w:ascii="Arial" w:eastAsia="Times New Roman" w:hAnsi="Arial" w:cs="Arial"/>
          <w:b/>
          <w:lang w:eastAsia="en-GB"/>
        </w:rPr>
      </w:pPr>
    </w:p>
    <w:p w:rsidR="00C355C2" w:rsidRDefault="00C355C2" w:rsidP="00762EB8">
      <w:pPr>
        <w:spacing w:after="0" w:line="276" w:lineRule="auto"/>
        <w:ind w:left="720" w:hanging="720"/>
        <w:rPr>
          <w:rFonts w:ascii="Arial" w:eastAsia="Times New Roman" w:hAnsi="Arial" w:cs="Arial"/>
          <w:b/>
          <w:lang w:eastAsia="en-GB"/>
        </w:rPr>
      </w:pPr>
    </w:p>
    <w:p w:rsidR="00762EB8" w:rsidRDefault="00762EB8" w:rsidP="00762EB8">
      <w:pPr>
        <w:spacing w:after="0" w:line="276" w:lineRule="auto"/>
        <w:ind w:left="720" w:hanging="720"/>
        <w:rPr>
          <w:rFonts w:ascii="Arial" w:eastAsia="Times New Roman" w:hAnsi="Arial" w:cs="Arial"/>
          <w:b/>
          <w:lang w:eastAsia="en-GB"/>
        </w:rPr>
      </w:pPr>
    </w:p>
    <w:p w:rsidR="00762EB8" w:rsidRDefault="00762EB8" w:rsidP="00762EB8">
      <w:pPr>
        <w:spacing w:after="0" w:line="276" w:lineRule="auto"/>
        <w:ind w:left="720" w:hanging="720"/>
        <w:rPr>
          <w:rFonts w:ascii="Arial" w:eastAsia="Times New Roman" w:hAnsi="Arial" w:cs="Arial"/>
          <w:b/>
          <w:lang w:eastAsia="en-GB"/>
        </w:rPr>
      </w:pPr>
    </w:p>
    <w:p w:rsidR="00762EB8" w:rsidRPr="001F4AC8" w:rsidRDefault="00762EB8" w:rsidP="00762EB8">
      <w:pPr>
        <w:spacing w:after="0" w:line="276" w:lineRule="auto"/>
        <w:ind w:left="720" w:hanging="720"/>
        <w:rPr>
          <w:rFonts w:ascii="Arial" w:eastAsia="Times New Roman" w:hAnsi="Arial" w:cs="Arial"/>
          <w:b/>
          <w:lang w:eastAsia="en-GB"/>
        </w:rPr>
      </w:pPr>
    </w:p>
    <w:p w:rsidR="00315AB6" w:rsidRPr="001F4AC8" w:rsidRDefault="00315AB6" w:rsidP="00762EB8">
      <w:pPr>
        <w:spacing w:after="0" w:line="276" w:lineRule="auto"/>
        <w:ind w:left="720" w:hanging="720"/>
        <w:rPr>
          <w:rFonts w:ascii="Arial" w:eastAsia="Times New Roman" w:hAnsi="Arial" w:cs="Arial"/>
          <w:b/>
          <w:lang w:eastAsia="en-GB"/>
        </w:rPr>
      </w:pPr>
      <w:r w:rsidRPr="001F4AC8">
        <w:rPr>
          <w:rFonts w:ascii="Arial" w:eastAsia="Times New Roman" w:hAnsi="Arial" w:cs="Arial"/>
          <w:b/>
          <w:lang w:eastAsia="en-GB"/>
        </w:rPr>
        <w:t>Appendix:</w:t>
      </w:r>
    </w:p>
    <w:p w:rsidR="00762EB8" w:rsidRDefault="00762EB8" w:rsidP="00762EB8">
      <w:pPr>
        <w:spacing w:after="0" w:line="276" w:lineRule="auto"/>
        <w:rPr>
          <w:rFonts w:ascii="Arial" w:hAnsi="Arial" w:cs="Arial"/>
        </w:rPr>
      </w:pPr>
    </w:p>
    <w:p w:rsidR="00537422" w:rsidRPr="009D77E8" w:rsidRDefault="00537422" w:rsidP="00762EB8">
      <w:pPr>
        <w:spacing w:after="0" w:line="276" w:lineRule="auto"/>
        <w:rPr>
          <w:rStyle w:val="Hyperlink"/>
          <w:rFonts w:ascii="Arial" w:hAnsi="Arial" w:cs="Arial"/>
          <w:color w:val="000000" w:themeColor="text1"/>
        </w:rPr>
      </w:pPr>
      <w:r w:rsidRPr="009D77E8">
        <w:rPr>
          <w:rFonts w:ascii="Arial" w:hAnsi="Arial" w:cs="Arial"/>
          <w:color w:val="000000" w:themeColor="text1"/>
        </w:rPr>
        <w:t xml:space="preserve">Early help strategy </w:t>
      </w:r>
      <w:hyperlink r:id="rId27" w:history="1">
        <w:r w:rsidRPr="009D77E8">
          <w:rPr>
            <w:rStyle w:val="Hyperlink"/>
            <w:rFonts w:ascii="Arial" w:hAnsi="Arial" w:cs="Arial"/>
            <w:color w:val="000000" w:themeColor="text1"/>
          </w:rPr>
          <w:t>https://www.tameside.gov.uk/TamesideMBC/media/earlyyears/Final-Early-Help-Strategy-2023-26.pdf</w:t>
        </w:r>
      </w:hyperlink>
    </w:p>
    <w:p w:rsidR="00762EB8" w:rsidRPr="00FC54A3" w:rsidRDefault="00762EB8" w:rsidP="005D4EA4">
      <w:pPr>
        <w:rPr>
          <w:rFonts w:ascii="Arial" w:hAnsi="Arial" w:cs="Arial"/>
          <w:color w:val="FF0000"/>
        </w:rPr>
      </w:pPr>
    </w:p>
    <w:p w:rsidR="005D4EA4" w:rsidRPr="009D77E8" w:rsidRDefault="005D4EA4" w:rsidP="005D4EA4">
      <w:pPr>
        <w:rPr>
          <w:rFonts w:ascii="Arial" w:hAnsi="Arial" w:cs="Arial"/>
          <w:color w:val="000000" w:themeColor="text1"/>
        </w:rPr>
      </w:pPr>
      <w:r w:rsidRPr="009D77E8">
        <w:rPr>
          <w:rFonts w:ascii="Arial" w:hAnsi="Arial" w:cs="Arial"/>
          <w:color w:val="000000" w:themeColor="text1"/>
        </w:rPr>
        <w:t>Tameside framework for help and support  </w:t>
      </w:r>
      <w:hyperlink r:id="rId28" w:history="1">
        <w:r w:rsidRPr="009D77E8">
          <w:rPr>
            <w:rStyle w:val="Hyperlink"/>
            <w:rFonts w:ascii="Arial" w:hAnsi="Arial" w:cs="Arial"/>
            <w:color w:val="000000" w:themeColor="text1"/>
          </w:rPr>
          <w:t>Tameside_Framework_for_Help_and_Support.pdf</w:t>
        </w:r>
      </w:hyperlink>
    </w:p>
    <w:p w:rsidR="005D4EA4" w:rsidRPr="001F4AC8" w:rsidRDefault="005D4EA4" w:rsidP="007207DE">
      <w:pPr>
        <w:spacing w:line="276" w:lineRule="auto"/>
        <w:rPr>
          <w:rFonts w:ascii="Arial" w:hAnsi="Arial" w:cs="Arial"/>
        </w:rPr>
      </w:pPr>
    </w:p>
    <w:p w:rsidR="00692C88" w:rsidRDefault="00692C88" w:rsidP="007207DE">
      <w:pPr>
        <w:spacing w:line="276" w:lineRule="auto"/>
        <w:rPr>
          <w:rFonts w:ascii="Arial" w:eastAsia="Times New Roman" w:hAnsi="Arial" w:cs="Arial"/>
          <w:lang w:eastAsia="en-GB"/>
        </w:rPr>
      </w:pPr>
      <w:r w:rsidRPr="00104619">
        <w:rPr>
          <w:rFonts w:ascii="Arial" w:eastAsia="Times New Roman" w:hAnsi="Arial" w:cs="Arial"/>
          <w:lang w:eastAsia="en-GB"/>
        </w:rPr>
        <w:br w:type="page"/>
      </w:r>
    </w:p>
    <w:p w:rsidR="00FC2AB2" w:rsidRDefault="00FC2AB2">
      <w:pPr>
        <w:rPr>
          <w:rFonts w:ascii="Arial" w:hAnsi="Arial" w:cs="Arial"/>
          <w:b/>
          <w:bCs/>
          <w:sz w:val="24"/>
          <w:szCs w:val="24"/>
        </w:rPr>
        <w:sectPr w:rsidR="00FC2AB2" w:rsidSect="00A87A60">
          <w:pgSz w:w="11906" w:h="16838"/>
          <w:pgMar w:top="1134" w:right="1134" w:bottom="1134" w:left="1134" w:header="709" w:footer="709" w:gutter="0"/>
          <w:cols w:space="708"/>
          <w:docGrid w:linePitch="360"/>
        </w:sectPr>
      </w:pPr>
      <w:bookmarkStart w:id="6" w:name="_Hlk128989812"/>
    </w:p>
    <w:tbl>
      <w:tblPr>
        <w:tblStyle w:val="TableGrid"/>
        <w:tblW w:w="14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4"/>
        <w:gridCol w:w="2345"/>
        <w:gridCol w:w="1563"/>
        <w:gridCol w:w="1563"/>
        <w:gridCol w:w="1563"/>
        <w:gridCol w:w="4689"/>
      </w:tblGrid>
      <w:tr w:rsidR="00FC2AB2">
        <w:trPr>
          <w:trHeight w:val="331"/>
        </w:trPr>
        <w:tc>
          <w:tcPr>
            <w:tcW w:w="4689" w:type="dxa"/>
            <w:gridSpan w:val="2"/>
          </w:tcPr>
          <w:p w:rsidR="00FC2AB2" w:rsidRPr="00F36B99" w:rsidRDefault="00FC2AB2">
            <w:pPr>
              <w:rPr>
                <w:rFonts w:ascii="Arial" w:hAnsi="Arial" w:cs="Arial"/>
                <w:b/>
                <w:bCs/>
                <w:color w:val="0070C0"/>
              </w:rPr>
            </w:pPr>
            <w:r w:rsidRPr="00F36B99">
              <w:rPr>
                <w:rFonts w:ascii="Arial" w:hAnsi="Arial" w:cs="Arial"/>
                <w:b/>
                <w:bCs/>
              </w:rPr>
              <w:t>APPENDIX A</w:t>
            </w:r>
          </w:p>
        </w:tc>
        <w:tc>
          <w:tcPr>
            <w:tcW w:w="4689" w:type="dxa"/>
            <w:gridSpan w:val="3"/>
          </w:tcPr>
          <w:p w:rsidR="00FC2AB2" w:rsidRPr="00861949" w:rsidRDefault="00861949">
            <w:pPr>
              <w:jc w:val="center"/>
              <w:rPr>
                <w:rFonts w:ascii="Arial" w:hAnsi="Arial" w:cs="Arial"/>
                <w:b/>
                <w:bCs/>
                <w:sz w:val="28"/>
                <w:szCs w:val="28"/>
              </w:rPr>
            </w:pPr>
            <w:r w:rsidRPr="00861949">
              <w:rPr>
                <w:rFonts w:ascii="Arial" w:hAnsi="Arial" w:cs="Arial"/>
                <w:b/>
                <w:bCs/>
                <w:sz w:val="28"/>
                <w:szCs w:val="28"/>
              </w:rPr>
              <w:t xml:space="preserve">Children with Disabilities Team </w:t>
            </w:r>
          </w:p>
        </w:tc>
        <w:tc>
          <w:tcPr>
            <w:tcW w:w="4689" w:type="dxa"/>
          </w:tcPr>
          <w:p w:rsidR="00FC2AB2" w:rsidRPr="00861949" w:rsidRDefault="00FC2AB2">
            <w:pPr>
              <w:jc w:val="center"/>
              <w:rPr>
                <w:rFonts w:ascii="Arial" w:hAnsi="Arial" w:cs="Arial"/>
                <w:b/>
                <w:bCs/>
                <w:sz w:val="28"/>
                <w:szCs w:val="28"/>
              </w:rPr>
            </w:pPr>
          </w:p>
        </w:tc>
      </w:tr>
      <w:tr w:rsidR="00FC2AB2">
        <w:trPr>
          <w:trHeight w:val="331"/>
        </w:trPr>
        <w:tc>
          <w:tcPr>
            <w:tcW w:w="14067" w:type="dxa"/>
            <w:gridSpan w:val="6"/>
          </w:tcPr>
          <w:p w:rsidR="003D183E" w:rsidRPr="00F36B99" w:rsidRDefault="003D183E" w:rsidP="003D183E">
            <w:pPr>
              <w:spacing w:line="276" w:lineRule="auto"/>
              <w:rPr>
                <w:rFonts w:ascii="Arial" w:hAnsi="Arial" w:cs="Arial"/>
                <w:b/>
                <w:bCs/>
                <w:lang w:val="en-US"/>
              </w:rPr>
            </w:pPr>
          </w:p>
          <w:p w:rsidR="003D183E" w:rsidRPr="00F36B99" w:rsidRDefault="00FC54A3" w:rsidP="003D183E">
            <w:pPr>
              <w:spacing w:line="276" w:lineRule="auto"/>
              <w:jc w:val="center"/>
              <w:rPr>
                <w:rFonts w:ascii="Arial" w:hAnsi="Arial" w:cs="Arial"/>
                <w:b/>
              </w:rPr>
            </w:pPr>
            <w:r>
              <w:rPr>
                <w:rFonts w:ascii="Arial" w:hAnsi="Arial" w:cs="Arial"/>
                <w:b/>
                <w:noProof/>
                <w:lang w:eastAsia="en-GB"/>
              </w:rPr>
              <mc:AlternateContent>
                <mc:Choice Requires="wps">
                  <w:drawing>
                    <wp:anchor distT="0" distB="0" distL="114300" distR="114300" simplePos="0" relativeHeight="251708416" behindDoc="0" locked="0" layoutInCell="1" allowOverlap="1" wp14:anchorId="6908F7CD" wp14:editId="7A3F4921">
                      <wp:simplePos x="0" y="0"/>
                      <wp:positionH relativeFrom="column">
                        <wp:posOffset>4403090</wp:posOffset>
                      </wp:positionH>
                      <wp:positionV relativeFrom="paragraph">
                        <wp:posOffset>1347470</wp:posOffset>
                      </wp:positionV>
                      <wp:extent cx="298450" cy="12700"/>
                      <wp:effectExtent l="0" t="0" r="25400" b="25400"/>
                      <wp:wrapNone/>
                      <wp:docPr id="1593315292" name="Straight Connector 14"/>
                      <wp:cNvGraphicFramePr/>
                      <a:graphic xmlns:a="http://schemas.openxmlformats.org/drawingml/2006/main">
                        <a:graphicData uri="http://schemas.microsoft.com/office/word/2010/wordprocessingShape">
                          <wps:wsp>
                            <wps:cNvCnPr/>
                            <wps:spPr>
                              <a:xfrm flipV="1">
                                <a:off x="0" y="0"/>
                                <a:ext cx="298450" cy="12700"/>
                              </a:xfrm>
                              <a:prstGeom prst="line">
                                <a:avLst/>
                              </a:prstGeom>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038BB7" id="Straight Connector 14"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7pt,106.1pt" to="370.2pt,1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" strokecolor="#4472c4 [3208]" strokeweight="1pt">
                      <v:stroke joinstyle="miter"/>
                    </v:line>
                  </w:pict>
                </mc:Fallback>
              </mc:AlternateContent>
            </w:r>
            <w:r w:rsidR="007A3655">
              <w:rPr>
                <w:rFonts w:ascii="Arial" w:hAnsi="Arial" w:cs="Arial"/>
                <w:b/>
                <w:noProof/>
                <w:lang w:eastAsia="en-GB"/>
              </w:rPr>
              <w:drawing>
                <wp:inline distT="0" distB="0" distL="0" distR="0" wp14:anchorId="663CED80" wp14:editId="23C8265F">
                  <wp:extent cx="5486400" cy="5353050"/>
                  <wp:effectExtent l="0" t="0" r="0" b="0"/>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3D183E" w:rsidRPr="00F36B99" w:rsidRDefault="003D183E" w:rsidP="003D183E">
            <w:pPr>
              <w:spacing w:line="276" w:lineRule="auto"/>
              <w:jc w:val="center"/>
              <w:rPr>
                <w:rFonts w:ascii="Arial" w:hAnsi="Arial" w:cs="Arial"/>
                <w:b/>
              </w:rPr>
            </w:pPr>
          </w:p>
          <w:p w:rsidR="00FC2AB2" w:rsidRPr="00F36B99" w:rsidRDefault="00FC2AB2">
            <w:pPr>
              <w:jc w:val="center"/>
              <w:rPr>
                <w:rFonts w:ascii="Arial" w:hAnsi="Arial" w:cs="Arial"/>
                <w:b/>
                <w:bCs/>
                <w:color w:val="ED7D31" w:themeColor="accent2"/>
              </w:rPr>
            </w:pPr>
          </w:p>
        </w:tc>
      </w:tr>
      <w:tr w:rsidR="00FC2AB2">
        <w:trPr>
          <w:trHeight w:val="331"/>
        </w:trPr>
        <w:tc>
          <w:tcPr>
            <w:tcW w:w="4689" w:type="dxa"/>
            <w:gridSpan w:val="2"/>
          </w:tcPr>
          <w:p w:rsidR="00FC2AB2" w:rsidRPr="005D3FC7" w:rsidRDefault="00FC2AB2">
            <w:pPr>
              <w:jc w:val="center"/>
              <w:rPr>
                <w:rFonts w:ascii="Arial" w:hAnsi="Arial" w:cs="Arial"/>
                <w:b/>
                <w:bCs/>
                <w:color w:val="0070C0"/>
                <w:sz w:val="28"/>
                <w:szCs w:val="28"/>
              </w:rPr>
            </w:pPr>
          </w:p>
        </w:tc>
        <w:tc>
          <w:tcPr>
            <w:tcW w:w="4689" w:type="dxa"/>
            <w:gridSpan w:val="3"/>
          </w:tcPr>
          <w:p w:rsidR="00FC2AB2" w:rsidRPr="005D3FC7" w:rsidRDefault="00FC2AB2">
            <w:pPr>
              <w:jc w:val="center"/>
              <w:rPr>
                <w:rFonts w:ascii="Arial" w:hAnsi="Arial" w:cs="Arial"/>
                <w:b/>
                <w:bCs/>
                <w:color w:val="538135" w:themeColor="accent6" w:themeShade="BF"/>
                <w:sz w:val="28"/>
                <w:szCs w:val="28"/>
              </w:rPr>
            </w:pPr>
          </w:p>
        </w:tc>
        <w:tc>
          <w:tcPr>
            <w:tcW w:w="4689" w:type="dxa"/>
          </w:tcPr>
          <w:p w:rsidR="00FC2AB2" w:rsidRDefault="00FC2AB2">
            <w:pPr>
              <w:jc w:val="center"/>
              <w:rPr>
                <w:rFonts w:ascii="Arial" w:hAnsi="Arial" w:cs="Arial"/>
                <w:b/>
                <w:bCs/>
                <w:color w:val="ED7D31" w:themeColor="accent2"/>
                <w:sz w:val="28"/>
                <w:szCs w:val="28"/>
              </w:rPr>
            </w:pPr>
          </w:p>
        </w:tc>
      </w:tr>
      <w:tr w:rsidR="00FC2AB2">
        <w:trPr>
          <w:trHeight w:val="331"/>
        </w:trPr>
        <w:tc>
          <w:tcPr>
            <w:tcW w:w="4689" w:type="dxa"/>
            <w:gridSpan w:val="2"/>
          </w:tcPr>
          <w:p w:rsidR="00FC2AB2" w:rsidRPr="005D3FC7" w:rsidRDefault="00FC2AB2">
            <w:pPr>
              <w:jc w:val="center"/>
              <w:rPr>
                <w:rFonts w:ascii="Arial" w:hAnsi="Arial" w:cs="Arial"/>
                <w:b/>
                <w:bCs/>
                <w:color w:val="0070C0"/>
                <w:sz w:val="28"/>
                <w:szCs w:val="28"/>
              </w:rPr>
            </w:pPr>
          </w:p>
        </w:tc>
        <w:tc>
          <w:tcPr>
            <w:tcW w:w="4689" w:type="dxa"/>
            <w:gridSpan w:val="3"/>
          </w:tcPr>
          <w:p w:rsidR="00FC2AB2" w:rsidRPr="005D3FC7" w:rsidRDefault="00FC2AB2">
            <w:pPr>
              <w:jc w:val="center"/>
              <w:rPr>
                <w:rFonts w:ascii="Arial" w:hAnsi="Arial" w:cs="Arial"/>
                <w:b/>
                <w:bCs/>
                <w:color w:val="0070C0"/>
                <w:sz w:val="28"/>
                <w:szCs w:val="28"/>
              </w:rPr>
            </w:pPr>
          </w:p>
        </w:tc>
        <w:tc>
          <w:tcPr>
            <w:tcW w:w="4689" w:type="dxa"/>
          </w:tcPr>
          <w:p w:rsidR="00FC2AB2" w:rsidRPr="00165781" w:rsidRDefault="00FC2AB2">
            <w:pPr>
              <w:jc w:val="center"/>
              <w:rPr>
                <w:rFonts w:ascii="Arial" w:hAnsi="Arial" w:cs="Arial"/>
                <w:b/>
                <w:bCs/>
                <w:color w:val="ED7D31" w:themeColor="accent2"/>
                <w:sz w:val="28"/>
                <w:szCs w:val="28"/>
              </w:rPr>
            </w:pPr>
          </w:p>
        </w:tc>
      </w:tr>
      <w:tr w:rsidR="003D183E">
        <w:trPr>
          <w:trHeight w:val="331"/>
        </w:trPr>
        <w:tc>
          <w:tcPr>
            <w:tcW w:w="4689" w:type="dxa"/>
            <w:gridSpan w:val="2"/>
          </w:tcPr>
          <w:p w:rsidR="003D183E" w:rsidRPr="005D3FC7" w:rsidRDefault="003D183E" w:rsidP="001F4AC8">
            <w:pPr>
              <w:rPr>
                <w:rFonts w:ascii="Arial" w:hAnsi="Arial" w:cs="Arial"/>
                <w:b/>
                <w:bCs/>
                <w:color w:val="0070C0"/>
                <w:sz w:val="28"/>
                <w:szCs w:val="28"/>
              </w:rPr>
            </w:pPr>
          </w:p>
        </w:tc>
        <w:tc>
          <w:tcPr>
            <w:tcW w:w="4689" w:type="dxa"/>
            <w:gridSpan w:val="3"/>
          </w:tcPr>
          <w:p w:rsidR="003D183E" w:rsidRPr="005D3FC7" w:rsidRDefault="003D183E" w:rsidP="00762EB8">
            <w:pPr>
              <w:rPr>
                <w:rFonts w:ascii="Arial" w:hAnsi="Arial" w:cs="Arial"/>
                <w:b/>
                <w:bCs/>
                <w:color w:val="0070C0"/>
                <w:sz w:val="28"/>
                <w:szCs w:val="28"/>
              </w:rPr>
            </w:pPr>
          </w:p>
        </w:tc>
        <w:tc>
          <w:tcPr>
            <w:tcW w:w="4689" w:type="dxa"/>
          </w:tcPr>
          <w:p w:rsidR="003D183E" w:rsidRPr="00165781" w:rsidRDefault="003D183E">
            <w:pPr>
              <w:jc w:val="center"/>
              <w:rPr>
                <w:rFonts w:ascii="Arial" w:hAnsi="Arial" w:cs="Arial"/>
                <w:b/>
                <w:bCs/>
                <w:color w:val="ED7D31" w:themeColor="accent2"/>
                <w:sz w:val="28"/>
                <w:szCs w:val="28"/>
              </w:rPr>
            </w:pPr>
          </w:p>
        </w:tc>
      </w:tr>
      <w:tr w:rsidR="00FC2AB2" w:rsidTr="003D183E">
        <w:trPr>
          <w:trHeight w:val="1337"/>
        </w:trPr>
        <w:tc>
          <w:tcPr>
            <w:tcW w:w="2344" w:type="dxa"/>
          </w:tcPr>
          <w:p w:rsidR="00FC2AB2" w:rsidRPr="00416CE0" w:rsidRDefault="00FC2AB2">
            <w:pPr>
              <w:rPr>
                <w:color w:val="0070C0"/>
              </w:rPr>
            </w:pPr>
          </w:p>
        </w:tc>
        <w:tc>
          <w:tcPr>
            <w:tcW w:w="2345" w:type="dxa"/>
          </w:tcPr>
          <w:p w:rsidR="00FC2AB2" w:rsidRPr="00416CE0" w:rsidRDefault="00FC2AB2">
            <w:pPr>
              <w:rPr>
                <w:color w:val="0070C0"/>
              </w:rPr>
            </w:pPr>
          </w:p>
        </w:tc>
        <w:tc>
          <w:tcPr>
            <w:tcW w:w="4689" w:type="dxa"/>
            <w:gridSpan w:val="3"/>
          </w:tcPr>
          <w:p w:rsidR="00FC2AB2" w:rsidRPr="00416CE0" w:rsidRDefault="00FC2AB2">
            <w:pPr>
              <w:rPr>
                <w:color w:val="0070C0"/>
              </w:rPr>
            </w:pPr>
          </w:p>
        </w:tc>
        <w:tc>
          <w:tcPr>
            <w:tcW w:w="4689" w:type="dxa"/>
          </w:tcPr>
          <w:p w:rsidR="00FC2AB2" w:rsidRPr="00416CE0" w:rsidRDefault="00FC2AB2">
            <w:pPr>
              <w:rPr>
                <w:color w:val="0070C0"/>
              </w:rPr>
            </w:pPr>
          </w:p>
        </w:tc>
      </w:tr>
      <w:tr w:rsidR="00FC2AB2">
        <w:trPr>
          <w:trHeight w:val="282"/>
        </w:trPr>
        <w:tc>
          <w:tcPr>
            <w:tcW w:w="2344" w:type="dxa"/>
          </w:tcPr>
          <w:p w:rsidR="00FC2AB2" w:rsidRPr="00416CE0" w:rsidRDefault="00FC2AB2">
            <w:pPr>
              <w:jc w:val="center"/>
              <w:rPr>
                <w:rFonts w:ascii="Arial" w:hAnsi="Arial" w:cs="Arial"/>
                <w:color w:val="0070C0"/>
                <w:sz w:val="20"/>
                <w:szCs w:val="20"/>
              </w:rPr>
            </w:pPr>
          </w:p>
        </w:tc>
        <w:tc>
          <w:tcPr>
            <w:tcW w:w="2345" w:type="dxa"/>
          </w:tcPr>
          <w:p w:rsidR="00FC2AB2" w:rsidRPr="00416CE0" w:rsidRDefault="00FC2AB2">
            <w:pPr>
              <w:rPr>
                <w:rFonts w:ascii="Arial" w:hAnsi="Arial" w:cs="Arial"/>
                <w:color w:val="0070C0"/>
                <w:sz w:val="20"/>
                <w:szCs w:val="20"/>
              </w:rPr>
            </w:pPr>
          </w:p>
        </w:tc>
        <w:tc>
          <w:tcPr>
            <w:tcW w:w="1563" w:type="dxa"/>
            <w:vMerge w:val="restart"/>
          </w:tcPr>
          <w:p w:rsidR="00FC2AB2" w:rsidRPr="00416CE0" w:rsidRDefault="00FC2AB2">
            <w:pPr>
              <w:rPr>
                <w:rFonts w:ascii="Arial" w:hAnsi="Arial" w:cs="Arial"/>
                <w:color w:val="0070C0"/>
                <w:sz w:val="20"/>
                <w:szCs w:val="20"/>
              </w:rPr>
            </w:pPr>
          </w:p>
        </w:tc>
        <w:tc>
          <w:tcPr>
            <w:tcW w:w="1563" w:type="dxa"/>
            <w:vMerge w:val="restart"/>
          </w:tcPr>
          <w:p w:rsidR="00FC2AB2" w:rsidRPr="00416CE0" w:rsidRDefault="00FC2AB2">
            <w:pPr>
              <w:rPr>
                <w:rFonts w:ascii="Arial" w:hAnsi="Arial" w:cs="Arial"/>
                <w:color w:val="0070C0"/>
                <w:sz w:val="20"/>
                <w:szCs w:val="20"/>
              </w:rPr>
            </w:pPr>
          </w:p>
        </w:tc>
        <w:tc>
          <w:tcPr>
            <w:tcW w:w="1563" w:type="dxa"/>
            <w:vMerge w:val="restart"/>
          </w:tcPr>
          <w:p w:rsidR="00FC2AB2" w:rsidRPr="00416CE0" w:rsidRDefault="00FC2AB2">
            <w:pPr>
              <w:rPr>
                <w:rFonts w:ascii="Arial" w:hAnsi="Arial" w:cs="Arial"/>
                <w:color w:val="0070C0"/>
                <w:sz w:val="20"/>
                <w:szCs w:val="20"/>
              </w:rPr>
            </w:pPr>
          </w:p>
        </w:tc>
        <w:tc>
          <w:tcPr>
            <w:tcW w:w="4689" w:type="dxa"/>
          </w:tcPr>
          <w:p w:rsidR="00FC2AB2" w:rsidRPr="00416CE0" w:rsidRDefault="00FC2AB2">
            <w:pPr>
              <w:rPr>
                <w:rFonts w:ascii="Arial" w:hAnsi="Arial" w:cs="Arial"/>
                <w:color w:val="0070C0"/>
                <w:sz w:val="20"/>
                <w:szCs w:val="20"/>
              </w:rPr>
            </w:pPr>
          </w:p>
        </w:tc>
      </w:tr>
      <w:tr w:rsidR="00FC2AB2">
        <w:trPr>
          <w:trHeight w:val="564"/>
        </w:trPr>
        <w:tc>
          <w:tcPr>
            <w:tcW w:w="2344" w:type="dxa"/>
          </w:tcPr>
          <w:p w:rsidR="00FC2AB2" w:rsidRPr="00416CE0" w:rsidRDefault="00FC2AB2">
            <w:pPr>
              <w:jc w:val="center"/>
              <w:rPr>
                <w:rFonts w:ascii="Arial" w:hAnsi="Arial" w:cs="Arial"/>
                <w:color w:val="0070C0"/>
                <w:sz w:val="20"/>
                <w:szCs w:val="20"/>
              </w:rPr>
            </w:pPr>
          </w:p>
        </w:tc>
        <w:tc>
          <w:tcPr>
            <w:tcW w:w="2345" w:type="dxa"/>
          </w:tcPr>
          <w:p w:rsidR="00FC2AB2" w:rsidRPr="00416CE0" w:rsidRDefault="00FC2AB2">
            <w:pPr>
              <w:rPr>
                <w:rFonts w:ascii="Arial" w:hAnsi="Arial" w:cs="Arial"/>
                <w:color w:val="0070C0"/>
                <w:sz w:val="20"/>
                <w:szCs w:val="20"/>
              </w:rPr>
            </w:pPr>
          </w:p>
        </w:tc>
        <w:tc>
          <w:tcPr>
            <w:tcW w:w="1563" w:type="dxa"/>
            <w:vMerge/>
          </w:tcPr>
          <w:p w:rsidR="00FC2AB2" w:rsidRPr="00416CE0" w:rsidRDefault="00FC2AB2">
            <w:pPr>
              <w:rPr>
                <w:rFonts w:ascii="Arial" w:hAnsi="Arial" w:cs="Arial"/>
                <w:color w:val="0070C0"/>
                <w:sz w:val="20"/>
                <w:szCs w:val="20"/>
              </w:rPr>
            </w:pPr>
          </w:p>
        </w:tc>
        <w:tc>
          <w:tcPr>
            <w:tcW w:w="1563" w:type="dxa"/>
            <w:vMerge/>
          </w:tcPr>
          <w:p w:rsidR="00FC2AB2" w:rsidRPr="00416CE0" w:rsidRDefault="00FC2AB2">
            <w:pPr>
              <w:rPr>
                <w:rFonts w:ascii="Arial" w:hAnsi="Arial" w:cs="Arial"/>
                <w:color w:val="0070C0"/>
                <w:sz w:val="20"/>
                <w:szCs w:val="20"/>
              </w:rPr>
            </w:pPr>
          </w:p>
        </w:tc>
        <w:tc>
          <w:tcPr>
            <w:tcW w:w="1563" w:type="dxa"/>
            <w:vMerge/>
          </w:tcPr>
          <w:p w:rsidR="00FC2AB2" w:rsidRPr="00416CE0" w:rsidRDefault="00FC2AB2">
            <w:pPr>
              <w:rPr>
                <w:rFonts w:ascii="Arial" w:hAnsi="Arial" w:cs="Arial"/>
                <w:color w:val="0070C0"/>
                <w:sz w:val="20"/>
                <w:szCs w:val="20"/>
              </w:rPr>
            </w:pPr>
          </w:p>
        </w:tc>
        <w:tc>
          <w:tcPr>
            <w:tcW w:w="4689" w:type="dxa"/>
          </w:tcPr>
          <w:p w:rsidR="00FC2AB2" w:rsidRPr="00416CE0" w:rsidRDefault="00FC2AB2">
            <w:pPr>
              <w:rPr>
                <w:rFonts w:ascii="Arial" w:hAnsi="Arial" w:cs="Arial"/>
                <w:color w:val="0070C0"/>
                <w:sz w:val="20"/>
                <w:szCs w:val="20"/>
              </w:rPr>
            </w:pPr>
          </w:p>
        </w:tc>
      </w:tr>
      <w:tr w:rsidR="00FC2AB2">
        <w:trPr>
          <w:trHeight w:val="564"/>
        </w:trPr>
        <w:tc>
          <w:tcPr>
            <w:tcW w:w="2344" w:type="dxa"/>
          </w:tcPr>
          <w:p w:rsidR="00FC2AB2" w:rsidRPr="00416CE0" w:rsidRDefault="00FC2AB2">
            <w:pPr>
              <w:jc w:val="center"/>
              <w:rPr>
                <w:rFonts w:ascii="Arial" w:hAnsi="Arial" w:cs="Arial"/>
                <w:color w:val="0070C0"/>
                <w:sz w:val="20"/>
                <w:szCs w:val="20"/>
              </w:rPr>
            </w:pPr>
          </w:p>
        </w:tc>
        <w:tc>
          <w:tcPr>
            <w:tcW w:w="2345" w:type="dxa"/>
          </w:tcPr>
          <w:p w:rsidR="00FC2AB2" w:rsidRPr="00416CE0" w:rsidRDefault="00FC2AB2">
            <w:pPr>
              <w:rPr>
                <w:rFonts w:ascii="Arial" w:hAnsi="Arial" w:cs="Arial"/>
                <w:color w:val="0070C0"/>
                <w:sz w:val="20"/>
                <w:szCs w:val="20"/>
              </w:rPr>
            </w:pPr>
          </w:p>
        </w:tc>
        <w:tc>
          <w:tcPr>
            <w:tcW w:w="4689" w:type="dxa"/>
            <w:gridSpan w:val="3"/>
          </w:tcPr>
          <w:p w:rsidR="00FC2AB2" w:rsidRPr="00416CE0" w:rsidRDefault="00FC2AB2">
            <w:pPr>
              <w:rPr>
                <w:rFonts w:ascii="Arial" w:hAnsi="Arial" w:cs="Arial"/>
                <w:color w:val="0070C0"/>
                <w:sz w:val="20"/>
                <w:szCs w:val="20"/>
              </w:rPr>
            </w:pPr>
          </w:p>
        </w:tc>
        <w:tc>
          <w:tcPr>
            <w:tcW w:w="4689" w:type="dxa"/>
          </w:tcPr>
          <w:p w:rsidR="00FC2AB2" w:rsidRPr="00416CE0" w:rsidRDefault="00FC2AB2">
            <w:pPr>
              <w:rPr>
                <w:rFonts w:ascii="Arial" w:hAnsi="Arial" w:cs="Arial"/>
                <w:color w:val="0070C0"/>
                <w:sz w:val="20"/>
                <w:szCs w:val="20"/>
              </w:rPr>
            </w:pPr>
          </w:p>
        </w:tc>
      </w:tr>
      <w:tr w:rsidR="005E6BBE">
        <w:trPr>
          <w:trHeight w:val="564"/>
        </w:trPr>
        <w:tc>
          <w:tcPr>
            <w:tcW w:w="2344" w:type="dxa"/>
          </w:tcPr>
          <w:p w:rsidR="005E6BBE" w:rsidRPr="00416CE0" w:rsidRDefault="005E6BBE">
            <w:pPr>
              <w:jc w:val="center"/>
              <w:rPr>
                <w:rFonts w:ascii="Arial" w:hAnsi="Arial" w:cs="Arial"/>
                <w:color w:val="0070C0"/>
                <w:sz w:val="20"/>
                <w:szCs w:val="20"/>
              </w:rPr>
            </w:pPr>
          </w:p>
        </w:tc>
        <w:tc>
          <w:tcPr>
            <w:tcW w:w="2345" w:type="dxa"/>
          </w:tcPr>
          <w:p w:rsidR="005E6BBE" w:rsidRPr="00416CE0" w:rsidRDefault="005E6BBE">
            <w:pPr>
              <w:rPr>
                <w:rFonts w:ascii="Arial" w:hAnsi="Arial" w:cs="Arial"/>
                <w:color w:val="0070C0"/>
                <w:sz w:val="20"/>
                <w:szCs w:val="20"/>
              </w:rPr>
            </w:pPr>
          </w:p>
        </w:tc>
        <w:tc>
          <w:tcPr>
            <w:tcW w:w="4689" w:type="dxa"/>
            <w:gridSpan w:val="3"/>
          </w:tcPr>
          <w:p w:rsidR="005E6BBE" w:rsidRPr="00416CE0" w:rsidRDefault="005E6BBE">
            <w:pPr>
              <w:rPr>
                <w:rFonts w:ascii="Arial" w:hAnsi="Arial" w:cs="Arial"/>
                <w:color w:val="0070C0"/>
                <w:sz w:val="20"/>
                <w:szCs w:val="20"/>
              </w:rPr>
            </w:pPr>
          </w:p>
        </w:tc>
        <w:tc>
          <w:tcPr>
            <w:tcW w:w="4689" w:type="dxa"/>
          </w:tcPr>
          <w:p w:rsidR="005E6BBE" w:rsidRPr="00416CE0" w:rsidRDefault="005E6BBE">
            <w:pPr>
              <w:rPr>
                <w:rFonts w:ascii="Arial" w:hAnsi="Arial" w:cs="Arial"/>
                <w:color w:val="0070C0"/>
                <w:sz w:val="20"/>
                <w:szCs w:val="20"/>
              </w:rPr>
            </w:pPr>
          </w:p>
        </w:tc>
      </w:tr>
      <w:tr w:rsidR="005E6BBE" w:rsidTr="005E6BBE">
        <w:trPr>
          <w:trHeight w:val="564"/>
        </w:trPr>
        <w:tc>
          <w:tcPr>
            <w:tcW w:w="2344" w:type="dxa"/>
          </w:tcPr>
          <w:p w:rsidR="005E6BBE" w:rsidRPr="00416CE0" w:rsidRDefault="005E6BBE" w:rsidP="005E6BBE">
            <w:pPr>
              <w:rPr>
                <w:rFonts w:ascii="Arial" w:hAnsi="Arial" w:cs="Arial"/>
                <w:color w:val="0070C0"/>
                <w:sz w:val="20"/>
                <w:szCs w:val="20"/>
              </w:rPr>
            </w:pPr>
          </w:p>
        </w:tc>
        <w:tc>
          <w:tcPr>
            <w:tcW w:w="2345" w:type="dxa"/>
          </w:tcPr>
          <w:p w:rsidR="005E6BBE" w:rsidRPr="00416CE0" w:rsidRDefault="005E6BBE">
            <w:pPr>
              <w:rPr>
                <w:rFonts w:ascii="Arial" w:hAnsi="Arial" w:cs="Arial"/>
                <w:color w:val="0070C0"/>
                <w:sz w:val="20"/>
                <w:szCs w:val="20"/>
              </w:rPr>
            </w:pPr>
          </w:p>
        </w:tc>
        <w:tc>
          <w:tcPr>
            <w:tcW w:w="4689" w:type="dxa"/>
            <w:gridSpan w:val="3"/>
          </w:tcPr>
          <w:p w:rsidR="005E6BBE" w:rsidRPr="00416CE0" w:rsidRDefault="005E6BBE">
            <w:pPr>
              <w:rPr>
                <w:rFonts w:ascii="Arial" w:hAnsi="Arial" w:cs="Arial"/>
                <w:color w:val="0070C0"/>
                <w:sz w:val="20"/>
                <w:szCs w:val="20"/>
              </w:rPr>
            </w:pPr>
          </w:p>
        </w:tc>
        <w:tc>
          <w:tcPr>
            <w:tcW w:w="4689" w:type="dxa"/>
          </w:tcPr>
          <w:p w:rsidR="005E6BBE" w:rsidRPr="00416CE0" w:rsidRDefault="005E6BBE">
            <w:pPr>
              <w:rPr>
                <w:rFonts w:ascii="Arial" w:hAnsi="Arial" w:cs="Arial"/>
                <w:color w:val="0070C0"/>
                <w:sz w:val="20"/>
                <w:szCs w:val="20"/>
              </w:rPr>
            </w:pPr>
          </w:p>
        </w:tc>
      </w:tr>
      <w:tr w:rsidR="005E6BBE" w:rsidTr="005E6BBE">
        <w:trPr>
          <w:trHeight w:val="294"/>
        </w:trPr>
        <w:tc>
          <w:tcPr>
            <w:tcW w:w="4689" w:type="dxa"/>
            <w:gridSpan w:val="2"/>
          </w:tcPr>
          <w:p w:rsidR="005E6BBE" w:rsidRPr="00416CE0" w:rsidRDefault="005E6BBE">
            <w:pPr>
              <w:rPr>
                <w:rFonts w:ascii="Arial" w:hAnsi="Arial" w:cs="Arial"/>
                <w:color w:val="0070C0"/>
                <w:sz w:val="20"/>
                <w:szCs w:val="20"/>
              </w:rPr>
            </w:pPr>
          </w:p>
        </w:tc>
        <w:tc>
          <w:tcPr>
            <w:tcW w:w="4689" w:type="dxa"/>
            <w:gridSpan w:val="3"/>
          </w:tcPr>
          <w:p w:rsidR="005E6BBE" w:rsidRPr="00416CE0" w:rsidRDefault="005E6BBE">
            <w:pPr>
              <w:rPr>
                <w:rFonts w:ascii="Arial" w:hAnsi="Arial" w:cs="Arial"/>
                <w:color w:val="0070C0"/>
                <w:sz w:val="20"/>
                <w:szCs w:val="20"/>
              </w:rPr>
            </w:pPr>
          </w:p>
        </w:tc>
        <w:tc>
          <w:tcPr>
            <w:tcW w:w="4689" w:type="dxa"/>
            <w:tcBorders>
              <w:left w:val="nil"/>
            </w:tcBorders>
          </w:tcPr>
          <w:p w:rsidR="005E6BBE" w:rsidRPr="00416CE0" w:rsidRDefault="005E6BBE">
            <w:pPr>
              <w:rPr>
                <w:rFonts w:ascii="Arial" w:hAnsi="Arial" w:cs="Arial"/>
                <w:color w:val="0070C0"/>
                <w:sz w:val="20"/>
                <w:szCs w:val="20"/>
              </w:rPr>
            </w:pPr>
          </w:p>
        </w:tc>
      </w:tr>
      <w:tr w:rsidR="005E6BBE" w:rsidTr="005E6BBE">
        <w:trPr>
          <w:trHeight w:val="356"/>
        </w:trPr>
        <w:tc>
          <w:tcPr>
            <w:tcW w:w="14067" w:type="dxa"/>
            <w:gridSpan w:val="6"/>
          </w:tcPr>
          <w:p w:rsidR="005E6BBE" w:rsidRPr="005E6BBE" w:rsidRDefault="005E6BBE">
            <w:pPr>
              <w:rPr>
                <w:rFonts w:ascii="Arial" w:hAnsi="Arial" w:cs="Arial"/>
                <w:color w:val="7030A0"/>
                <w:sz w:val="28"/>
                <w:szCs w:val="28"/>
              </w:rPr>
            </w:pPr>
          </w:p>
        </w:tc>
      </w:tr>
      <w:bookmarkEnd w:id="6"/>
    </w:tbl>
    <w:p w:rsidR="00FC2AB2" w:rsidRDefault="00FC2AB2" w:rsidP="007207DE">
      <w:pPr>
        <w:spacing w:line="276" w:lineRule="auto"/>
        <w:rPr>
          <w:rFonts w:ascii="Arial" w:eastAsia="Times New Roman" w:hAnsi="Arial" w:cs="Arial"/>
          <w:lang w:eastAsia="en-GB"/>
        </w:rPr>
        <w:sectPr w:rsidR="00FC2AB2" w:rsidSect="00FC2AB2">
          <w:pgSz w:w="16838" w:h="11906" w:orient="landscape"/>
          <w:pgMar w:top="1418" w:right="1418" w:bottom="1418" w:left="1418" w:header="709" w:footer="709" w:gutter="0"/>
          <w:cols w:space="708"/>
          <w:docGrid w:linePitch="360"/>
        </w:sectPr>
      </w:pPr>
    </w:p>
    <w:p w:rsidR="00F26F5D" w:rsidRPr="00104619" w:rsidRDefault="00F26F5D" w:rsidP="007207DE">
      <w:pPr>
        <w:spacing w:line="276" w:lineRule="auto"/>
        <w:rPr>
          <w:rFonts w:ascii="Arial" w:eastAsia="Times New Roman" w:hAnsi="Arial" w:cs="Arial"/>
          <w:lang w:eastAsia="en-GB"/>
        </w:rPr>
      </w:pPr>
    </w:p>
    <w:sectPr w:rsidR="00F26F5D" w:rsidRPr="00104619" w:rsidSect="006C13C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1713" w:rsidRDefault="00931713" w:rsidP="008874BA">
      <w:pPr>
        <w:spacing w:after="0" w:line="240" w:lineRule="auto"/>
      </w:pPr>
      <w:r>
        <w:separator/>
      </w:r>
    </w:p>
  </w:endnote>
  <w:endnote w:type="continuationSeparator" w:id="0">
    <w:p w:rsidR="00931713" w:rsidRDefault="00931713" w:rsidP="00887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1713" w:rsidRDefault="00931713" w:rsidP="008874BA">
      <w:pPr>
        <w:spacing w:after="0" w:line="240" w:lineRule="auto"/>
      </w:pPr>
      <w:r>
        <w:separator/>
      </w:r>
    </w:p>
  </w:footnote>
  <w:footnote w:type="continuationSeparator" w:id="0">
    <w:p w:rsidR="00931713" w:rsidRDefault="00931713" w:rsidP="008874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35E63"/>
    <w:multiLevelType w:val="multilevel"/>
    <w:tmpl w:val="3CE22B7A"/>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2A292D"/>
    <w:multiLevelType w:val="hybridMultilevel"/>
    <w:tmpl w:val="BD76F0A6"/>
    <w:lvl w:ilvl="0" w:tplc="A2D2FA76">
      <w:start w:val="1"/>
      <w:numFmt w:val="bullet"/>
      <w:lvlText w:val="•"/>
      <w:lvlJc w:val="left"/>
      <w:pPr>
        <w:tabs>
          <w:tab w:val="num" w:pos="1080"/>
        </w:tabs>
        <w:ind w:left="1080" w:hanging="360"/>
      </w:pPr>
      <w:rPr>
        <w:rFonts w:ascii="Arial" w:hAnsi="Arial" w:hint="default"/>
      </w:rPr>
    </w:lvl>
    <w:lvl w:ilvl="1" w:tplc="46B619E8" w:tentative="1">
      <w:start w:val="1"/>
      <w:numFmt w:val="bullet"/>
      <w:lvlText w:val="•"/>
      <w:lvlJc w:val="left"/>
      <w:pPr>
        <w:tabs>
          <w:tab w:val="num" w:pos="1800"/>
        </w:tabs>
        <w:ind w:left="1800" w:hanging="360"/>
      </w:pPr>
      <w:rPr>
        <w:rFonts w:ascii="Arial" w:hAnsi="Arial" w:hint="default"/>
      </w:rPr>
    </w:lvl>
    <w:lvl w:ilvl="2" w:tplc="621097EA" w:tentative="1">
      <w:start w:val="1"/>
      <w:numFmt w:val="bullet"/>
      <w:lvlText w:val="•"/>
      <w:lvlJc w:val="left"/>
      <w:pPr>
        <w:tabs>
          <w:tab w:val="num" w:pos="2520"/>
        </w:tabs>
        <w:ind w:left="2520" w:hanging="360"/>
      </w:pPr>
      <w:rPr>
        <w:rFonts w:ascii="Arial" w:hAnsi="Arial" w:hint="default"/>
      </w:rPr>
    </w:lvl>
    <w:lvl w:ilvl="3" w:tplc="61627392" w:tentative="1">
      <w:start w:val="1"/>
      <w:numFmt w:val="bullet"/>
      <w:lvlText w:val="•"/>
      <w:lvlJc w:val="left"/>
      <w:pPr>
        <w:tabs>
          <w:tab w:val="num" w:pos="3240"/>
        </w:tabs>
        <w:ind w:left="3240" w:hanging="360"/>
      </w:pPr>
      <w:rPr>
        <w:rFonts w:ascii="Arial" w:hAnsi="Arial" w:hint="default"/>
      </w:rPr>
    </w:lvl>
    <w:lvl w:ilvl="4" w:tplc="445E4FB2" w:tentative="1">
      <w:start w:val="1"/>
      <w:numFmt w:val="bullet"/>
      <w:lvlText w:val="•"/>
      <w:lvlJc w:val="left"/>
      <w:pPr>
        <w:tabs>
          <w:tab w:val="num" w:pos="3960"/>
        </w:tabs>
        <w:ind w:left="3960" w:hanging="360"/>
      </w:pPr>
      <w:rPr>
        <w:rFonts w:ascii="Arial" w:hAnsi="Arial" w:hint="default"/>
      </w:rPr>
    </w:lvl>
    <w:lvl w:ilvl="5" w:tplc="F9A28912" w:tentative="1">
      <w:start w:val="1"/>
      <w:numFmt w:val="bullet"/>
      <w:lvlText w:val="•"/>
      <w:lvlJc w:val="left"/>
      <w:pPr>
        <w:tabs>
          <w:tab w:val="num" w:pos="4680"/>
        </w:tabs>
        <w:ind w:left="4680" w:hanging="360"/>
      </w:pPr>
      <w:rPr>
        <w:rFonts w:ascii="Arial" w:hAnsi="Arial" w:hint="default"/>
      </w:rPr>
    </w:lvl>
    <w:lvl w:ilvl="6" w:tplc="E2963D42" w:tentative="1">
      <w:start w:val="1"/>
      <w:numFmt w:val="bullet"/>
      <w:lvlText w:val="•"/>
      <w:lvlJc w:val="left"/>
      <w:pPr>
        <w:tabs>
          <w:tab w:val="num" w:pos="5400"/>
        </w:tabs>
        <w:ind w:left="5400" w:hanging="360"/>
      </w:pPr>
      <w:rPr>
        <w:rFonts w:ascii="Arial" w:hAnsi="Arial" w:hint="default"/>
      </w:rPr>
    </w:lvl>
    <w:lvl w:ilvl="7" w:tplc="669CCB94" w:tentative="1">
      <w:start w:val="1"/>
      <w:numFmt w:val="bullet"/>
      <w:lvlText w:val="•"/>
      <w:lvlJc w:val="left"/>
      <w:pPr>
        <w:tabs>
          <w:tab w:val="num" w:pos="6120"/>
        </w:tabs>
        <w:ind w:left="6120" w:hanging="360"/>
      </w:pPr>
      <w:rPr>
        <w:rFonts w:ascii="Arial" w:hAnsi="Arial" w:hint="default"/>
      </w:rPr>
    </w:lvl>
    <w:lvl w:ilvl="8" w:tplc="68EC8D2C" w:tentative="1">
      <w:start w:val="1"/>
      <w:numFmt w:val="bullet"/>
      <w:lvlText w:val="•"/>
      <w:lvlJc w:val="left"/>
      <w:pPr>
        <w:tabs>
          <w:tab w:val="num" w:pos="6840"/>
        </w:tabs>
        <w:ind w:left="6840" w:hanging="360"/>
      </w:pPr>
      <w:rPr>
        <w:rFonts w:ascii="Arial" w:hAnsi="Arial" w:hint="default"/>
      </w:rPr>
    </w:lvl>
  </w:abstractNum>
  <w:abstractNum w:abstractNumId="2" w15:restartNumberingAfterBreak="0">
    <w:nsid w:val="134147ED"/>
    <w:multiLevelType w:val="hybridMultilevel"/>
    <w:tmpl w:val="B8367848"/>
    <w:lvl w:ilvl="0" w:tplc="60900450">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73E6200"/>
    <w:multiLevelType w:val="hybridMultilevel"/>
    <w:tmpl w:val="E9D08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7E0389"/>
    <w:multiLevelType w:val="hybridMultilevel"/>
    <w:tmpl w:val="BB74F458"/>
    <w:lvl w:ilvl="0" w:tplc="08090001">
      <w:start w:val="1"/>
      <w:numFmt w:val="bullet"/>
      <w:lvlText w:val=""/>
      <w:lvlJc w:val="left"/>
      <w:pPr>
        <w:ind w:left="2498" w:hanging="360"/>
      </w:pPr>
      <w:rPr>
        <w:rFonts w:ascii="Symbol" w:hAnsi="Symbo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5" w15:restartNumberingAfterBreak="0">
    <w:nsid w:val="19B57296"/>
    <w:multiLevelType w:val="hybridMultilevel"/>
    <w:tmpl w:val="861EA4CE"/>
    <w:lvl w:ilvl="0" w:tplc="197C1B68">
      <w:start w:val="1"/>
      <w:numFmt w:val="bullet"/>
      <w:lvlText w:val="•"/>
      <w:lvlJc w:val="left"/>
      <w:pPr>
        <w:tabs>
          <w:tab w:val="num" w:pos="720"/>
        </w:tabs>
        <w:ind w:left="720" w:hanging="360"/>
      </w:pPr>
      <w:rPr>
        <w:rFonts w:ascii="Arial" w:hAnsi="Arial" w:hint="default"/>
      </w:rPr>
    </w:lvl>
    <w:lvl w:ilvl="1" w:tplc="E500EEF6" w:tentative="1">
      <w:start w:val="1"/>
      <w:numFmt w:val="bullet"/>
      <w:lvlText w:val="•"/>
      <w:lvlJc w:val="left"/>
      <w:pPr>
        <w:tabs>
          <w:tab w:val="num" w:pos="1440"/>
        </w:tabs>
        <w:ind w:left="1440" w:hanging="360"/>
      </w:pPr>
      <w:rPr>
        <w:rFonts w:ascii="Arial" w:hAnsi="Arial" w:hint="default"/>
      </w:rPr>
    </w:lvl>
    <w:lvl w:ilvl="2" w:tplc="E2C2EC58" w:tentative="1">
      <w:start w:val="1"/>
      <w:numFmt w:val="bullet"/>
      <w:lvlText w:val="•"/>
      <w:lvlJc w:val="left"/>
      <w:pPr>
        <w:tabs>
          <w:tab w:val="num" w:pos="2160"/>
        </w:tabs>
        <w:ind w:left="2160" w:hanging="360"/>
      </w:pPr>
      <w:rPr>
        <w:rFonts w:ascii="Arial" w:hAnsi="Arial" w:hint="default"/>
      </w:rPr>
    </w:lvl>
    <w:lvl w:ilvl="3" w:tplc="B106D832" w:tentative="1">
      <w:start w:val="1"/>
      <w:numFmt w:val="bullet"/>
      <w:lvlText w:val="•"/>
      <w:lvlJc w:val="left"/>
      <w:pPr>
        <w:tabs>
          <w:tab w:val="num" w:pos="2880"/>
        </w:tabs>
        <w:ind w:left="2880" w:hanging="360"/>
      </w:pPr>
      <w:rPr>
        <w:rFonts w:ascii="Arial" w:hAnsi="Arial" w:hint="default"/>
      </w:rPr>
    </w:lvl>
    <w:lvl w:ilvl="4" w:tplc="A7724DB0" w:tentative="1">
      <w:start w:val="1"/>
      <w:numFmt w:val="bullet"/>
      <w:lvlText w:val="•"/>
      <w:lvlJc w:val="left"/>
      <w:pPr>
        <w:tabs>
          <w:tab w:val="num" w:pos="3600"/>
        </w:tabs>
        <w:ind w:left="3600" w:hanging="360"/>
      </w:pPr>
      <w:rPr>
        <w:rFonts w:ascii="Arial" w:hAnsi="Arial" w:hint="default"/>
      </w:rPr>
    </w:lvl>
    <w:lvl w:ilvl="5" w:tplc="C93CB750" w:tentative="1">
      <w:start w:val="1"/>
      <w:numFmt w:val="bullet"/>
      <w:lvlText w:val="•"/>
      <w:lvlJc w:val="left"/>
      <w:pPr>
        <w:tabs>
          <w:tab w:val="num" w:pos="4320"/>
        </w:tabs>
        <w:ind w:left="4320" w:hanging="360"/>
      </w:pPr>
      <w:rPr>
        <w:rFonts w:ascii="Arial" w:hAnsi="Arial" w:hint="default"/>
      </w:rPr>
    </w:lvl>
    <w:lvl w:ilvl="6" w:tplc="1DC8DFC6" w:tentative="1">
      <w:start w:val="1"/>
      <w:numFmt w:val="bullet"/>
      <w:lvlText w:val="•"/>
      <w:lvlJc w:val="left"/>
      <w:pPr>
        <w:tabs>
          <w:tab w:val="num" w:pos="5040"/>
        </w:tabs>
        <w:ind w:left="5040" w:hanging="360"/>
      </w:pPr>
      <w:rPr>
        <w:rFonts w:ascii="Arial" w:hAnsi="Arial" w:hint="default"/>
      </w:rPr>
    </w:lvl>
    <w:lvl w:ilvl="7" w:tplc="6E8C4B1E" w:tentative="1">
      <w:start w:val="1"/>
      <w:numFmt w:val="bullet"/>
      <w:lvlText w:val="•"/>
      <w:lvlJc w:val="left"/>
      <w:pPr>
        <w:tabs>
          <w:tab w:val="num" w:pos="5760"/>
        </w:tabs>
        <w:ind w:left="5760" w:hanging="360"/>
      </w:pPr>
      <w:rPr>
        <w:rFonts w:ascii="Arial" w:hAnsi="Arial" w:hint="default"/>
      </w:rPr>
    </w:lvl>
    <w:lvl w:ilvl="8" w:tplc="3D4C13D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B107968"/>
    <w:multiLevelType w:val="hybridMultilevel"/>
    <w:tmpl w:val="AA448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C30DC3"/>
    <w:multiLevelType w:val="hybridMultilevel"/>
    <w:tmpl w:val="475C00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073348"/>
    <w:multiLevelType w:val="multilevel"/>
    <w:tmpl w:val="04F443D6"/>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1725811"/>
    <w:multiLevelType w:val="hybridMultilevel"/>
    <w:tmpl w:val="7646C524"/>
    <w:lvl w:ilvl="0" w:tplc="F0F47776">
      <w:start w:val="9"/>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B24B50"/>
    <w:multiLevelType w:val="hybridMultilevel"/>
    <w:tmpl w:val="095EA94A"/>
    <w:lvl w:ilvl="0" w:tplc="2D8CB5BC">
      <w:start w:val="1"/>
      <w:numFmt w:val="bullet"/>
      <w:lvlText w:val="•"/>
      <w:lvlJc w:val="left"/>
      <w:pPr>
        <w:tabs>
          <w:tab w:val="num" w:pos="720"/>
        </w:tabs>
        <w:ind w:left="720" w:hanging="360"/>
      </w:pPr>
      <w:rPr>
        <w:rFonts w:ascii="Arial" w:hAnsi="Arial" w:hint="default"/>
      </w:rPr>
    </w:lvl>
    <w:lvl w:ilvl="1" w:tplc="72E2ED48" w:tentative="1">
      <w:start w:val="1"/>
      <w:numFmt w:val="bullet"/>
      <w:lvlText w:val="•"/>
      <w:lvlJc w:val="left"/>
      <w:pPr>
        <w:tabs>
          <w:tab w:val="num" w:pos="1440"/>
        </w:tabs>
        <w:ind w:left="1440" w:hanging="360"/>
      </w:pPr>
      <w:rPr>
        <w:rFonts w:ascii="Arial" w:hAnsi="Arial" w:hint="default"/>
      </w:rPr>
    </w:lvl>
    <w:lvl w:ilvl="2" w:tplc="7FE048AE" w:tentative="1">
      <w:start w:val="1"/>
      <w:numFmt w:val="bullet"/>
      <w:lvlText w:val="•"/>
      <w:lvlJc w:val="left"/>
      <w:pPr>
        <w:tabs>
          <w:tab w:val="num" w:pos="2160"/>
        </w:tabs>
        <w:ind w:left="2160" w:hanging="360"/>
      </w:pPr>
      <w:rPr>
        <w:rFonts w:ascii="Arial" w:hAnsi="Arial" w:hint="default"/>
      </w:rPr>
    </w:lvl>
    <w:lvl w:ilvl="3" w:tplc="AE569758" w:tentative="1">
      <w:start w:val="1"/>
      <w:numFmt w:val="bullet"/>
      <w:lvlText w:val="•"/>
      <w:lvlJc w:val="left"/>
      <w:pPr>
        <w:tabs>
          <w:tab w:val="num" w:pos="2880"/>
        </w:tabs>
        <w:ind w:left="2880" w:hanging="360"/>
      </w:pPr>
      <w:rPr>
        <w:rFonts w:ascii="Arial" w:hAnsi="Arial" w:hint="default"/>
      </w:rPr>
    </w:lvl>
    <w:lvl w:ilvl="4" w:tplc="7088A91C" w:tentative="1">
      <w:start w:val="1"/>
      <w:numFmt w:val="bullet"/>
      <w:lvlText w:val="•"/>
      <w:lvlJc w:val="left"/>
      <w:pPr>
        <w:tabs>
          <w:tab w:val="num" w:pos="3600"/>
        </w:tabs>
        <w:ind w:left="3600" w:hanging="360"/>
      </w:pPr>
      <w:rPr>
        <w:rFonts w:ascii="Arial" w:hAnsi="Arial" w:hint="default"/>
      </w:rPr>
    </w:lvl>
    <w:lvl w:ilvl="5" w:tplc="233E89AA" w:tentative="1">
      <w:start w:val="1"/>
      <w:numFmt w:val="bullet"/>
      <w:lvlText w:val="•"/>
      <w:lvlJc w:val="left"/>
      <w:pPr>
        <w:tabs>
          <w:tab w:val="num" w:pos="4320"/>
        </w:tabs>
        <w:ind w:left="4320" w:hanging="360"/>
      </w:pPr>
      <w:rPr>
        <w:rFonts w:ascii="Arial" w:hAnsi="Arial" w:hint="default"/>
      </w:rPr>
    </w:lvl>
    <w:lvl w:ilvl="6" w:tplc="B1721132" w:tentative="1">
      <w:start w:val="1"/>
      <w:numFmt w:val="bullet"/>
      <w:lvlText w:val="•"/>
      <w:lvlJc w:val="left"/>
      <w:pPr>
        <w:tabs>
          <w:tab w:val="num" w:pos="5040"/>
        </w:tabs>
        <w:ind w:left="5040" w:hanging="360"/>
      </w:pPr>
      <w:rPr>
        <w:rFonts w:ascii="Arial" w:hAnsi="Arial" w:hint="default"/>
      </w:rPr>
    </w:lvl>
    <w:lvl w:ilvl="7" w:tplc="023614EC" w:tentative="1">
      <w:start w:val="1"/>
      <w:numFmt w:val="bullet"/>
      <w:lvlText w:val="•"/>
      <w:lvlJc w:val="left"/>
      <w:pPr>
        <w:tabs>
          <w:tab w:val="num" w:pos="5760"/>
        </w:tabs>
        <w:ind w:left="5760" w:hanging="360"/>
      </w:pPr>
      <w:rPr>
        <w:rFonts w:ascii="Arial" w:hAnsi="Arial" w:hint="default"/>
      </w:rPr>
    </w:lvl>
    <w:lvl w:ilvl="8" w:tplc="E4C2AD9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2E26AA2"/>
    <w:multiLevelType w:val="hybridMultilevel"/>
    <w:tmpl w:val="4FC002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B56508C"/>
    <w:multiLevelType w:val="multilevel"/>
    <w:tmpl w:val="8A2AF3F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3B3671"/>
    <w:multiLevelType w:val="hybridMultilevel"/>
    <w:tmpl w:val="8E8E633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4" w15:restartNumberingAfterBreak="0">
    <w:nsid w:val="30451510"/>
    <w:multiLevelType w:val="hybridMultilevel"/>
    <w:tmpl w:val="8A6A7198"/>
    <w:lvl w:ilvl="0" w:tplc="49407A06">
      <w:start w:val="1"/>
      <w:numFmt w:val="bullet"/>
      <w:lvlText w:val="•"/>
      <w:lvlJc w:val="left"/>
      <w:pPr>
        <w:tabs>
          <w:tab w:val="num" w:pos="720"/>
        </w:tabs>
        <w:ind w:left="720" w:hanging="360"/>
      </w:pPr>
      <w:rPr>
        <w:rFonts w:ascii="Arial" w:hAnsi="Arial" w:hint="default"/>
      </w:rPr>
    </w:lvl>
    <w:lvl w:ilvl="1" w:tplc="ADCE4A58" w:tentative="1">
      <w:start w:val="1"/>
      <w:numFmt w:val="bullet"/>
      <w:lvlText w:val="•"/>
      <w:lvlJc w:val="left"/>
      <w:pPr>
        <w:tabs>
          <w:tab w:val="num" w:pos="1440"/>
        </w:tabs>
        <w:ind w:left="1440" w:hanging="360"/>
      </w:pPr>
      <w:rPr>
        <w:rFonts w:ascii="Arial" w:hAnsi="Arial" w:hint="default"/>
      </w:rPr>
    </w:lvl>
    <w:lvl w:ilvl="2" w:tplc="A55E7BE2" w:tentative="1">
      <w:start w:val="1"/>
      <w:numFmt w:val="bullet"/>
      <w:lvlText w:val="•"/>
      <w:lvlJc w:val="left"/>
      <w:pPr>
        <w:tabs>
          <w:tab w:val="num" w:pos="2160"/>
        </w:tabs>
        <w:ind w:left="2160" w:hanging="360"/>
      </w:pPr>
      <w:rPr>
        <w:rFonts w:ascii="Arial" w:hAnsi="Arial" w:hint="default"/>
      </w:rPr>
    </w:lvl>
    <w:lvl w:ilvl="3" w:tplc="05C6FAD2" w:tentative="1">
      <w:start w:val="1"/>
      <w:numFmt w:val="bullet"/>
      <w:lvlText w:val="•"/>
      <w:lvlJc w:val="left"/>
      <w:pPr>
        <w:tabs>
          <w:tab w:val="num" w:pos="2880"/>
        </w:tabs>
        <w:ind w:left="2880" w:hanging="360"/>
      </w:pPr>
      <w:rPr>
        <w:rFonts w:ascii="Arial" w:hAnsi="Arial" w:hint="default"/>
      </w:rPr>
    </w:lvl>
    <w:lvl w:ilvl="4" w:tplc="D04EEAF8" w:tentative="1">
      <w:start w:val="1"/>
      <w:numFmt w:val="bullet"/>
      <w:lvlText w:val="•"/>
      <w:lvlJc w:val="left"/>
      <w:pPr>
        <w:tabs>
          <w:tab w:val="num" w:pos="3600"/>
        </w:tabs>
        <w:ind w:left="3600" w:hanging="360"/>
      </w:pPr>
      <w:rPr>
        <w:rFonts w:ascii="Arial" w:hAnsi="Arial" w:hint="default"/>
      </w:rPr>
    </w:lvl>
    <w:lvl w:ilvl="5" w:tplc="F20A20AE" w:tentative="1">
      <w:start w:val="1"/>
      <w:numFmt w:val="bullet"/>
      <w:lvlText w:val="•"/>
      <w:lvlJc w:val="left"/>
      <w:pPr>
        <w:tabs>
          <w:tab w:val="num" w:pos="4320"/>
        </w:tabs>
        <w:ind w:left="4320" w:hanging="360"/>
      </w:pPr>
      <w:rPr>
        <w:rFonts w:ascii="Arial" w:hAnsi="Arial" w:hint="default"/>
      </w:rPr>
    </w:lvl>
    <w:lvl w:ilvl="6" w:tplc="146230BA" w:tentative="1">
      <w:start w:val="1"/>
      <w:numFmt w:val="bullet"/>
      <w:lvlText w:val="•"/>
      <w:lvlJc w:val="left"/>
      <w:pPr>
        <w:tabs>
          <w:tab w:val="num" w:pos="5040"/>
        </w:tabs>
        <w:ind w:left="5040" w:hanging="360"/>
      </w:pPr>
      <w:rPr>
        <w:rFonts w:ascii="Arial" w:hAnsi="Arial" w:hint="default"/>
      </w:rPr>
    </w:lvl>
    <w:lvl w:ilvl="7" w:tplc="AF4C8386" w:tentative="1">
      <w:start w:val="1"/>
      <w:numFmt w:val="bullet"/>
      <w:lvlText w:val="•"/>
      <w:lvlJc w:val="left"/>
      <w:pPr>
        <w:tabs>
          <w:tab w:val="num" w:pos="5760"/>
        </w:tabs>
        <w:ind w:left="5760" w:hanging="360"/>
      </w:pPr>
      <w:rPr>
        <w:rFonts w:ascii="Arial" w:hAnsi="Arial" w:hint="default"/>
      </w:rPr>
    </w:lvl>
    <w:lvl w:ilvl="8" w:tplc="1FAECC6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2A23DBF"/>
    <w:multiLevelType w:val="multilevel"/>
    <w:tmpl w:val="06AC62F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6E2632"/>
    <w:multiLevelType w:val="hybridMultilevel"/>
    <w:tmpl w:val="EAFEBB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923343"/>
    <w:multiLevelType w:val="multilevel"/>
    <w:tmpl w:val="F8A20B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32353D"/>
    <w:multiLevelType w:val="hybridMultilevel"/>
    <w:tmpl w:val="2C062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B25970"/>
    <w:multiLevelType w:val="hybridMultilevel"/>
    <w:tmpl w:val="ABFC7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BB19EB"/>
    <w:multiLevelType w:val="hybridMultilevel"/>
    <w:tmpl w:val="9CD4E9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BD85192"/>
    <w:multiLevelType w:val="hybridMultilevel"/>
    <w:tmpl w:val="0A28DA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187D74"/>
    <w:multiLevelType w:val="hybridMultilevel"/>
    <w:tmpl w:val="617097C6"/>
    <w:lvl w:ilvl="0" w:tplc="E41486DE">
      <w:start w:val="9"/>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44825AD"/>
    <w:multiLevelType w:val="hybridMultilevel"/>
    <w:tmpl w:val="383E2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153D62"/>
    <w:multiLevelType w:val="hybridMultilevel"/>
    <w:tmpl w:val="439E89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5FC5E3A"/>
    <w:multiLevelType w:val="hybridMultilevel"/>
    <w:tmpl w:val="43489634"/>
    <w:lvl w:ilvl="0" w:tplc="08090001">
      <w:start w:val="1"/>
      <w:numFmt w:val="bullet"/>
      <w:lvlText w:val=""/>
      <w:lvlJc w:val="left"/>
      <w:pPr>
        <w:ind w:left="1080" w:hanging="360"/>
      </w:pPr>
      <w:rPr>
        <w:rFonts w:ascii="Symbol" w:hAnsi="Symbol" w:cs="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26" w15:restartNumberingAfterBreak="0">
    <w:nsid w:val="568A2377"/>
    <w:multiLevelType w:val="hybridMultilevel"/>
    <w:tmpl w:val="AC721D80"/>
    <w:lvl w:ilvl="0" w:tplc="08090001">
      <w:start w:val="1"/>
      <w:numFmt w:val="bullet"/>
      <w:lvlText w:val=""/>
      <w:lvlJc w:val="left"/>
      <w:pPr>
        <w:ind w:left="1080" w:hanging="360"/>
      </w:pPr>
      <w:rPr>
        <w:rFonts w:ascii="Symbol" w:hAnsi="Symbol" w:cs="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Wingdings" w:hint="default"/>
      </w:rPr>
    </w:lvl>
    <w:lvl w:ilvl="3" w:tplc="08090001">
      <w:start w:val="1"/>
      <w:numFmt w:val="bullet"/>
      <w:lvlText w:val=""/>
      <w:lvlJc w:val="left"/>
      <w:pPr>
        <w:ind w:left="3240" w:hanging="360"/>
      </w:pPr>
      <w:rPr>
        <w:rFonts w:ascii="Symbol" w:hAnsi="Symbol" w:cs="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Wingdings" w:hint="default"/>
      </w:rPr>
    </w:lvl>
    <w:lvl w:ilvl="6" w:tplc="08090001">
      <w:start w:val="1"/>
      <w:numFmt w:val="bullet"/>
      <w:lvlText w:val=""/>
      <w:lvlJc w:val="left"/>
      <w:pPr>
        <w:ind w:left="5400" w:hanging="360"/>
      </w:pPr>
      <w:rPr>
        <w:rFonts w:ascii="Symbol" w:hAnsi="Symbol" w:cs="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Wingdings" w:hint="default"/>
      </w:rPr>
    </w:lvl>
  </w:abstractNum>
  <w:abstractNum w:abstractNumId="27" w15:restartNumberingAfterBreak="0">
    <w:nsid w:val="570F21A7"/>
    <w:multiLevelType w:val="multilevel"/>
    <w:tmpl w:val="9CE8FFC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9A72811"/>
    <w:multiLevelType w:val="hybridMultilevel"/>
    <w:tmpl w:val="926CB7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ECB575E"/>
    <w:multiLevelType w:val="hybridMultilevel"/>
    <w:tmpl w:val="C096D6A0"/>
    <w:lvl w:ilvl="0" w:tplc="F61E7EC4">
      <w:start w:val="1"/>
      <w:numFmt w:val="decimal"/>
      <w:lvlText w:val="%1."/>
      <w:lvlJc w:val="left"/>
      <w:pPr>
        <w:ind w:left="780" w:hanging="360"/>
      </w:pPr>
      <w:rPr>
        <w:rFonts w:ascii="Arial" w:hAnsi="Arial" w:cs="Arial"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0" w15:restartNumberingAfterBreak="0">
    <w:nsid w:val="61776D00"/>
    <w:multiLevelType w:val="hybridMultilevel"/>
    <w:tmpl w:val="DC96EB8C"/>
    <w:lvl w:ilvl="0" w:tplc="08090017">
      <w:start w:val="1"/>
      <w:numFmt w:val="lowerLetter"/>
      <w:lvlText w:val="%1)"/>
      <w:lvlJc w:val="left"/>
      <w:pPr>
        <w:ind w:left="780" w:hanging="360"/>
      </w:pPr>
      <w:rPr>
        <w:rFonts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1" w15:restartNumberingAfterBreak="0">
    <w:nsid w:val="61B94AE8"/>
    <w:multiLevelType w:val="multilevel"/>
    <w:tmpl w:val="EEC8ED0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80D0ADC"/>
    <w:multiLevelType w:val="multilevel"/>
    <w:tmpl w:val="F8A20B5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BDF1583"/>
    <w:multiLevelType w:val="hybridMultilevel"/>
    <w:tmpl w:val="918ADDC8"/>
    <w:lvl w:ilvl="0" w:tplc="97284C82">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9A3C38"/>
    <w:multiLevelType w:val="hybridMultilevel"/>
    <w:tmpl w:val="D7149424"/>
    <w:lvl w:ilvl="0" w:tplc="E11EC8B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01104E3"/>
    <w:multiLevelType w:val="hybridMultilevel"/>
    <w:tmpl w:val="72DE1E2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6" w15:restartNumberingAfterBreak="0">
    <w:nsid w:val="70EE3B9E"/>
    <w:multiLevelType w:val="multilevel"/>
    <w:tmpl w:val="93802020"/>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14D601B"/>
    <w:multiLevelType w:val="hybridMultilevel"/>
    <w:tmpl w:val="608A1F02"/>
    <w:lvl w:ilvl="0" w:tplc="02C8EAD4">
      <w:start w:val="1"/>
      <w:numFmt w:val="bullet"/>
      <w:lvlText w:val="•"/>
      <w:lvlJc w:val="left"/>
      <w:pPr>
        <w:tabs>
          <w:tab w:val="num" w:pos="720"/>
        </w:tabs>
        <w:ind w:left="720" w:hanging="360"/>
      </w:pPr>
      <w:rPr>
        <w:rFonts w:ascii="Arial" w:hAnsi="Arial" w:hint="default"/>
      </w:rPr>
    </w:lvl>
    <w:lvl w:ilvl="1" w:tplc="77EAE8A6" w:tentative="1">
      <w:start w:val="1"/>
      <w:numFmt w:val="bullet"/>
      <w:lvlText w:val="•"/>
      <w:lvlJc w:val="left"/>
      <w:pPr>
        <w:tabs>
          <w:tab w:val="num" w:pos="1440"/>
        </w:tabs>
        <w:ind w:left="1440" w:hanging="360"/>
      </w:pPr>
      <w:rPr>
        <w:rFonts w:ascii="Arial" w:hAnsi="Arial" w:hint="default"/>
      </w:rPr>
    </w:lvl>
    <w:lvl w:ilvl="2" w:tplc="B72CA36A" w:tentative="1">
      <w:start w:val="1"/>
      <w:numFmt w:val="bullet"/>
      <w:lvlText w:val="•"/>
      <w:lvlJc w:val="left"/>
      <w:pPr>
        <w:tabs>
          <w:tab w:val="num" w:pos="2160"/>
        </w:tabs>
        <w:ind w:left="2160" w:hanging="360"/>
      </w:pPr>
      <w:rPr>
        <w:rFonts w:ascii="Arial" w:hAnsi="Arial" w:hint="default"/>
      </w:rPr>
    </w:lvl>
    <w:lvl w:ilvl="3" w:tplc="8514F5C4" w:tentative="1">
      <w:start w:val="1"/>
      <w:numFmt w:val="bullet"/>
      <w:lvlText w:val="•"/>
      <w:lvlJc w:val="left"/>
      <w:pPr>
        <w:tabs>
          <w:tab w:val="num" w:pos="2880"/>
        </w:tabs>
        <w:ind w:left="2880" w:hanging="360"/>
      </w:pPr>
      <w:rPr>
        <w:rFonts w:ascii="Arial" w:hAnsi="Arial" w:hint="default"/>
      </w:rPr>
    </w:lvl>
    <w:lvl w:ilvl="4" w:tplc="E48A35B6" w:tentative="1">
      <w:start w:val="1"/>
      <w:numFmt w:val="bullet"/>
      <w:lvlText w:val="•"/>
      <w:lvlJc w:val="left"/>
      <w:pPr>
        <w:tabs>
          <w:tab w:val="num" w:pos="3600"/>
        </w:tabs>
        <w:ind w:left="3600" w:hanging="360"/>
      </w:pPr>
      <w:rPr>
        <w:rFonts w:ascii="Arial" w:hAnsi="Arial" w:hint="default"/>
      </w:rPr>
    </w:lvl>
    <w:lvl w:ilvl="5" w:tplc="0DA0F066" w:tentative="1">
      <w:start w:val="1"/>
      <w:numFmt w:val="bullet"/>
      <w:lvlText w:val="•"/>
      <w:lvlJc w:val="left"/>
      <w:pPr>
        <w:tabs>
          <w:tab w:val="num" w:pos="4320"/>
        </w:tabs>
        <w:ind w:left="4320" w:hanging="360"/>
      </w:pPr>
      <w:rPr>
        <w:rFonts w:ascii="Arial" w:hAnsi="Arial" w:hint="default"/>
      </w:rPr>
    </w:lvl>
    <w:lvl w:ilvl="6" w:tplc="22D2159A" w:tentative="1">
      <w:start w:val="1"/>
      <w:numFmt w:val="bullet"/>
      <w:lvlText w:val="•"/>
      <w:lvlJc w:val="left"/>
      <w:pPr>
        <w:tabs>
          <w:tab w:val="num" w:pos="5040"/>
        </w:tabs>
        <w:ind w:left="5040" w:hanging="360"/>
      </w:pPr>
      <w:rPr>
        <w:rFonts w:ascii="Arial" w:hAnsi="Arial" w:hint="default"/>
      </w:rPr>
    </w:lvl>
    <w:lvl w:ilvl="7" w:tplc="212630AE" w:tentative="1">
      <w:start w:val="1"/>
      <w:numFmt w:val="bullet"/>
      <w:lvlText w:val="•"/>
      <w:lvlJc w:val="left"/>
      <w:pPr>
        <w:tabs>
          <w:tab w:val="num" w:pos="5760"/>
        </w:tabs>
        <w:ind w:left="5760" w:hanging="360"/>
      </w:pPr>
      <w:rPr>
        <w:rFonts w:ascii="Arial" w:hAnsi="Arial" w:hint="default"/>
      </w:rPr>
    </w:lvl>
    <w:lvl w:ilvl="8" w:tplc="CDB09370"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2FC7288"/>
    <w:multiLevelType w:val="hybridMultilevel"/>
    <w:tmpl w:val="3B4E81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3F13FCA"/>
    <w:multiLevelType w:val="multilevel"/>
    <w:tmpl w:val="C930E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68178F8"/>
    <w:multiLevelType w:val="multilevel"/>
    <w:tmpl w:val="3AE85CE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8791CAC"/>
    <w:multiLevelType w:val="hybridMultilevel"/>
    <w:tmpl w:val="998E4D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A5279F4"/>
    <w:multiLevelType w:val="hybridMultilevel"/>
    <w:tmpl w:val="C38ED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702B8F"/>
    <w:multiLevelType w:val="hybridMultilevel"/>
    <w:tmpl w:val="9F26196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4" w15:restartNumberingAfterBreak="0">
    <w:nsid w:val="7D7C486D"/>
    <w:multiLevelType w:val="hybridMultilevel"/>
    <w:tmpl w:val="A3D6E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56554B"/>
    <w:multiLevelType w:val="hybridMultilevel"/>
    <w:tmpl w:val="A7501F8C"/>
    <w:lvl w:ilvl="0" w:tplc="7D98BFCA">
      <w:numFmt w:val="bullet"/>
      <w:lvlText w:val=""/>
      <w:lvlJc w:val="left"/>
      <w:pPr>
        <w:ind w:left="860" w:hanging="360"/>
      </w:pPr>
      <w:rPr>
        <w:rFonts w:ascii="Symbol" w:eastAsia="Symbol" w:hAnsi="Symbol" w:cs="Symbol" w:hint="default"/>
        <w:w w:val="100"/>
        <w:lang w:val="en-US" w:eastAsia="en-US" w:bidi="ar-SA"/>
      </w:rPr>
    </w:lvl>
    <w:lvl w:ilvl="1" w:tplc="3A6236C6">
      <w:numFmt w:val="bullet"/>
      <w:lvlText w:val=""/>
      <w:lvlJc w:val="left"/>
      <w:pPr>
        <w:ind w:left="1220" w:hanging="360"/>
      </w:pPr>
      <w:rPr>
        <w:rFonts w:ascii="Symbol" w:eastAsia="Symbol" w:hAnsi="Symbol" w:cs="Symbol" w:hint="default"/>
        <w:b w:val="0"/>
        <w:bCs w:val="0"/>
        <w:i w:val="0"/>
        <w:iCs w:val="0"/>
        <w:w w:val="100"/>
        <w:sz w:val="24"/>
        <w:szCs w:val="24"/>
        <w:lang w:val="en-US" w:eastAsia="en-US" w:bidi="ar-SA"/>
      </w:rPr>
    </w:lvl>
    <w:lvl w:ilvl="2" w:tplc="BE403D10">
      <w:numFmt w:val="bullet"/>
      <w:lvlText w:val="•"/>
      <w:lvlJc w:val="left"/>
      <w:pPr>
        <w:ind w:left="1800" w:hanging="360"/>
      </w:pPr>
      <w:rPr>
        <w:rFonts w:hint="default"/>
        <w:lang w:val="en-US" w:eastAsia="en-US" w:bidi="ar-SA"/>
      </w:rPr>
    </w:lvl>
    <w:lvl w:ilvl="3" w:tplc="F7647FEE">
      <w:numFmt w:val="bullet"/>
      <w:lvlText w:val="•"/>
      <w:lvlJc w:val="left"/>
      <w:pPr>
        <w:ind w:left="2780" w:hanging="360"/>
      </w:pPr>
      <w:rPr>
        <w:rFonts w:hint="default"/>
        <w:lang w:val="en-US" w:eastAsia="en-US" w:bidi="ar-SA"/>
      </w:rPr>
    </w:lvl>
    <w:lvl w:ilvl="4" w:tplc="3650E300">
      <w:numFmt w:val="bullet"/>
      <w:lvlText w:val="•"/>
      <w:lvlJc w:val="left"/>
      <w:pPr>
        <w:ind w:left="3761" w:hanging="360"/>
      </w:pPr>
      <w:rPr>
        <w:rFonts w:hint="default"/>
        <w:lang w:val="en-US" w:eastAsia="en-US" w:bidi="ar-SA"/>
      </w:rPr>
    </w:lvl>
    <w:lvl w:ilvl="5" w:tplc="2B605A7E">
      <w:numFmt w:val="bullet"/>
      <w:lvlText w:val="•"/>
      <w:lvlJc w:val="left"/>
      <w:pPr>
        <w:ind w:left="4742" w:hanging="360"/>
      </w:pPr>
      <w:rPr>
        <w:rFonts w:hint="default"/>
        <w:lang w:val="en-US" w:eastAsia="en-US" w:bidi="ar-SA"/>
      </w:rPr>
    </w:lvl>
    <w:lvl w:ilvl="6" w:tplc="091E1FD0">
      <w:numFmt w:val="bullet"/>
      <w:lvlText w:val="•"/>
      <w:lvlJc w:val="left"/>
      <w:pPr>
        <w:ind w:left="5723" w:hanging="360"/>
      </w:pPr>
      <w:rPr>
        <w:rFonts w:hint="default"/>
        <w:lang w:val="en-US" w:eastAsia="en-US" w:bidi="ar-SA"/>
      </w:rPr>
    </w:lvl>
    <w:lvl w:ilvl="7" w:tplc="B4662B62">
      <w:numFmt w:val="bullet"/>
      <w:lvlText w:val="•"/>
      <w:lvlJc w:val="left"/>
      <w:pPr>
        <w:ind w:left="6704" w:hanging="360"/>
      </w:pPr>
      <w:rPr>
        <w:rFonts w:hint="default"/>
        <w:lang w:val="en-US" w:eastAsia="en-US" w:bidi="ar-SA"/>
      </w:rPr>
    </w:lvl>
    <w:lvl w:ilvl="8" w:tplc="CE3A2734">
      <w:numFmt w:val="bullet"/>
      <w:lvlText w:val="•"/>
      <w:lvlJc w:val="left"/>
      <w:pPr>
        <w:ind w:left="7684" w:hanging="360"/>
      </w:pPr>
      <w:rPr>
        <w:rFonts w:hint="default"/>
        <w:lang w:val="en-US" w:eastAsia="en-US" w:bidi="ar-SA"/>
      </w:rPr>
    </w:lvl>
  </w:abstractNum>
  <w:num w:numId="1" w16cid:durableId="1060329363">
    <w:abstractNumId w:val="13"/>
  </w:num>
  <w:num w:numId="2" w16cid:durableId="1221985070">
    <w:abstractNumId w:val="19"/>
  </w:num>
  <w:num w:numId="3" w16cid:durableId="1076588540">
    <w:abstractNumId w:val="3"/>
  </w:num>
  <w:num w:numId="4" w16cid:durableId="1012144241">
    <w:abstractNumId w:val="18"/>
  </w:num>
  <w:num w:numId="5" w16cid:durableId="875702782">
    <w:abstractNumId w:val="7"/>
  </w:num>
  <w:num w:numId="6" w16cid:durableId="1507018084">
    <w:abstractNumId w:val="33"/>
  </w:num>
  <w:num w:numId="7" w16cid:durableId="1875658232">
    <w:abstractNumId w:val="45"/>
  </w:num>
  <w:num w:numId="8" w16cid:durableId="302083639">
    <w:abstractNumId w:val="21"/>
  </w:num>
  <w:num w:numId="9" w16cid:durableId="745735630">
    <w:abstractNumId w:val="44"/>
  </w:num>
  <w:num w:numId="10" w16cid:durableId="1441486462">
    <w:abstractNumId w:val="29"/>
  </w:num>
  <w:num w:numId="11" w16cid:durableId="1076198062">
    <w:abstractNumId w:val="30"/>
  </w:num>
  <w:num w:numId="12" w16cid:durableId="1657562319">
    <w:abstractNumId w:val="5"/>
  </w:num>
  <w:num w:numId="13" w16cid:durableId="1073818815">
    <w:abstractNumId w:val="27"/>
  </w:num>
  <w:num w:numId="14" w16cid:durableId="1271278711">
    <w:abstractNumId w:val="1"/>
  </w:num>
  <w:num w:numId="15" w16cid:durableId="876116146">
    <w:abstractNumId w:val="37"/>
  </w:num>
  <w:num w:numId="16" w16cid:durableId="1743872900">
    <w:abstractNumId w:val="14"/>
  </w:num>
  <w:num w:numId="17" w16cid:durableId="324015845">
    <w:abstractNumId w:val="40"/>
  </w:num>
  <w:num w:numId="18" w16cid:durableId="1487546334">
    <w:abstractNumId w:val="12"/>
  </w:num>
  <w:num w:numId="19" w16cid:durableId="621695498">
    <w:abstractNumId w:val="31"/>
  </w:num>
  <w:num w:numId="20" w16cid:durableId="502017690">
    <w:abstractNumId w:val="8"/>
  </w:num>
  <w:num w:numId="21" w16cid:durableId="932859535">
    <w:abstractNumId w:val="15"/>
  </w:num>
  <w:num w:numId="22" w16cid:durableId="19667799">
    <w:abstractNumId w:val="32"/>
  </w:num>
  <w:num w:numId="23" w16cid:durableId="1826120385">
    <w:abstractNumId w:val="10"/>
  </w:num>
  <w:num w:numId="24" w16cid:durableId="1463571733">
    <w:abstractNumId w:val="17"/>
  </w:num>
  <w:num w:numId="25" w16cid:durableId="633559889">
    <w:abstractNumId w:val="38"/>
  </w:num>
  <w:num w:numId="26" w16cid:durableId="427119559">
    <w:abstractNumId w:val="4"/>
  </w:num>
  <w:num w:numId="27" w16cid:durableId="1890802610">
    <w:abstractNumId w:val="24"/>
  </w:num>
  <w:num w:numId="28" w16cid:durableId="1946420427">
    <w:abstractNumId w:val="16"/>
  </w:num>
  <w:num w:numId="29" w16cid:durableId="1635912771">
    <w:abstractNumId w:val="28"/>
  </w:num>
  <w:num w:numId="30" w16cid:durableId="7954797">
    <w:abstractNumId w:val="42"/>
  </w:num>
  <w:num w:numId="31" w16cid:durableId="1563296620">
    <w:abstractNumId w:val="9"/>
  </w:num>
  <w:num w:numId="32" w16cid:durableId="1614633521">
    <w:abstractNumId w:val="22"/>
  </w:num>
  <w:num w:numId="33" w16cid:durableId="376973204">
    <w:abstractNumId w:val="6"/>
  </w:num>
  <w:num w:numId="34" w16cid:durableId="1328557359">
    <w:abstractNumId w:val="2"/>
  </w:num>
  <w:num w:numId="35" w16cid:durableId="1251543714">
    <w:abstractNumId w:val="25"/>
  </w:num>
  <w:num w:numId="36" w16cid:durableId="1057779426">
    <w:abstractNumId w:val="39"/>
  </w:num>
  <w:num w:numId="37" w16cid:durableId="672995728">
    <w:abstractNumId w:val="26"/>
  </w:num>
  <w:num w:numId="38" w16cid:durableId="904531022">
    <w:abstractNumId w:val="41"/>
  </w:num>
  <w:num w:numId="39" w16cid:durableId="1073620734">
    <w:abstractNumId w:val="11"/>
  </w:num>
  <w:num w:numId="40" w16cid:durableId="1349525485">
    <w:abstractNumId w:val="20"/>
  </w:num>
  <w:num w:numId="41" w16cid:durableId="35934187">
    <w:abstractNumId w:val="34"/>
  </w:num>
  <w:num w:numId="42" w16cid:durableId="1551379943">
    <w:abstractNumId w:val="36"/>
  </w:num>
  <w:num w:numId="43" w16cid:durableId="1249920503">
    <w:abstractNumId w:val="0"/>
  </w:num>
  <w:num w:numId="44" w16cid:durableId="1086074672">
    <w:abstractNumId w:val="35"/>
  </w:num>
  <w:num w:numId="45" w16cid:durableId="194658885">
    <w:abstractNumId w:val="23"/>
  </w:num>
  <w:num w:numId="46" w16cid:durableId="8175596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DD0"/>
    <w:rsid w:val="00002ED6"/>
    <w:rsid w:val="00003B59"/>
    <w:rsid w:val="00005021"/>
    <w:rsid w:val="00052C6E"/>
    <w:rsid w:val="00065DFA"/>
    <w:rsid w:val="00077678"/>
    <w:rsid w:val="00080E6B"/>
    <w:rsid w:val="00081364"/>
    <w:rsid w:val="000A55D7"/>
    <w:rsid w:val="000C22C6"/>
    <w:rsid w:val="000C53DC"/>
    <w:rsid w:val="000D112E"/>
    <w:rsid w:val="000D1464"/>
    <w:rsid w:val="000F1437"/>
    <w:rsid w:val="0010053E"/>
    <w:rsid w:val="00104619"/>
    <w:rsid w:val="00107451"/>
    <w:rsid w:val="00114B26"/>
    <w:rsid w:val="00116114"/>
    <w:rsid w:val="00126BD1"/>
    <w:rsid w:val="0013017A"/>
    <w:rsid w:val="00135F9B"/>
    <w:rsid w:val="00144B8C"/>
    <w:rsid w:val="00146AF0"/>
    <w:rsid w:val="0015452B"/>
    <w:rsid w:val="00154C0F"/>
    <w:rsid w:val="00156214"/>
    <w:rsid w:val="0016330F"/>
    <w:rsid w:val="0016440A"/>
    <w:rsid w:val="00180676"/>
    <w:rsid w:val="00186DD4"/>
    <w:rsid w:val="00187EA1"/>
    <w:rsid w:val="001B1327"/>
    <w:rsid w:val="001B4405"/>
    <w:rsid w:val="001C283E"/>
    <w:rsid w:val="001D0B83"/>
    <w:rsid w:val="001F4AC8"/>
    <w:rsid w:val="00232B00"/>
    <w:rsid w:val="00240640"/>
    <w:rsid w:val="002603BC"/>
    <w:rsid w:val="002628F9"/>
    <w:rsid w:val="002716ED"/>
    <w:rsid w:val="00283D6F"/>
    <w:rsid w:val="00286281"/>
    <w:rsid w:val="0029487C"/>
    <w:rsid w:val="002A1085"/>
    <w:rsid w:val="002B099C"/>
    <w:rsid w:val="002B4D77"/>
    <w:rsid w:val="002C13EC"/>
    <w:rsid w:val="002C2E0B"/>
    <w:rsid w:val="002C7E27"/>
    <w:rsid w:val="002E6EB2"/>
    <w:rsid w:val="002F0508"/>
    <w:rsid w:val="00304FD6"/>
    <w:rsid w:val="00315AB6"/>
    <w:rsid w:val="00333310"/>
    <w:rsid w:val="003468FA"/>
    <w:rsid w:val="00351CB1"/>
    <w:rsid w:val="00355BC8"/>
    <w:rsid w:val="00367359"/>
    <w:rsid w:val="0037288D"/>
    <w:rsid w:val="003769C3"/>
    <w:rsid w:val="003769FB"/>
    <w:rsid w:val="003803E9"/>
    <w:rsid w:val="003836EA"/>
    <w:rsid w:val="0038576A"/>
    <w:rsid w:val="003A1969"/>
    <w:rsid w:val="003A2C88"/>
    <w:rsid w:val="003A337F"/>
    <w:rsid w:val="003C08F8"/>
    <w:rsid w:val="003D183E"/>
    <w:rsid w:val="003D7ADF"/>
    <w:rsid w:val="00413CDE"/>
    <w:rsid w:val="004365D1"/>
    <w:rsid w:val="00437E42"/>
    <w:rsid w:val="0047357E"/>
    <w:rsid w:val="00475A5F"/>
    <w:rsid w:val="00480CC5"/>
    <w:rsid w:val="0048760A"/>
    <w:rsid w:val="004B3167"/>
    <w:rsid w:val="004C0F0F"/>
    <w:rsid w:val="004C177E"/>
    <w:rsid w:val="004C1B5C"/>
    <w:rsid w:val="004D19A7"/>
    <w:rsid w:val="004D263C"/>
    <w:rsid w:val="004E2249"/>
    <w:rsid w:val="004E7E26"/>
    <w:rsid w:val="004F0BF9"/>
    <w:rsid w:val="004F2662"/>
    <w:rsid w:val="004F5D44"/>
    <w:rsid w:val="004F7149"/>
    <w:rsid w:val="004F7C4B"/>
    <w:rsid w:val="00500BB7"/>
    <w:rsid w:val="00507F06"/>
    <w:rsid w:val="00514B06"/>
    <w:rsid w:val="00516318"/>
    <w:rsid w:val="00522D8C"/>
    <w:rsid w:val="00523FFF"/>
    <w:rsid w:val="00537422"/>
    <w:rsid w:val="00562B63"/>
    <w:rsid w:val="005757AB"/>
    <w:rsid w:val="005760E4"/>
    <w:rsid w:val="00590467"/>
    <w:rsid w:val="005A00D4"/>
    <w:rsid w:val="005C3664"/>
    <w:rsid w:val="005D4EA4"/>
    <w:rsid w:val="005E4221"/>
    <w:rsid w:val="005E6BBE"/>
    <w:rsid w:val="005F3528"/>
    <w:rsid w:val="005F3657"/>
    <w:rsid w:val="005F6E1D"/>
    <w:rsid w:val="00604C79"/>
    <w:rsid w:val="006238B7"/>
    <w:rsid w:val="00625BDC"/>
    <w:rsid w:val="00671A8D"/>
    <w:rsid w:val="00672843"/>
    <w:rsid w:val="00692C88"/>
    <w:rsid w:val="00692F1E"/>
    <w:rsid w:val="00694634"/>
    <w:rsid w:val="006960D6"/>
    <w:rsid w:val="006A063E"/>
    <w:rsid w:val="006C13C4"/>
    <w:rsid w:val="006C1C34"/>
    <w:rsid w:val="006D434E"/>
    <w:rsid w:val="006F2550"/>
    <w:rsid w:val="006F4F57"/>
    <w:rsid w:val="0070439F"/>
    <w:rsid w:val="007207DE"/>
    <w:rsid w:val="007345D4"/>
    <w:rsid w:val="00744F58"/>
    <w:rsid w:val="00762EB8"/>
    <w:rsid w:val="00770562"/>
    <w:rsid w:val="00774D39"/>
    <w:rsid w:val="00776FC1"/>
    <w:rsid w:val="00785015"/>
    <w:rsid w:val="007853DE"/>
    <w:rsid w:val="007915CA"/>
    <w:rsid w:val="00793155"/>
    <w:rsid w:val="0079784A"/>
    <w:rsid w:val="007A2330"/>
    <w:rsid w:val="007A32F2"/>
    <w:rsid w:val="007A3655"/>
    <w:rsid w:val="007A6368"/>
    <w:rsid w:val="007A683F"/>
    <w:rsid w:val="007C2DD0"/>
    <w:rsid w:val="00801038"/>
    <w:rsid w:val="00831566"/>
    <w:rsid w:val="008324EE"/>
    <w:rsid w:val="008416CB"/>
    <w:rsid w:val="008532EF"/>
    <w:rsid w:val="00861949"/>
    <w:rsid w:val="008661F8"/>
    <w:rsid w:val="008874BA"/>
    <w:rsid w:val="008938A3"/>
    <w:rsid w:val="00894571"/>
    <w:rsid w:val="00897BBF"/>
    <w:rsid w:val="008B35AA"/>
    <w:rsid w:val="008D2C62"/>
    <w:rsid w:val="009028C5"/>
    <w:rsid w:val="0091141A"/>
    <w:rsid w:val="00914AC2"/>
    <w:rsid w:val="00931713"/>
    <w:rsid w:val="00931C43"/>
    <w:rsid w:val="009449AC"/>
    <w:rsid w:val="0097573A"/>
    <w:rsid w:val="0097602B"/>
    <w:rsid w:val="00981AD0"/>
    <w:rsid w:val="00985D7D"/>
    <w:rsid w:val="0098641E"/>
    <w:rsid w:val="009928B3"/>
    <w:rsid w:val="009A0984"/>
    <w:rsid w:val="009A0D43"/>
    <w:rsid w:val="009A5E01"/>
    <w:rsid w:val="009B0124"/>
    <w:rsid w:val="009C2AF6"/>
    <w:rsid w:val="009C2FA1"/>
    <w:rsid w:val="009C446C"/>
    <w:rsid w:val="009D69A4"/>
    <w:rsid w:val="009D7723"/>
    <w:rsid w:val="009D77E8"/>
    <w:rsid w:val="00A001C5"/>
    <w:rsid w:val="00A20445"/>
    <w:rsid w:val="00A31C2D"/>
    <w:rsid w:val="00A46EAC"/>
    <w:rsid w:val="00A52331"/>
    <w:rsid w:val="00A56C43"/>
    <w:rsid w:val="00A72FBB"/>
    <w:rsid w:val="00A73443"/>
    <w:rsid w:val="00A73B15"/>
    <w:rsid w:val="00A85E40"/>
    <w:rsid w:val="00A87A60"/>
    <w:rsid w:val="00AA00BF"/>
    <w:rsid w:val="00AA0A96"/>
    <w:rsid w:val="00AA3DE3"/>
    <w:rsid w:val="00AB39B5"/>
    <w:rsid w:val="00AC39BA"/>
    <w:rsid w:val="00AD1EE3"/>
    <w:rsid w:val="00AE290E"/>
    <w:rsid w:val="00AF5534"/>
    <w:rsid w:val="00AF7F9E"/>
    <w:rsid w:val="00B13D49"/>
    <w:rsid w:val="00B178C5"/>
    <w:rsid w:val="00B17F19"/>
    <w:rsid w:val="00B45AD7"/>
    <w:rsid w:val="00B519E2"/>
    <w:rsid w:val="00B67076"/>
    <w:rsid w:val="00B77526"/>
    <w:rsid w:val="00B92852"/>
    <w:rsid w:val="00B96090"/>
    <w:rsid w:val="00BB2E18"/>
    <w:rsid w:val="00BB7F55"/>
    <w:rsid w:val="00BC2DB3"/>
    <w:rsid w:val="00BC47DA"/>
    <w:rsid w:val="00BC532B"/>
    <w:rsid w:val="00BE2AF8"/>
    <w:rsid w:val="00BE458A"/>
    <w:rsid w:val="00BF7E0E"/>
    <w:rsid w:val="00C01DAC"/>
    <w:rsid w:val="00C10265"/>
    <w:rsid w:val="00C12317"/>
    <w:rsid w:val="00C127C6"/>
    <w:rsid w:val="00C13409"/>
    <w:rsid w:val="00C13CCF"/>
    <w:rsid w:val="00C14895"/>
    <w:rsid w:val="00C235F3"/>
    <w:rsid w:val="00C30C62"/>
    <w:rsid w:val="00C355C2"/>
    <w:rsid w:val="00C415A7"/>
    <w:rsid w:val="00C416BF"/>
    <w:rsid w:val="00C64EE8"/>
    <w:rsid w:val="00C91D40"/>
    <w:rsid w:val="00CA433F"/>
    <w:rsid w:val="00CB30CD"/>
    <w:rsid w:val="00CC3C2F"/>
    <w:rsid w:val="00CC451A"/>
    <w:rsid w:val="00CD6BFE"/>
    <w:rsid w:val="00CD74C5"/>
    <w:rsid w:val="00CE17E7"/>
    <w:rsid w:val="00CE4029"/>
    <w:rsid w:val="00D065DF"/>
    <w:rsid w:val="00D30C62"/>
    <w:rsid w:val="00D33FFD"/>
    <w:rsid w:val="00D3524D"/>
    <w:rsid w:val="00D400CF"/>
    <w:rsid w:val="00D62491"/>
    <w:rsid w:val="00D66937"/>
    <w:rsid w:val="00D765CC"/>
    <w:rsid w:val="00DB7178"/>
    <w:rsid w:val="00DC00A3"/>
    <w:rsid w:val="00DD30D1"/>
    <w:rsid w:val="00DE7C7B"/>
    <w:rsid w:val="00E03E1F"/>
    <w:rsid w:val="00E04B23"/>
    <w:rsid w:val="00E44BEF"/>
    <w:rsid w:val="00E61E50"/>
    <w:rsid w:val="00E7586D"/>
    <w:rsid w:val="00E76CDD"/>
    <w:rsid w:val="00E84800"/>
    <w:rsid w:val="00EB0E28"/>
    <w:rsid w:val="00EB5263"/>
    <w:rsid w:val="00EB7364"/>
    <w:rsid w:val="00EC2CF8"/>
    <w:rsid w:val="00EC6B87"/>
    <w:rsid w:val="00ED1E89"/>
    <w:rsid w:val="00ED27BC"/>
    <w:rsid w:val="00ED5A42"/>
    <w:rsid w:val="00ED64F7"/>
    <w:rsid w:val="00ED69D8"/>
    <w:rsid w:val="00EE6DB8"/>
    <w:rsid w:val="00F23465"/>
    <w:rsid w:val="00F23D36"/>
    <w:rsid w:val="00F267F4"/>
    <w:rsid w:val="00F26B1B"/>
    <w:rsid w:val="00F26F5D"/>
    <w:rsid w:val="00F32222"/>
    <w:rsid w:val="00F36B72"/>
    <w:rsid w:val="00F36B99"/>
    <w:rsid w:val="00F41E66"/>
    <w:rsid w:val="00F43E4C"/>
    <w:rsid w:val="00F4585C"/>
    <w:rsid w:val="00F5519A"/>
    <w:rsid w:val="00F56C51"/>
    <w:rsid w:val="00F619D3"/>
    <w:rsid w:val="00F641B9"/>
    <w:rsid w:val="00F669E7"/>
    <w:rsid w:val="00F70171"/>
    <w:rsid w:val="00F764DA"/>
    <w:rsid w:val="00F83B3E"/>
    <w:rsid w:val="00F8486E"/>
    <w:rsid w:val="00F90A2D"/>
    <w:rsid w:val="00F91334"/>
    <w:rsid w:val="00F9630A"/>
    <w:rsid w:val="00FA089E"/>
    <w:rsid w:val="00FA5C3D"/>
    <w:rsid w:val="00FB46F9"/>
    <w:rsid w:val="00FC2AB2"/>
    <w:rsid w:val="00FC42AF"/>
    <w:rsid w:val="00FC54A3"/>
    <w:rsid w:val="00FD2D0A"/>
    <w:rsid w:val="00FD30EA"/>
    <w:rsid w:val="00FF05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0D3B7"/>
  <w15:docId w15:val="{44916954-15A3-4C1F-9C2E-887B7F6A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B09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3769C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2DD0"/>
    <w:pPr>
      <w:ind w:left="720"/>
      <w:contextualSpacing/>
    </w:pPr>
  </w:style>
  <w:style w:type="paragraph" w:styleId="Header">
    <w:name w:val="header"/>
    <w:basedOn w:val="Normal"/>
    <w:link w:val="HeaderChar"/>
    <w:uiPriority w:val="99"/>
    <w:unhideWhenUsed/>
    <w:rsid w:val="008874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74BA"/>
  </w:style>
  <w:style w:type="paragraph" w:styleId="Footer">
    <w:name w:val="footer"/>
    <w:basedOn w:val="Normal"/>
    <w:link w:val="FooterChar"/>
    <w:uiPriority w:val="99"/>
    <w:unhideWhenUsed/>
    <w:rsid w:val="008874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4BA"/>
  </w:style>
  <w:style w:type="paragraph" w:styleId="NormalWeb">
    <w:name w:val="Normal (Web)"/>
    <w:basedOn w:val="Normal"/>
    <w:uiPriority w:val="99"/>
    <w:semiHidden/>
    <w:unhideWhenUsed/>
    <w:rsid w:val="009B01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3769C3"/>
    <w:rPr>
      <w:rFonts w:ascii="Times New Roman" w:eastAsia="Times New Roman" w:hAnsi="Times New Roman" w:cs="Times New Roman"/>
      <w:b/>
      <w:bCs/>
      <w:sz w:val="27"/>
      <w:szCs w:val="27"/>
      <w:lang w:eastAsia="en-GB"/>
    </w:rPr>
  </w:style>
  <w:style w:type="character" w:styleId="CommentReference">
    <w:name w:val="annotation reference"/>
    <w:basedOn w:val="DefaultParagraphFont"/>
    <w:uiPriority w:val="99"/>
    <w:semiHidden/>
    <w:unhideWhenUsed/>
    <w:rsid w:val="008661F8"/>
    <w:rPr>
      <w:sz w:val="16"/>
      <w:szCs w:val="16"/>
    </w:rPr>
  </w:style>
  <w:style w:type="paragraph" w:styleId="CommentText">
    <w:name w:val="annotation text"/>
    <w:basedOn w:val="Normal"/>
    <w:link w:val="CommentTextChar"/>
    <w:uiPriority w:val="99"/>
    <w:semiHidden/>
    <w:unhideWhenUsed/>
    <w:rsid w:val="008661F8"/>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8661F8"/>
    <w:rPr>
      <w:sz w:val="20"/>
      <w:szCs w:val="20"/>
    </w:rPr>
  </w:style>
  <w:style w:type="paragraph" w:styleId="BalloonText">
    <w:name w:val="Balloon Text"/>
    <w:basedOn w:val="Normal"/>
    <w:link w:val="BalloonTextChar"/>
    <w:uiPriority w:val="99"/>
    <w:semiHidden/>
    <w:unhideWhenUsed/>
    <w:rsid w:val="008661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1F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56C51"/>
    <w:pPr>
      <w:spacing w:after="160"/>
    </w:pPr>
    <w:rPr>
      <w:b/>
      <w:bCs/>
    </w:rPr>
  </w:style>
  <w:style w:type="character" w:customStyle="1" w:styleId="CommentSubjectChar">
    <w:name w:val="Comment Subject Char"/>
    <w:basedOn w:val="CommentTextChar"/>
    <w:link w:val="CommentSubject"/>
    <w:uiPriority w:val="99"/>
    <w:semiHidden/>
    <w:rsid w:val="00F56C51"/>
    <w:rPr>
      <w:b/>
      <w:bCs/>
      <w:sz w:val="20"/>
      <w:szCs w:val="20"/>
    </w:rPr>
  </w:style>
  <w:style w:type="character" w:styleId="Hyperlink">
    <w:name w:val="Hyperlink"/>
    <w:basedOn w:val="DefaultParagraphFont"/>
    <w:uiPriority w:val="99"/>
    <w:unhideWhenUsed/>
    <w:rsid w:val="00831566"/>
    <w:rPr>
      <w:color w:val="0563C1" w:themeColor="hyperlink"/>
      <w:u w:val="single"/>
    </w:rPr>
  </w:style>
  <w:style w:type="table" w:customStyle="1" w:styleId="TableGrid1">
    <w:name w:val="Table Grid1"/>
    <w:basedOn w:val="TableNormal"/>
    <w:next w:val="TableGrid"/>
    <w:uiPriority w:val="59"/>
    <w:rsid w:val="00831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31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77678"/>
    <w:pPr>
      <w:spacing w:after="0" w:line="240" w:lineRule="auto"/>
    </w:pPr>
  </w:style>
  <w:style w:type="paragraph" w:styleId="BodyText">
    <w:name w:val="Body Text"/>
    <w:basedOn w:val="Normal"/>
    <w:link w:val="BodyTextChar"/>
    <w:uiPriority w:val="1"/>
    <w:qFormat/>
    <w:rsid w:val="007207DE"/>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7207DE"/>
    <w:rPr>
      <w:rFonts w:ascii="Arial" w:eastAsia="Arial" w:hAnsi="Arial" w:cs="Arial"/>
      <w:sz w:val="24"/>
      <w:szCs w:val="24"/>
      <w:lang w:val="en-US"/>
    </w:rPr>
  </w:style>
  <w:style w:type="character" w:styleId="FollowedHyperlink">
    <w:name w:val="FollowedHyperlink"/>
    <w:basedOn w:val="DefaultParagraphFont"/>
    <w:uiPriority w:val="99"/>
    <w:semiHidden/>
    <w:unhideWhenUsed/>
    <w:rsid w:val="00080E6B"/>
    <w:rPr>
      <w:color w:val="954F72" w:themeColor="followedHyperlink"/>
      <w:u w:val="single"/>
    </w:rPr>
  </w:style>
  <w:style w:type="character" w:customStyle="1" w:styleId="Heading2Char">
    <w:name w:val="Heading 2 Char"/>
    <w:basedOn w:val="DefaultParagraphFont"/>
    <w:link w:val="Heading2"/>
    <w:uiPriority w:val="9"/>
    <w:semiHidden/>
    <w:rsid w:val="002B099C"/>
    <w:rPr>
      <w:rFonts w:asciiTheme="majorHAnsi" w:eastAsiaTheme="majorEastAsia" w:hAnsiTheme="majorHAnsi" w:cstheme="majorBidi"/>
      <w:color w:val="2E74B5" w:themeColor="accent1" w:themeShade="BF"/>
      <w:sz w:val="26"/>
      <w:szCs w:val="26"/>
    </w:rPr>
  </w:style>
  <w:style w:type="paragraph" w:customStyle="1" w:styleId="ox-9b93d61ed4-msonormal">
    <w:name w:val="ox-9b93d61ed4-msonormal"/>
    <w:basedOn w:val="Normal"/>
    <w:rsid w:val="00BC47D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9b93d61ed4-default">
    <w:name w:val="ox-9b93d61ed4-default"/>
    <w:basedOn w:val="Normal"/>
    <w:rsid w:val="00BC47D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9b93d61ed4-msonospacing">
    <w:name w:val="ox-9b93d61ed4-msonospacing"/>
    <w:basedOn w:val="Normal"/>
    <w:rsid w:val="00BC47D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9b93d61ed4-msolistparagraph">
    <w:name w:val="ox-9b93d61ed4-msolistparagraph"/>
    <w:basedOn w:val="Normal"/>
    <w:rsid w:val="00BC47D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61E50"/>
    <w:pPr>
      <w:spacing w:after="0" w:line="240" w:lineRule="auto"/>
    </w:pPr>
    <w:rPr>
      <w:rFonts w:ascii="Arial" w:eastAsia="Times New Roman" w:hAnsi="Arial" w:cs="Arial"/>
      <w:sz w:val="24"/>
      <w:szCs w:val="24"/>
      <w:lang w:eastAsia="en-GB"/>
    </w:rPr>
  </w:style>
  <w:style w:type="character" w:styleId="UnresolvedMention">
    <w:name w:val="Unresolved Mention"/>
    <w:basedOn w:val="DefaultParagraphFont"/>
    <w:uiPriority w:val="99"/>
    <w:semiHidden/>
    <w:unhideWhenUsed/>
    <w:rsid w:val="004365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439548">
      <w:bodyDiv w:val="1"/>
      <w:marLeft w:val="0"/>
      <w:marRight w:val="0"/>
      <w:marTop w:val="0"/>
      <w:marBottom w:val="0"/>
      <w:divBdr>
        <w:top w:val="none" w:sz="0" w:space="0" w:color="auto"/>
        <w:left w:val="none" w:sz="0" w:space="0" w:color="auto"/>
        <w:bottom w:val="none" w:sz="0" w:space="0" w:color="auto"/>
        <w:right w:val="none" w:sz="0" w:space="0" w:color="auto"/>
      </w:divBdr>
    </w:div>
    <w:div w:id="1022701839">
      <w:bodyDiv w:val="1"/>
      <w:marLeft w:val="0"/>
      <w:marRight w:val="0"/>
      <w:marTop w:val="0"/>
      <w:marBottom w:val="0"/>
      <w:divBdr>
        <w:top w:val="none" w:sz="0" w:space="0" w:color="auto"/>
        <w:left w:val="none" w:sz="0" w:space="0" w:color="auto"/>
        <w:bottom w:val="none" w:sz="0" w:space="0" w:color="auto"/>
        <w:right w:val="none" w:sz="0" w:space="0" w:color="auto"/>
      </w:divBdr>
    </w:div>
    <w:div w:id="1416169792">
      <w:bodyDiv w:val="1"/>
      <w:marLeft w:val="0"/>
      <w:marRight w:val="0"/>
      <w:marTop w:val="0"/>
      <w:marBottom w:val="0"/>
      <w:divBdr>
        <w:top w:val="none" w:sz="0" w:space="0" w:color="auto"/>
        <w:left w:val="none" w:sz="0" w:space="0" w:color="auto"/>
        <w:bottom w:val="none" w:sz="0" w:space="0" w:color="auto"/>
        <w:right w:val="none" w:sz="0" w:space="0" w:color="auto"/>
      </w:divBdr>
      <w:divsChild>
        <w:div w:id="46686479">
          <w:marLeft w:val="360"/>
          <w:marRight w:val="0"/>
          <w:marTop w:val="200"/>
          <w:marBottom w:val="0"/>
          <w:divBdr>
            <w:top w:val="none" w:sz="0" w:space="0" w:color="auto"/>
            <w:left w:val="none" w:sz="0" w:space="0" w:color="auto"/>
            <w:bottom w:val="none" w:sz="0" w:space="0" w:color="auto"/>
            <w:right w:val="none" w:sz="0" w:space="0" w:color="auto"/>
          </w:divBdr>
        </w:div>
        <w:div w:id="395713252">
          <w:marLeft w:val="360"/>
          <w:marRight w:val="0"/>
          <w:marTop w:val="200"/>
          <w:marBottom w:val="0"/>
          <w:divBdr>
            <w:top w:val="none" w:sz="0" w:space="0" w:color="auto"/>
            <w:left w:val="none" w:sz="0" w:space="0" w:color="auto"/>
            <w:bottom w:val="none" w:sz="0" w:space="0" w:color="auto"/>
            <w:right w:val="none" w:sz="0" w:space="0" w:color="auto"/>
          </w:divBdr>
        </w:div>
        <w:div w:id="504127472">
          <w:marLeft w:val="360"/>
          <w:marRight w:val="0"/>
          <w:marTop w:val="200"/>
          <w:marBottom w:val="0"/>
          <w:divBdr>
            <w:top w:val="none" w:sz="0" w:space="0" w:color="auto"/>
            <w:left w:val="none" w:sz="0" w:space="0" w:color="auto"/>
            <w:bottom w:val="none" w:sz="0" w:space="0" w:color="auto"/>
            <w:right w:val="none" w:sz="0" w:space="0" w:color="auto"/>
          </w:divBdr>
        </w:div>
        <w:div w:id="934367967">
          <w:marLeft w:val="360"/>
          <w:marRight w:val="0"/>
          <w:marTop w:val="200"/>
          <w:marBottom w:val="0"/>
          <w:divBdr>
            <w:top w:val="none" w:sz="0" w:space="0" w:color="auto"/>
            <w:left w:val="none" w:sz="0" w:space="0" w:color="auto"/>
            <w:bottom w:val="none" w:sz="0" w:space="0" w:color="auto"/>
            <w:right w:val="none" w:sz="0" w:space="0" w:color="auto"/>
          </w:divBdr>
        </w:div>
        <w:div w:id="1324627832">
          <w:marLeft w:val="360"/>
          <w:marRight w:val="0"/>
          <w:marTop w:val="200"/>
          <w:marBottom w:val="0"/>
          <w:divBdr>
            <w:top w:val="none" w:sz="0" w:space="0" w:color="auto"/>
            <w:left w:val="none" w:sz="0" w:space="0" w:color="auto"/>
            <w:bottom w:val="none" w:sz="0" w:space="0" w:color="auto"/>
            <w:right w:val="none" w:sz="0" w:space="0" w:color="auto"/>
          </w:divBdr>
        </w:div>
        <w:div w:id="1666975982">
          <w:marLeft w:val="360"/>
          <w:marRight w:val="0"/>
          <w:marTop w:val="200"/>
          <w:marBottom w:val="0"/>
          <w:divBdr>
            <w:top w:val="none" w:sz="0" w:space="0" w:color="auto"/>
            <w:left w:val="none" w:sz="0" w:space="0" w:color="auto"/>
            <w:bottom w:val="none" w:sz="0" w:space="0" w:color="auto"/>
            <w:right w:val="none" w:sz="0" w:space="0" w:color="auto"/>
          </w:divBdr>
        </w:div>
        <w:div w:id="1667242452">
          <w:marLeft w:val="360"/>
          <w:marRight w:val="0"/>
          <w:marTop w:val="200"/>
          <w:marBottom w:val="0"/>
          <w:divBdr>
            <w:top w:val="none" w:sz="0" w:space="0" w:color="auto"/>
            <w:left w:val="none" w:sz="0" w:space="0" w:color="auto"/>
            <w:bottom w:val="none" w:sz="0" w:space="0" w:color="auto"/>
            <w:right w:val="none" w:sz="0" w:space="0" w:color="auto"/>
          </w:divBdr>
        </w:div>
      </w:divsChild>
    </w:div>
    <w:div w:id="1538271156">
      <w:bodyDiv w:val="1"/>
      <w:marLeft w:val="0"/>
      <w:marRight w:val="0"/>
      <w:marTop w:val="0"/>
      <w:marBottom w:val="0"/>
      <w:divBdr>
        <w:top w:val="none" w:sz="0" w:space="0" w:color="auto"/>
        <w:left w:val="none" w:sz="0" w:space="0" w:color="auto"/>
        <w:bottom w:val="none" w:sz="0" w:space="0" w:color="auto"/>
        <w:right w:val="none" w:sz="0" w:space="0" w:color="auto"/>
      </w:divBdr>
      <w:divsChild>
        <w:div w:id="1250121036">
          <w:marLeft w:val="360"/>
          <w:marRight w:val="0"/>
          <w:marTop w:val="200"/>
          <w:marBottom w:val="0"/>
          <w:divBdr>
            <w:top w:val="none" w:sz="0" w:space="0" w:color="auto"/>
            <w:left w:val="none" w:sz="0" w:space="0" w:color="auto"/>
            <w:bottom w:val="none" w:sz="0" w:space="0" w:color="auto"/>
            <w:right w:val="none" w:sz="0" w:space="0" w:color="auto"/>
          </w:divBdr>
        </w:div>
        <w:div w:id="1799840360">
          <w:marLeft w:val="360"/>
          <w:marRight w:val="0"/>
          <w:marTop w:val="200"/>
          <w:marBottom w:val="0"/>
          <w:divBdr>
            <w:top w:val="none" w:sz="0" w:space="0" w:color="auto"/>
            <w:left w:val="none" w:sz="0" w:space="0" w:color="auto"/>
            <w:bottom w:val="none" w:sz="0" w:space="0" w:color="auto"/>
            <w:right w:val="none" w:sz="0" w:space="0" w:color="auto"/>
          </w:divBdr>
        </w:div>
      </w:divsChild>
    </w:div>
    <w:div w:id="1653679384">
      <w:bodyDiv w:val="1"/>
      <w:marLeft w:val="0"/>
      <w:marRight w:val="0"/>
      <w:marTop w:val="0"/>
      <w:marBottom w:val="0"/>
      <w:divBdr>
        <w:top w:val="none" w:sz="0" w:space="0" w:color="auto"/>
        <w:left w:val="none" w:sz="0" w:space="0" w:color="auto"/>
        <w:bottom w:val="none" w:sz="0" w:space="0" w:color="auto"/>
        <w:right w:val="none" w:sz="0" w:space="0" w:color="auto"/>
      </w:divBdr>
      <w:divsChild>
        <w:div w:id="368068004">
          <w:marLeft w:val="360"/>
          <w:marRight w:val="0"/>
          <w:marTop w:val="200"/>
          <w:marBottom w:val="0"/>
          <w:divBdr>
            <w:top w:val="none" w:sz="0" w:space="0" w:color="auto"/>
            <w:left w:val="none" w:sz="0" w:space="0" w:color="auto"/>
            <w:bottom w:val="none" w:sz="0" w:space="0" w:color="auto"/>
            <w:right w:val="none" w:sz="0" w:space="0" w:color="auto"/>
          </w:divBdr>
        </w:div>
        <w:div w:id="543101222">
          <w:marLeft w:val="360"/>
          <w:marRight w:val="0"/>
          <w:marTop w:val="200"/>
          <w:marBottom w:val="0"/>
          <w:divBdr>
            <w:top w:val="none" w:sz="0" w:space="0" w:color="auto"/>
            <w:left w:val="none" w:sz="0" w:space="0" w:color="auto"/>
            <w:bottom w:val="none" w:sz="0" w:space="0" w:color="auto"/>
            <w:right w:val="none" w:sz="0" w:space="0" w:color="auto"/>
          </w:divBdr>
        </w:div>
        <w:div w:id="1210070084">
          <w:marLeft w:val="360"/>
          <w:marRight w:val="0"/>
          <w:marTop w:val="200"/>
          <w:marBottom w:val="0"/>
          <w:divBdr>
            <w:top w:val="none" w:sz="0" w:space="0" w:color="auto"/>
            <w:left w:val="none" w:sz="0" w:space="0" w:color="auto"/>
            <w:bottom w:val="none" w:sz="0" w:space="0" w:color="auto"/>
            <w:right w:val="none" w:sz="0" w:space="0" w:color="auto"/>
          </w:divBdr>
        </w:div>
      </w:divsChild>
    </w:div>
    <w:div w:id="1678843483">
      <w:bodyDiv w:val="1"/>
      <w:marLeft w:val="0"/>
      <w:marRight w:val="0"/>
      <w:marTop w:val="0"/>
      <w:marBottom w:val="0"/>
      <w:divBdr>
        <w:top w:val="none" w:sz="0" w:space="0" w:color="auto"/>
        <w:left w:val="none" w:sz="0" w:space="0" w:color="auto"/>
        <w:bottom w:val="none" w:sz="0" w:space="0" w:color="auto"/>
        <w:right w:val="none" w:sz="0" w:space="0" w:color="auto"/>
      </w:divBdr>
    </w:div>
    <w:div w:id="1909925976">
      <w:bodyDiv w:val="1"/>
      <w:marLeft w:val="0"/>
      <w:marRight w:val="0"/>
      <w:marTop w:val="0"/>
      <w:marBottom w:val="0"/>
      <w:divBdr>
        <w:top w:val="none" w:sz="0" w:space="0" w:color="auto"/>
        <w:left w:val="none" w:sz="0" w:space="0" w:color="auto"/>
        <w:bottom w:val="none" w:sz="0" w:space="0" w:color="auto"/>
        <w:right w:val="none" w:sz="0" w:space="0" w:color="auto"/>
      </w:divBdr>
    </w:div>
    <w:div w:id="2026982209">
      <w:bodyDiv w:val="1"/>
      <w:marLeft w:val="0"/>
      <w:marRight w:val="0"/>
      <w:marTop w:val="0"/>
      <w:marBottom w:val="0"/>
      <w:divBdr>
        <w:top w:val="none" w:sz="0" w:space="0" w:color="auto"/>
        <w:left w:val="none" w:sz="0" w:space="0" w:color="auto"/>
        <w:bottom w:val="none" w:sz="0" w:space="0" w:color="auto"/>
        <w:right w:val="none" w:sz="0" w:space="0" w:color="auto"/>
      </w:divBdr>
      <w:divsChild>
        <w:div w:id="171602904">
          <w:marLeft w:val="360"/>
          <w:marRight w:val="0"/>
          <w:marTop w:val="200"/>
          <w:marBottom w:val="0"/>
          <w:divBdr>
            <w:top w:val="none" w:sz="0" w:space="0" w:color="auto"/>
            <w:left w:val="none" w:sz="0" w:space="0" w:color="auto"/>
            <w:bottom w:val="none" w:sz="0" w:space="0" w:color="auto"/>
            <w:right w:val="none" w:sz="0" w:space="0" w:color="auto"/>
          </w:divBdr>
        </w:div>
        <w:div w:id="372005379">
          <w:marLeft w:val="360"/>
          <w:marRight w:val="0"/>
          <w:marTop w:val="200"/>
          <w:marBottom w:val="0"/>
          <w:divBdr>
            <w:top w:val="none" w:sz="0" w:space="0" w:color="auto"/>
            <w:left w:val="none" w:sz="0" w:space="0" w:color="auto"/>
            <w:bottom w:val="none" w:sz="0" w:space="0" w:color="auto"/>
            <w:right w:val="none" w:sz="0" w:space="0" w:color="auto"/>
          </w:divBdr>
        </w:div>
        <w:div w:id="588663833">
          <w:marLeft w:val="360"/>
          <w:marRight w:val="0"/>
          <w:marTop w:val="200"/>
          <w:marBottom w:val="0"/>
          <w:divBdr>
            <w:top w:val="none" w:sz="0" w:space="0" w:color="auto"/>
            <w:left w:val="none" w:sz="0" w:space="0" w:color="auto"/>
            <w:bottom w:val="none" w:sz="0" w:space="0" w:color="auto"/>
            <w:right w:val="none" w:sz="0" w:space="0" w:color="auto"/>
          </w:divBdr>
        </w:div>
        <w:div w:id="765073193">
          <w:marLeft w:val="360"/>
          <w:marRight w:val="0"/>
          <w:marTop w:val="200"/>
          <w:marBottom w:val="0"/>
          <w:divBdr>
            <w:top w:val="none" w:sz="0" w:space="0" w:color="auto"/>
            <w:left w:val="none" w:sz="0" w:space="0" w:color="auto"/>
            <w:bottom w:val="none" w:sz="0" w:space="0" w:color="auto"/>
            <w:right w:val="none" w:sz="0" w:space="0" w:color="auto"/>
          </w:divBdr>
        </w:div>
        <w:div w:id="841630819">
          <w:marLeft w:val="360"/>
          <w:marRight w:val="0"/>
          <w:marTop w:val="200"/>
          <w:marBottom w:val="0"/>
          <w:divBdr>
            <w:top w:val="none" w:sz="0" w:space="0" w:color="auto"/>
            <w:left w:val="none" w:sz="0" w:space="0" w:color="auto"/>
            <w:bottom w:val="none" w:sz="0" w:space="0" w:color="auto"/>
            <w:right w:val="none" w:sz="0" w:space="0" w:color="auto"/>
          </w:divBdr>
        </w:div>
        <w:div w:id="1074740533">
          <w:marLeft w:val="360"/>
          <w:marRight w:val="0"/>
          <w:marTop w:val="200"/>
          <w:marBottom w:val="0"/>
          <w:divBdr>
            <w:top w:val="none" w:sz="0" w:space="0" w:color="auto"/>
            <w:left w:val="none" w:sz="0" w:space="0" w:color="auto"/>
            <w:bottom w:val="none" w:sz="0" w:space="0" w:color="auto"/>
            <w:right w:val="none" w:sz="0" w:space="0" w:color="auto"/>
          </w:divBdr>
        </w:div>
        <w:div w:id="1118719194">
          <w:marLeft w:val="360"/>
          <w:marRight w:val="0"/>
          <w:marTop w:val="200"/>
          <w:marBottom w:val="0"/>
          <w:divBdr>
            <w:top w:val="none" w:sz="0" w:space="0" w:color="auto"/>
            <w:left w:val="none" w:sz="0" w:space="0" w:color="auto"/>
            <w:bottom w:val="none" w:sz="0" w:space="0" w:color="auto"/>
            <w:right w:val="none" w:sz="0" w:space="0" w:color="auto"/>
          </w:divBdr>
        </w:div>
        <w:div w:id="1211766148">
          <w:marLeft w:val="360"/>
          <w:marRight w:val="0"/>
          <w:marTop w:val="200"/>
          <w:marBottom w:val="0"/>
          <w:divBdr>
            <w:top w:val="none" w:sz="0" w:space="0" w:color="auto"/>
            <w:left w:val="none" w:sz="0" w:space="0" w:color="auto"/>
            <w:bottom w:val="none" w:sz="0" w:space="0" w:color="auto"/>
            <w:right w:val="none" w:sz="0" w:space="0" w:color="auto"/>
          </w:divBdr>
        </w:div>
        <w:div w:id="1322272811">
          <w:marLeft w:val="360"/>
          <w:marRight w:val="0"/>
          <w:marTop w:val="200"/>
          <w:marBottom w:val="0"/>
          <w:divBdr>
            <w:top w:val="none" w:sz="0" w:space="0" w:color="auto"/>
            <w:left w:val="none" w:sz="0" w:space="0" w:color="auto"/>
            <w:bottom w:val="none" w:sz="0" w:space="0" w:color="auto"/>
            <w:right w:val="none" w:sz="0" w:space="0" w:color="auto"/>
          </w:divBdr>
        </w:div>
        <w:div w:id="1588155691">
          <w:marLeft w:val="360"/>
          <w:marRight w:val="0"/>
          <w:marTop w:val="200"/>
          <w:marBottom w:val="0"/>
          <w:divBdr>
            <w:top w:val="none" w:sz="0" w:space="0" w:color="auto"/>
            <w:left w:val="none" w:sz="0" w:space="0" w:color="auto"/>
            <w:bottom w:val="none" w:sz="0" w:space="0" w:color="auto"/>
            <w:right w:val="none" w:sz="0" w:space="0" w:color="auto"/>
          </w:divBdr>
        </w:div>
        <w:div w:id="1589462521">
          <w:marLeft w:val="360"/>
          <w:marRight w:val="0"/>
          <w:marTop w:val="200"/>
          <w:marBottom w:val="0"/>
          <w:divBdr>
            <w:top w:val="none" w:sz="0" w:space="0" w:color="auto"/>
            <w:left w:val="none" w:sz="0" w:space="0" w:color="auto"/>
            <w:bottom w:val="none" w:sz="0" w:space="0" w:color="auto"/>
            <w:right w:val="none" w:sz="0" w:space="0" w:color="auto"/>
          </w:divBdr>
        </w:div>
        <w:div w:id="1640528454">
          <w:marLeft w:val="360"/>
          <w:marRight w:val="0"/>
          <w:marTop w:val="200"/>
          <w:marBottom w:val="0"/>
          <w:divBdr>
            <w:top w:val="none" w:sz="0" w:space="0" w:color="auto"/>
            <w:left w:val="none" w:sz="0" w:space="0" w:color="auto"/>
            <w:bottom w:val="none" w:sz="0" w:space="0" w:color="auto"/>
            <w:right w:val="none" w:sz="0" w:space="0" w:color="auto"/>
          </w:divBdr>
        </w:div>
        <w:div w:id="1666202248">
          <w:marLeft w:val="360"/>
          <w:marRight w:val="0"/>
          <w:marTop w:val="200"/>
          <w:marBottom w:val="0"/>
          <w:divBdr>
            <w:top w:val="none" w:sz="0" w:space="0" w:color="auto"/>
            <w:left w:val="none" w:sz="0" w:space="0" w:color="auto"/>
            <w:bottom w:val="none" w:sz="0" w:space="0" w:color="auto"/>
            <w:right w:val="none" w:sz="0" w:space="0" w:color="auto"/>
          </w:divBdr>
        </w:div>
        <w:div w:id="2057849990">
          <w:marLeft w:val="360"/>
          <w:marRight w:val="0"/>
          <w:marTop w:val="200"/>
          <w:marBottom w:val="0"/>
          <w:divBdr>
            <w:top w:val="none" w:sz="0" w:space="0" w:color="auto"/>
            <w:left w:val="none" w:sz="0" w:space="0" w:color="auto"/>
            <w:bottom w:val="none" w:sz="0" w:space="0" w:color="auto"/>
            <w:right w:val="none" w:sz="0" w:space="0" w:color="auto"/>
          </w:divBdr>
        </w:div>
      </w:divsChild>
    </w:div>
    <w:div w:id="2117096012">
      <w:bodyDiv w:val="1"/>
      <w:marLeft w:val="0"/>
      <w:marRight w:val="0"/>
      <w:marTop w:val="0"/>
      <w:marBottom w:val="0"/>
      <w:divBdr>
        <w:top w:val="none" w:sz="0" w:space="0" w:color="auto"/>
        <w:left w:val="none" w:sz="0" w:space="0" w:color="auto"/>
        <w:bottom w:val="none" w:sz="0" w:space="0" w:color="auto"/>
        <w:right w:val="none" w:sz="0" w:space="0" w:color="auto"/>
      </w:divBdr>
      <w:divsChild>
        <w:div w:id="219249002">
          <w:marLeft w:val="360"/>
          <w:marRight w:val="0"/>
          <w:marTop w:val="200"/>
          <w:marBottom w:val="0"/>
          <w:divBdr>
            <w:top w:val="none" w:sz="0" w:space="0" w:color="auto"/>
            <w:left w:val="none" w:sz="0" w:space="0" w:color="auto"/>
            <w:bottom w:val="none" w:sz="0" w:space="0" w:color="auto"/>
            <w:right w:val="none" w:sz="0" w:space="0" w:color="auto"/>
          </w:divBdr>
        </w:div>
        <w:div w:id="1277638229">
          <w:marLeft w:val="360"/>
          <w:marRight w:val="0"/>
          <w:marTop w:val="200"/>
          <w:marBottom w:val="0"/>
          <w:divBdr>
            <w:top w:val="none" w:sz="0" w:space="0" w:color="auto"/>
            <w:left w:val="none" w:sz="0" w:space="0" w:color="auto"/>
            <w:bottom w:val="none" w:sz="0" w:space="0" w:color="auto"/>
            <w:right w:val="none" w:sz="0" w:space="0" w:color="auto"/>
          </w:divBdr>
        </w:div>
        <w:div w:id="2016226327">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docx"/><Relationship Id="rId18" Type="http://schemas.openxmlformats.org/officeDocument/2006/relationships/image" Target="media/image6.emf"/><Relationship Id="rId26" Type="http://schemas.openxmlformats.org/officeDocument/2006/relationships/hyperlink" Target="https://www.tameside.gov.uk/TamesideMBC/media/local-offer/Tameside-WSOA-Final.pdf" TargetMode="External"/><Relationship Id="rId3" Type="http://schemas.openxmlformats.org/officeDocument/2006/relationships/styles" Target="styles.xml"/><Relationship Id="rId21" Type="http://schemas.openxmlformats.org/officeDocument/2006/relationships/package" Target="embeddings/Microsoft_Word_Document4.docx"/><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Word_Document2.docx"/><Relationship Id="rId25" Type="http://schemas.openxmlformats.org/officeDocument/2006/relationships/hyperlink" Target="https://www.tameside.gov.uk/localoffer" TargetMode="External"/><Relationship Id="rId33"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jill" TargetMode="External"/><Relationship Id="rId24" Type="http://schemas.openxmlformats.org/officeDocument/2006/relationships/package" Target="embeddings/Microsoft_Word_Document5.docx"/><Relationship Id="rId32"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package" Target="embeddings/Microsoft_Word_Document1.docx"/><Relationship Id="rId23" Type="http://schemas.openxmlformats.org/officeDocument/2006/relationships/image" Target="media/image8.emf"/><Relationship Id="rId28" Type="http://schemas.openxmlformats.org/officeDocument/2006/relationships/hyperlink" Target="https://gbr01.safelinks.protection.outlook.com/?url=https%3A%2F%2Fwww.tameside.gov.uk%2FTamesideMBC%2Fmedia%2FChildren%2FTameside_Framework_for_Help_and_Support.pdf&amp;data=05%7C01%7Cdemi-leigh.morris%40tameside.gov.uk%7Ce7a96780d4954a33b3d308db8ea58e4a%7C83726a5b1f264242967e81d4c4b8a13b%7C0%7C0%7C638260613924524850%7CUnknown%7CTWFpbGZsb3d8eyJWIjoiMC4wLjAwMDAiLCJQIjoiV2luMzIiLCJBTiI6Ik1haWwiLCJXVCI6Mn0%3D%7C3000%7C%7C%7C&amp;sdata=PHdNRQOlw7Gzobs2upM%2B0NgIoszyYWDo%2FhUVPrSZofs%3D&amp;reserved=0" TargetMode="External"/><Relationship Id="rId10" Type="http://schemas.openxmlformats.org/officeDocument/2006/relationships/hyperlink" Target="file:///C:\jill" TargetMode="External"/><Relationship Id="rId19" Type="http://schemas.openxmlformats.org/officeDocument/2006/relationships/package" Target="embeddings/Microsoft_Word_Document3.docx"/><Relationship Id="rId31"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 Id="rId22" Type="http://schemas.openxmlformats.org/officeDocument/2006/relationships/hyperlink" Target="https://intranet2.tameside.gov.uk/TamesideIntranet/media/Children/J005014-Childrens-Quality-Assurance-Framework-Doc-Final-Version-April-2023_1.pdf" TargetMode="External"/><Relationship Id="rId27" Type="http://schemas.openxmlformats.org/officeDocument/2006/relationships/hyperlink" Target="https://www.tameside.gov.uk/TamesideMBC/media/earlyyears/Final-Early-Help-Strategy-2023-26.pdf" TargetMode="External"/><Relationship Id="rId30" Type="http://schemas.openxmlformats.org/officeDocument/2006/relationships/diagramLayout" Target="diagrams/layout1.xml"/><Relationship Id="rId35" Type="http://schemas.openxmlformats.org/officeDocument/2006/relationships/theme" Target="theme/theme1.xml"/><Relationship Id="rId8"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EE7503-A5FD-4597-A6D1-2F37767DC871}"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en-US"/>
        </a:p>
      </dgm:t>
    </dgm:pt>
    <dgm:pt modelId="{DE8220BB-F771-4F61-A23C-9DCCF24DCFDF}">
      <dgm:prSet phldrT="[Text]"/>
      <dgm:spPr/>
      <dgm:t>
        <a:bodyPr/>
        <a:lstStyle/>
        <a:p>
          <a:r>
            <a:rPr lang="en-US"/>
            <a:t>Service Unit Manager </a:t>
          </a:r>
        </a:p>
      </dgm:t>
    </dgm:pt>
    <dgm:pt modelId="{393309EA-1AC3-4120-86F3-A179B572BEB1}" type="parTrans" cxnId="{6A202A6E-C2BD-4859-AB91-DA10F2C1211C}">
      <dgm:prSet/>
      <dgm:spPr/>
      <dgm:t>
        <a:bodyPr/>
        <a:lstStyle/>
        <a:p>
          <a:endParaRPr lang="en-US"/>
        </a:p>
      </dgm:t>
    </dgm:pt>
    <dgm:pt modelId="{6C07C0D6-1A3D-48D4-8078-1DE974D02BA8}" type="sibTrans" cxnId="{6A202A6E-C2BD-4859-AB91-DA10F2C1211C}">
      <dgm:prSet/>
      <dgm:spPr/>
      <dgm:t>
        <a:bodyPr/>
        <a:lstStyle/>
        <a:p>
          <a:r>
            <a:rPr lang="en-US"/>
            <a:t>Melanie Oldham </a:t>
          </a:r>
        </a:p>
      </dgm:t>
    </dgm:pt>
    <dgm:pt modelId="{0DE5AE97-45FD-45C3-A21E-D256C8E5312F}" type="asst">
      <dgm:prSet phldrT="[Text]"/>
      <dgm:spPr/>
      <dgm:t>
        <a:bodyPr/>
        <a:lstStyle/>
        <a:p>
          <a:r>
            <a:rPr lang="en-US"/>
            <a:t>CWD Team Manager</a:t>
          </a:r>
        </a:p>
      </dgm:t>
    </dgm:pt>
    <dgm:pt modelId="{D1361853-B391-4D94-A26E-84467BD533A5}" type="parTrans" cxnId="{30D0A545-8636-4681-94EE-EBFDFA44C84B}">
      <dgm:prSet/>
      <dgm:spPr/>
      <dgm:t>
        <a:bodyPr/>
        <a:lstStyle/>
        <a:p>
          <a:endParaRPr lang="en-US"/>
        </a:p>
      </dgm:t>
    </dgm:pt>
    <dgm:pt modelId="{B7D74025-C1A1-4F06-A0B4-05EA45628C4A}" type="sibTrans" cxnId="{30D0A545-8636-4681-94EE-EBFDFA44C84B}">
      <dgm:prSet/>
      <dgm:spPr/>
      <dgm:t>
        <a:bodyPr/>
        <a:lstStyle/>
        <a:p>
          <a:r>
            <a:rPr lang="en-US"/>
            <a:t>K Dalston J 36 hours </a:t>
          </a:r>
        </a:p>
      </dgm:t>
    </dgm:pt>
    <dgm:pt modelId="{4827BDA7-2A76-43CB-9272-E296558D17DB}">
      <dgm:prSet phldrT="[Text]"/>
      <dgm:spPr/>
      <dgm:t>
        <a:bodyPr/>
        <a:lstStyle/>
        <a:p>
          <a:r>
            <a:rPr lang="en-US"/>
            <a:t>CWD Senior Practiioner </a:t>
          </a:r>
        </a:p>
      </dgm:t>
    </dgm:pt>
    <dgm:pt modelId="{B9FC5069-6D91-44AA-9E1D-A0B669A1190E}" type="parTrans" cxnId="{1C11A8B1-3F8F-4DB3-A4E7-72BF21718FAB}">
      <dgm:prSet/>
      <dgm:spPr/>
      <dgm:t>
        <a:bodyPr/>
        <a:lstStyle/>
        <a:p>
          <a:endParaRPr lang="en-US"/>
        </a:p>
      </dgm:t>
    </dgm:pt>
    <dgm:pt modelId="{5E6921AA-E01F-44EE-A426-822CB38793EE}" type="sibTrans" cxnId="{1C11A8B1-3F8F-4DB3-A4E7-72BF21718FAB}">
      <dgm:prSet custT="1"/>
      <dgm:spPr/>
      <dgm:t>
        <a:bodyPr/>
        <a:lstStyle/>
        <a:p>
          <a:pPr algn="ctr"/>
          <a:r>
            <a:rPr lang="en-US" sz="1200"/>
            <a:t>Vancent I 36 </a:t>
          </a:r>
        </a:p>
      </dgm:t>
    </dgm:pt>
    <dgm:pt modelId="{0FB48357-AC23-4AEB-9A12-5CC183671891}">
      <dgm:prSet phldrT="[Text]"/>
      <dgm:spPr/>
      <dgm:t>
        <a:bodyPr/>
        <a:lstStyle/>
        <a:p>
          <a:r>
            <a:rPr lang="en-US"/>
            <a:t>4.5 CWD social workers Grade H</a:t>
          </a:r>
        </a:p>
        <a:p>
          <a:r>
            <a:rPr lang="en-US"/>
            <a:t>2 CWD 18 Community occupational therapists grade H</a:t>
          </a:r>
        </a:p>
        <a:p>
          <a:r>
            <a:rPr lang="en-US"/>
            <a:t>1 CWD transition worker 18 hours Grade H </a:t>
          </a:r>
        </a:p>
      </dgm:t>
    </dgm:pt>
    <dgm:pt modelId="{ECF1FC89-5F74-4E26-9A87-6288CADC545E}" type="parTrans" cxnId="{E690F724-351D-4E8B-BA0F-22066E01EA70}">
      <dgm:prSet/>
      <dgm:spPr/>
      <dgm:t>
        <a:bodyPr/>
        <a:lstStyle/>
        <a:p>
          <a:endParaRPr lang="en-US"/>
        </a:p>
      </dgm:t>
    </dgm:pt>
    <dgm:pt modelId="{3C66FCFF-C559-421F-9A57-EFE7D80F8445}" type="sibTrans" cxnId="{E690F724-351D-4E8B-BA0F-22066E01EA70}">
      <dgm:prSet/>
      <dgm:spPr/>
      <dgm:t>
        <a:bodyPr/>
        <a:lstStyle/>
        <a:p>
          <a:endParaRPr lang="en-US"/>
        </a:p>
      </dgm:t>
    </dgm:pt>
    <dgm:pt modelId="{54661B82-E626-48F9-9A30-AEE440D48B79}">
      <dgm:prSet phldrT="[Text]" custT="1"/>
      <dgm:spPr/>
      <dgm:t>
        <a:bodyPr/>
        <a:lstStyle/>
        <a:p>
          <a:r>
            <a:rPr lang="en-US" sz="1100"/>
            <a:t>2 CWD Intervention workers 36 hours</a:t>
          </a:r>
        </a:p>
        <a:p>
          <a:r>
            <a:rPr lang="en-US" sz="1100"/>
            <a:t>2 CWD Intervenetion workers 18 hours </a:t>
          </a:r>
        </a:p>
        <a:p>
          <a:r>
            <a:rPr lang="en-US" sz="1100"/>
            <a:t>grade F</a:t>
          </a:r>
        </a:p>
        <a:p>
          <a:r>
            <a:rPr lang="en-US" sz="1100"/>
            <a:t>1 CWD Behaviour Therapist 18 hours grade G</a:t>
          </a:r>
        </a:p>
        <a:p>
          <a:r>
            <a:rPr lang="en-US" sz="1100"/>
            <a:t>1 CWD full time Direct Payment worker  36 hours grade F</a:t>
          </a:r>
        </a:p>
        <a:p>
          <a:r>
            <a:rPr lang="en-US" sz="1100"/>
            <a:t>1 CWD Team Clerk 10 hours </a:t>
          </a:r>
        </a:p>
        <a:p>
          <a:r>
            <a:rPr lang="en-US" sz="1100"/>
            <a:t>grade C </a:t>
          </a:r>
        </a:p>
        <a:p>
          <a:endParaRPr lang="en-US" sz="600"/>
        </a:p>
        <a:p>
          <a:endParaRPr lang="en-US" sz="600"/>
        </a:p>
        <a:p>
          <a:endParaRPr lang="en-US" sz="600"/>
        </a:p>
      </dgm:t>
    </dgm:pt>
    <dgm:pt modelId="{AF359A3B-CE88-4551-A645-CFCD2B1AA394}" type="parTrans" cxnId="{15444F5F-12AB-491B-A996-CD13DFEB80D8}">
      <dgm:prSet/>
      <dgm:spPr/>
      <dgm:t>
        <a:bodyPr/>
        <a:lstStyle/>
        <a:p>
          <a:endParaRPr lang="en-US"/>
        </a:p>
      </dgm:t>
    </dgm:pt>
    <dgm:pt modelId="{2761FDF2-13AD-4673-876E-AE038FA72BA0}" type="sibTrans" cxnId="{15444F5F-12AB-491B-A996-CD13DFEB80D8}">
      <dgm:prSet/>
      <dgm:spPr/>
      <dgm:t>
        <a:bodyPr/>
        <a:lstStyle/>
        <a:p>
          <a:pPr algn="ctr"/>
          <a:endParaRPr lang="en-US"/>
        </a:p>
      </dgm:t>
    </dgm:pt>
    <dgm:pt modelId="{2FDB2A0C-050F-4211-9D61-EC76F0CB8BEF}" type="asst">
      <dgm:prSet phldrT="[Text]"/>
      <dgm:spPr/>
      <dgm:t>
        <a:bodyPr/>
        <a:lstStyle/>
        <a:p>
          <a:r>
            <a:rPr lang="en-US"/>
            <a:t>CWD Partnership Manager </a:t>
          </a:r>
        </a:p>
      </dgm:t>
    </dgm:pt>
    <dgm:pt modelId="{AD62088D-8974-4613-B57E-4CB196AA07E1}" type="parTrans" cxnId="{C9B00AA3-11B8-48D5-A9AA-AF804E0A65D0}">
      <dgm:prSet/>
      <dgm:spPr/>
      <dgm:t>
        <a:bodyPr/>
        <a:lstStyle/>
        <a:p>
          <a:endParaRPr lang="en-US"/>
        </a:p>
      </dgm:t>
    </dgm:pt>
    <dgm:pt modelId="{92BA2855-3B29-4D91-9CF2-A5FF18B7ABC6}" type="sibTrans" cxnId="{C9B00AA3-11B8-48D5-A9AA-AF804E0A65D0}">
      <dgm:prSet/>
      <dgm:spPr/>
      <dgm:t>
        <a:bodyPr/>
        <a:lstStyle/>
        <a:p>
          <a:r>
            <a:rPr lang="en-US"/>
            <a:t>L Barnett I 36 hours </a:t>
          </a:r>
        </a:p>
      </dgm:t>
    </dgm:pt>
    <dgm:pt modelId="{5F828E08-3A6A-4B4A-B65C-D283193DBB4E}" type="pres">
      <dgm:prSet presAssocID="{AEEE7503-A5FD-4597-A6D1-2F37767DC871}" presName="hierChild1" presStyleCnt="0">
        <dgm:presLayoutVars>
          <dgm:orgChart val="1"/>
          <dgm:chPref val="1"/>
          <dgm:dir/>
          <dgm:animOne val="branch"/>
          <dgm:animLvl val="lvl"/>
          <dgm:resizeHandles/>
        </dgm:presLayoutVars>
      </dgm:prSet>
      <dgm:spPr/>
    </dgm:pt>
    <dgm:pt modelId="{288ADE3C-2464-4035-AE9F-C6B63C543FC3}" type="pres">
      <dgm:prSet presAssocID="{DE8220BB-F771-4F61-A23C-9DCCF24DCFDF}" presName="hierRoot1" presStyleCnt="0">
        <dgm:presLayoutVars>
          <dgm:hierBranch val="init"/>
        </dgm:presLayoutVars>
      </dgm:prSet>
      <dgm:spPr/>
    </dgm:pt>
    <dgm:pt modelId="{21221E8F-0E71-47B8-A811-1DE9843CD45C}" type="pres">
      <dgm:prSet presAssocID="{DE8220BB-F771-4F61-A23C-9DCCF24DCFDF}" presName="rootComposite1" presStyleCnt="0"/>
      <dgm:spPr/>
    </dgm:pt>
    <dgm:pt modelId="{907D7FD9-C22F-40FD-8166-37D821FDF3EA}" type="pres">
      <dgm:prSet presAssocID="{DE8220BB-F771-4F61-A23C-9DCCF24DCFDF}" presName="rootText1" presStyleLbl="node0" presStyleIdx="0" presStyleCnt="2" custLinFactNeighborX="5407" custLinFactNeighborY="-43464">
        <dgm:presLayoutVars>
          <dgm:chMax/>
          <dgm:chPref val="3"/>
        </dgm:presLayoutVars>
      </dgm:prSet>
      <dgm:spPr/>
    </dgm:pt>
    <dgm:pt modelId="{026F2F66-7154-4B86-9A9B-1C681681DE15}" type="pres">
      <dgm:prSet presAssocID="{DE8220BB-F771-4F61-A23C-9DCCF24DCFDF}" presName="titleText1" presStyleLbl="fgAcc0" presStyleIdx="0" presStyleCnt="2" custLinFactY="-100000" custLinFactNeighborX="-9290" custLinFactNeighborY="-100701">
        <dgm:presLayoutVars>
          <dgm:chMax val="0"/>
          <dgm:chPref val="0"/>
        </dgm:presLayoutVars>
      </dgm:prSet>
      <dgm:spPr/>
    </dgm:pt>
    <dgm:pt modelId="{DBE0E2FB-307B-448B-AE12-3519C9A17C6D}" type="pres">
      <dgm:prSet presAssocID="{DE8220BB-F771-4F61-A23C-9DCCF24DCFDF}" presName="rootConnector1" presStyleLbl="node1" presStyleIdx="0" presStyleCnt="3"/>
      <dgm:spPr/>
    </dgm:pt>
    <dgm:pt modelId="{57898493-5166-45BF-9E02-40494107874E}" type="pres">
      <dgm:prSet presAssocID="{DE8220BB-F771-4F61-A23C-9DCCF24DCFDF}" presName="hierChild2" presStyleCnt="0"/>
      <dgm:spPr/>
    </dgm:pt>
    <dgm:pt modelId="{7E15F5B8-1B60-437D-B301-44AD57BC8CA6}" type="pres">
      <dgm:prSet presAssocID="{B9FC5069-6D91-44AA-9E1D-A0B669A1190E}" presName="Name37" presStyleLbl="parChTrans1D2" presStyleIdx="0" presStyleCnt="4"/>
      <dgm:spPr/>
    </dgm:pt>
    <dgm:pt modelId="{0BF46560-FC36-4B93-BD17-7AEC1CA958FE}" type="pres">
      <dgm:prSet presAssocID="{4827BDA7-2A76-43CB-9272-E296558D17DB}" presName="hierRoot2" presStyleCnt="0">
        <dgm:presLayoutVars>
          <dgm:hierBranch val="init"/>
        </dgm:presLayoutVars>
      </dgm:prSet>
      <dgm:spPr/>
    </dgm:pt>
    <dgm:pt modelId="{C1E22353-18CE-4A5B-AF8C-6C79B3E79788}" type="pres">
      <dgm:prSet presAssocID="{4827BDA7-2A76-43CB-9272-E296558D17DB}" presName="rootComposite" presStyleCnt="0"/>
      <dgm:spPr/>
    </dgm:pt>
    <dgm:pt modelId="{599C9612-51EA-42AE-AC91-6119D11D3CD5}" type="pres">
      <dgm:prSet presAssocID="{4827BDA7-2A76-43CB-9272-E296558D17DB}" presName="rootText" presStyleLbl="node1" presStyleIdx="0" presStyleCnt="3" custLinFactNeighborX="71524" custLinFactNeighborY="-62575">
        <dgm:presLayoutVars>
          <dgm:chMax/>
          <dgm:chPref val="3"/>
        </dgm:presLayoutVars>
      </dgm:prSet>
      <dgm:spPr/>
    </dgm:pt>
    <dgm:pt modelId="{71DADF00-DEC3-4D24-A6A5-5FB5DDF7F86C}" type="pres">
      <dgm:prSet presAssocID="{4827BDA7-2A76-43CB-9272-E296558D17DB}" presName="titleText2" presStyleLbl="fgAcc1" presStyleIdx="0" presStyleCnt="3" custLinFactY="-100000" custLinFactNeighborX="60562" custLinFactNeighborY="-141384">
        <dgm:presLayoutVars>
          <dgm:chMax val="0"/>
          <dgm:chPref val="0"/>
        </dgm:presLayoutVars>
      </dgm:prSet>
      <dgm:spPr/>
    </dgm:pt>
    <dgm:pt modelId="{41C4921D-BBED-4695-9DDC-FB6FE5EBC7C9}" type="pres">
      <dgm:prSet presAssocID="{4827BDA7-2A76-43CB-9272-E296558D17DB}" presName="rootConnector" presStyleLbl="node2" presStyleIdx="0" presStyleCnt="0"/>
      <dgm:spPr/>
    </dgm:pt>
    <dgm:pt modelId="{56F3A850-824B-46E1-8291-680A7249251C}" type="pres">
      <dgm:prSet presAssocID="{4827BDA7-2A76-43CB-9272-E296558D17DB}" presName="hierChild4" presStyleCnt="0"/>
      <dgm:spPr/>
    </dgm:pt>
    <dgm:pt modelId="{B7D2B878-194C-49D6-B15D-CAD54E246860}" type="pres">
      <dgm:prSet presAssocID="{4827BDA7-2A76-43CB-9272-E296558D17DB}" presName="hierChild5" presStyleCnt="0"/>
      <dgm:spPr/>
    </dgm:pt>
    <dgm:pt modelId="{2659B4D8-B237-4A90-A551-891827DDA2D0}" type="pres">
      <dgm:prSet presAssocID="{ECF1FC89-5F74-4E26-9A87-6288CADC545E}" presName="Name37" presStyleLbl="parChTrans1D2" presStyleIdx="1" presStyleCnt="4"/>
      <dgm:spPr/>
    </dgm:pt>
    <dgm:pt modelId="{347B3480-E3DC-4B30-99BF-03941FA0DBD7}" type="pres">
      <dgm:prSet presAssocID="{0FB48357-AC23-4AEB-9A12-5CC183671891}" presName="hierRoot2" presStyleCnt="0">
        <dgm:presLayoutVars>
          <dgm:hierBranch val="init"/>
        </dgm:presLayoutVars>
      </dgm:prSet>
      <dgm:spPr/>
    </dgm:pt>
    <dgm:pt modelId="{8DACADBC-8E89-45B7-95AC-C4FB7C42FEAC}" type="pres">
      <dgm:prSet presAssocID="{0FB48357-AC23-4AEB-9A12-5CC183671891}" presName="rootComposite" presStyleCnt="0"/>
      <dgm:spPr/>
    </dgm:pt>
    <dgm:pt modelId="{D181A60B-1200-4650-8B90-905B12BA6D12}" type="pres">
      <dgm:prSet presAssocID="{0FB48357-AC23-4AEB-9A12-5CC183671891}" presName="rootText" presStyleLbl="node1" presStyleIdx="1" presStyleCnt="3" custScaleY="226097" custLinFactNeighborX="-63312" custLinFactNeighborY="71641">
        <dgm:presLayoutVars>
          <dgm:chMax/>
          <dgm:chPref val="3"/>
        </dgm:presLayoutVars>
      </dgm:prSet>
      <dgm:spPr/>
    </dgm:pt>
    <dgm:pt modelId="{2E3443CB-FF58-4552-8F25-252E6BD0F3EA}" type="pres">
      <dgm:prSet presAssocID="{0FB48357-AC23-4AEB-9A12-5CC183671891}" presName="titleText2" presStyleLbl="fgAcc1" presStyleIdx="1" presStyleCnt="3" custScaleY="121724" custLinFactY="200000" custLinFactNeighborX="-88397" custLinFactNeighborY="293908">
        <dgm:presLayoutVars>
          <dgm:chMax val="0"/>
          <dgm:chPref val="0"/>
        </dgm:presLayoutVars>
      </dgm:prSet>
      <dgm:spPr/>
    </dgm:pt>
    <dgm:pt modelId="{F6D792D8-7AE5-4ED1-9086-8AC3C3340001}" type="pres">
      <dgm:prSet presAssocID="{0FB48357-AC23-4AEB-9A12-5CC183671891}" presName="rootConnector" presStyleLbl="node2" presStyleIdx="0" presStyleCnt="0"/>
      <dgm:spPr/>
    </dgm:pt>
    <dgm:pt modelId="{C6026408-4E0E-44C4-8CC5-A5F995EC79BD}" type="pres">
      <dgm:prSet presAssocID="{0FB48357-AC23-4AEB-9A12-5CC183671891}" presName="hierChild4" presStyleCnt="0"/>
      <dgm:spPr/>
    </dgm:pt>
    <dgm:pt modelId="{6DE90E47-D114-4548-AC47-66C5D48693DD}" type="pres">
      <dgm:prSet presAssocID="{0FB48357-AC23-4AEB-9A12-5CC183671891}" presName="hierChild5" presStyleCnt="0"/>
      <dgm:spPr/>
    </dgm:pt>
    <dgm:pt modelId="{308D1ED0-5BEF-46A8-B0D9-D2A6915FA31B}" type="pres">
      <dgm:prSet presAssocID="{AF359A3B-CE88-4551-A645-CFCD2B1AA394}" presName="Name37" presStyleLbl="parChTrans1D2" presStyleIdx="2" presStyleCnt="4"/>
      <dgm:spPr/>
    </dgm:pt>
    <dgm:pt modelId="{84C36539-F79F-49B5-816B-7C2C617EF879}" type="pres">
      <dgm:prSet presAssocID="{54661B82-E626-48F9-9A30-AEE440D48B79}" presName="hierRoot2" presStyleCnt="0">
        <dgm:presLayoutVars>
          <dgm:hierBranch val="init"/>
        </dgm:presLayoutVars>
      </dgm:prSet>
      <dgm:spPr/>
    </dgm:pt>
    <dgm:pt modelId="{D8CFD644-9A68-462A-8D34-A942D07EE350}" type="pres">
      <dgm:prSet presAssocID="{54661B82-E626-48F9-9A30-AEE440D48B79}" presName="rootComposite" presStyleCnt="0"/>
      <dgm:spPr/>
    </dgm:pt>
    <dgm:pt modelId="{A09554BF-2FFB-4AE3-BFF7-A7663865883E}" type="pres">
      <dgm:prSet presAssocID="{54661B82-E626-48F9-9A30-AEE440D48B79}" presName="rootText" presStyleLbl="node1" presStyleIdx="2" presStyleCnt="3" custScaleX="123104" custScaleY="332287" custLinFactNeighborX="-57985" custLinFactNeighborY="-78875">
        <dgm:presLayoutVars>
          <dgm:chMax/>
          <dgm:chPref val="3"/>
        </dgm:presLayoutVars>
      </dgm:prSet>
      <dgm:spPr/>
    </dgm:pt>
    <dgm:pt modelId="{B19CAC9F-A484-4A6D-A3B0-97D111647050}" type="pres">
      <dgm:prSet presAssocID="{54661B82-E626-48F9-9A30-AEE440D48B79}" presName="titleText2" presStyleLbl="fgAcc1" presStyleIdx="2" presStyleCnt="3" custScaleY="128539" custLinFactY="100000" custLinFactNeighborX="-84231" custLinFactNeighborY="124984">
        <dgm:presLayoutVars>
          <dgm:chMax val="0"/>
          <dgm:chPref val="0"/>
        </dgm:presLayoutVars>
      </dgm:prSet>
      <dgm:spPr/>
    </dgm:pt>
    <dgm:pt modelId="{3C277700-BAA6-4F08-A2D0-7D3A0A3A4254}" type="pres">
      <dgm:prSet presAssocID="{54661B82-E626-48F9-9A30-AEE440D48B79}" presName="rootConnector" presStyleLbl="node2" presStyleIdx="0" presStyleCnt="0"/>
      <dgm:spPr/>
    </dgm:pt>
    <dgm:pt modelId="{0204D7D3-188C-4F4A-BA8F-8625F5B6D8CB}" type="pres">
      <dgm:prSet presAssocID="{54661B82-E626-48F9-9A30-AEE440D48B79}" presName="hierChild4" presStyleCnt="0"/>
      <dgm:spPr/>
    </dgm:pt>
    <dgm:pt modelId="{A3710D20-EBFE-43A6-BA79-9039C295F771}" type="pres">
      <dgm:prSet presAssocID="{54661B82-E626-48F9-9A30-AEE440D48B79}" presName="hierChild5" presStyleCnt="0"/>
      <dgm:spPr/>
    </dgm:pt>
    <dgm:pt modelId="{0F1AD2B4-5893-401C-B868-59C839E83628}" type="pres">
      <dgm:prSet presAssocID="{DE8220BB-F771-4F61-A23C-9DCCF24DCFDF}" presName="hierChild3" presStyleCnt="0"/>
      <dgm:spPr/>
    </dgm:pt>
    <dgm:pt modelId="{994E8EA6-807B-4DEB-9EFB-E17A7342155B}" type="pres">
      <dgm:prSet presAssocID="{D1361853-B391-4D94-A26E-84467BD533A5}" presName="Name96" presStyleLbl="parChTrans1D2" presStyleIdx="3" presStyleCnt="4"/>
      <dgm:spPr/>
    </dgm:pt>
    <dgm:pt modelId="{65D6708B-511C-45FF-BD58-70D46D619B74}" type="pres">
      <dgm:prSet presAssocID="{0DE5AE97-45FD-45C3-A21E-D256C8E5312F}" presName="hierRoot3" presStyleCnt="0">
        <dgm:presLayoutVars>
          <dgm:hierBranch val="init"/>
        </dgm:presLayoutVars>
      </dgm:prSet>
      <dgm:spPr/>
    </dgm:pt>
    <dgm:pt modelId="{6D9D5A88-7597-4761-BE92-99C0745EDDFB}" type="pres">
      <dgm:prSet presAssocID="{0DE5AE97-45FD-45C3-A21E-D256C8E5312F}" presName="rootComposite3" presStyleCnt="0"/>
      <dgm:spPr/>
    </dgm:pt>
    <dgm:pt modelId="{8C5AA179-136A-40C9-97B7-35382D00814B}" type="pres">
      <dgm:prSet presAssocID="{0DE5AE97-45FD-45C3-A21E-D256C8E5312F}" presName="rootText3" presStyleLbl="asst1" presStyleIdx="0" presStyleCnt="1" custLinFactNeighborX="4560" custLinFactNeighborY="-68885">
        <dgm:presLayoutVars>
          <dgm:chPref val="3"/>
        </dgm:presLayoutVars>
      </dgm:prSet>
      <dgm:spPr/>
    </dgm:pt>
    <dgm:pt modelId="{690E3704-EFC8-4412-995C-5278CE3E6B8B}" type="pres">
      <dgm:prSet presAssocID="{0DE5AE97-45FD-45C3-A21E-D256C8E5312F}" presName="titleText3" presStyleLbl="fgAcc2" presStyleIdx="0" presStyleCnt="1" custLinFactY="-67112" custLinFactNeighborX="-19100" custLinFactNeighborY="-100000">
        <dgm:presLayoutVars>
          <dgm:chMax val="0"/>
          <dgm:chPref val="0"/>
        </dgm:presLayoutVars>
      </dgm:prSet>
      <dgm:spPr/>
    </dgm:pt>
    <dgm:pt modelId="{FF7D7669-9FC8-4E92-B26A-1574C24A844C}" type="pres">
      <dgm:prSet presAssocID="{0DE5AE97-45FD-45C3-A21E-D256C8E5312F}" presName="rootConnector3" presStyleLbl="asst1" presStyleIdx="0" presStyleCnt="1"/>
      <dgm:spPr/>
    </dgm:pt>
    <dgm:pt modelId="{6EB1B0E8-9285-4920-B4FB-D11E2769BB93}" type="pres">
      <dgm:prSet presAssocID="{0DE5AE97-45FD-45C3-A21E-D256C8E5312F}" presName="hierChild6" presStyleCnt="0"/>
      <dgm:spPr/>
    </dgm:pt>
    <dgm:pt modelId="{4E3904F3-AF59-4C5B-B0F1-3A5BB9F1DB6C}" type="pres">
      <dgm:prSet presAssocID="{0DE5AE97-45FD-45C3-A21E-D256C8E5312F}" presName="hierChild7" presStyleCnt="0"/>
      <dgm:spPr/>
    </dgm:pt>
    <dgm:pt modelId="{6A91F7BE-2ECC-4EFC-8D14-D37E45A319DF}" type="pres">
      <dgm:prSet presAssocID="{2FDB2A0C-050F-4211-9D61-EC76F0CB8BEF}" presName="hierRoot1" presStyleCnt="0">
        <dgm:presLayoutVars>
          <dgm:hierBranch val="init"/>
        </dgm:presLayoutVars>
      </dgm:prSet>
      <dgm:spPr/>
    </dgm:pt>
    <dgm:pt modelId="{F374C3A5-EAC6-4071-B986-65CF88BE746C}" type="pres">
      <dgm:prSet presAssocID="{2FDB2A0C-050F-4211-9D61-EC76F0CB8BEF}" presName="rootComposite1" presStyleCnt="0"/>
      <dgm:spPr/>
    </dgm:pt>
    <dgm:pt modelId="{30001FD9-170B-4F29-884D-A778C67E403F}" type="pres">
      <dgm:prSet presAssocID="{2FDB2A0C-050F-4211-9D61-EC76F0CB8BEF}" presName="rootText1" presStyleLbl="node0" presStyleIdx="1" presStyleCnt="2" custLinFactNeighborX="-59475" custLinFactNeighborY="79990">
        <dgm:presLayoutVars>
          <dgm:chMax/>
          <dgm:chPref val="3"/>
        </dgm:presLayoutVars>
      </dgm:prSet>
      <dgm:spPr/>
    </dgm:pt>
    <dgm:pt modelId="{242CA3F1-77CD-46A1-9455-9D9A300EB841}" type="pres">
      <dgm:prSet presAssocID="{2FDB2A0C-050F-4211-9D61-EC76F0CB8BEF}" presName="titleText1" presStyleLbl="fgAcc0" presStyleIdx="1" presStyleCnt="2" custLinFactY="100000" custLinFactNeighborX="-76828" custLinFactNeighborY="196125">
        <dgm:presLayoutVars>
          <dgm:chMax val="0"/>
          <dgm:chPref val="0"/>
        </dgm:presLayoutVars>
      </dgm:prSet>
      <dgm:spPr/>
    </dgm:pt>
    <dgm:pt modelId="{3740B9AB-D05C-4780-B93A-CD512A24C673}" type="pres">
      <dgm:prSet presAssocID="{2FDB2A0C-050F-4211-9D61-EC76F0CB8BEF}" presName="rootConnector1" presStyleLbl="asst0" presStyleIdx="0" presStyleCnt="0"/>
      <dgm:spPr/>
    </dgm:pt>
    <dgm:pt modelId="{E305FBBC-98D7-45E5-BC20-9406141C4E4C}" type="pres">
      <dgm:prSet presAssocID="{2FDB2A0C-050F-4211-9D61-EC76F0CB8BEF}" presName="hierChild2" presStyleCnt="0"/>
      <dgm:spPr/>
    </dgm:pt>
    <dgm:pt modelId="{79D78AEB-73E4-49ED-97A2-D8B65890AE3A}" type="pres">
      <dgm:prSet presAssocID="{2FDB2A0C-050F-4211-9D61-EC76F0CB8BEF}" presName="hierChild3" presStyleCnt="0"/>
      <dgm:spPr/>
    </dgm:pt>
  </dgm:ptLst>
  <dgm:cxnLst>
    <dgm:cxn modelId="{DDF41C0E-77B4-492B-B9A1-0480C18E0712}" type="presOf" srcId="{54661B82-E626-48F9-9A30-AEE440D48B79}" destId="{A09554BF-2FFB-4AE3-BFF7-A7663865883E}" srcOrd="0" destOrd="0" presId="urn:microsoft.com/office/officeart/2008/layout/NameandTitleOrganizationalChart"/>
    <dgm:cxn modelId="{90C4AB20-AD7B-4C59-86A4-FB863D89B552}" type="presOf" srcId="{2FDB2A0C-050F-4211-9D61-EC76F0CB8BEF}" destId="{3740B9AB-D05C-4780-B93A-CD512A24C673}" srcOrd="1" destOrd="0" presId="urn:microsoft.com/office/officeart/2008/layout/NameandTitleOrganizationalChart"/>
    <dgm:cxn modelId="{E690F724-351D-4E8B-BA0F-22066E01EA70}" srcId="{DE8220BB-F771-4F61-A23C-9DCCF24DCFDF}" destId="{0FB48357-AC23-4AEB-9A12-5CC183671891}" srcOrd="2" destOrd="0" parTransId="{ECF1FC89-5F74-4E26-9A87-6288CADC545E}" sibTransId="{3C66FCFF-C559-421F-9A57-EFE7D80F8445}"/>
    <dgm:cxn modelId="{7EEC5531-1E0C-46E4-B3ED-31BC9245CEAB}" type="presOf" srcId="{B9FC5069-6D91-44AA-9E1D-A0B669A1190E}" destId="{7E15F5B8-1B60-437D-B301-44AD57BC8CA6}" srcOrd="0" destOrd="0" presId="urn:microsoft.com/office/officeart/2008/layout/NameandTitleOrganizationalChart"/>
    <dgm:cxn modelId="{8BFFC936-E431-4931-BB4A-4CFC685C0743}" type="presOf" srcId="{0FB48357-AC23-4AEB-9A12-5CC183671891}" destId="{F6D792D8-7AE5-4ED1-9086-8AC3C3340001}" srcOrd="1" destOrd="0" presId="urn:microsoft.com/office/officeart/2008/layout/NameandTitleOrganizationalChart"/>
    <dgm:cxn modelId="{4D6E355C-8DBA-4100-AE16-C4AF90133E9E}" type="presOf" srcId="{5E6921AA-E01F-44EE-A426-822CB38793EE}" destId="{71DADF00-DEC3-4D24-A6A5-5FB5DDF7F86C}" srcOrd="0" destOrd="0" presId="urn:microsoft.com/office/officeart/2008/layout/NameandTitleOrganizationalChart"/>
    <dgm:cxn modelId="{26218B5C-75D1-4488-AA72-E59AF0CBDB5C}" type="presOf" srcId="{0FB48357-AC23-4AEB-9A12-5CC183671891}" destId="{D181A60B-1200-4650-8B90-905B12BA6D12}" srcOrd="0" destOrd="0" presId="urn:microsoft.com/office/officeart/2008/layout/NameandTitleOrganizationalChart"/>
    <dgm:cxn modelId="{15444F5F-12AB-491B-A996-CD13DFEB80D8}" srcId="{DE8220BB-F771-4F61-A23C-9DCCF24DCFDF}" destId="{54661B82-E626-48F9-9A30-AEE440D48B79}" srcOrd="3" destOrd="0" parTransId="{AF359A3B-CE88-4551-A645-CFCD2B1AA394}" sibTransId="{2761FDF2-13AD-4673-876E-AE038FA72BA0}"/>
    <dgm:cxn modelId="{FE702C41-F68E-4330-A26E-F5A17BEFC9D3}" type="presOf" srcId="{2FDB2A0C-050F-4211-9D61-EC76F0CB8BEF}" destId="{30001FD9-170B-4F29-884D-A778C67E403F}" srcOrd="0" destOrd="0" presId="urn:microsoft.com/office/officeart/2008/layout/NameandTitleOrganizationalChart"/>
    <dgm:cxn modelId="{6E2EA061-5B1E-42A7-AAC0-CAD40A938738}" type="presOf" srcId="{4827BDA7-2A76-43CB-9272-E296558D17DB}" destId="{599C9612-51EA-42AE-AC91-6119D11D3CD5}" srcOrd="0" destOrd="0" presId="urn:microsoft.com/office/officeart/2008/layout/NameandTitleOrganizationalChart"/>
    <dgm:cxn modelId="{30D0A545-8636-4681-94EE-EBFDFA44C84B}" srcId="{DE8220BB-F771-4F61-A23C-9DCCF24DCFDF}" destId="{0DE5AE97-45FD-45C3-A21E-D256C8E5312F}" srcOrd="0" destOrd="0" parTransId="{D1361853-B391-4D94-A26E-84467BD533A5}" sibTransId="{B7D74025-C1A1-4F06-A0B4-05EA45628C4A}"/>
    <dgm:cxn modelId="{0FE3D06C-A3AD-4E54-9604-8994E2E7B0C2}" type="presOf" srcId="{DE8220BB-F771-4F61-A23C-9DCCF24DCFDF}" destId="{907D7FD9-C22F-40FD-8166-37D821FDF3EA}" srcOrd="0" destOrd="0" presId="urn:microsoft.com/office/officeart/2008/layout/NameandTitleOrganizationalChart"/>
    <dgm:cxn modelId="{6A202A6E-C2BD-4859-AB91-DA10F2C1211C}" srcId="{AEEE7503-A5FD-4597-A6D1-2F37767DC871}" destId="{DE8220BB-F771-4F61-A23C-9DCCF24DCFDF}" srcOrd="0" destOrd="0" parTransId="{393309EA-1AC3-4120-86F3-A179B572BEB1}" sibTransId="{6C07C0D6-1A3D-48D4-8078-1DE974D02BA8}"/>
    <dgm:cxn modelId="{77342357-ECBB-4F34-B7F8-2BE3FF59B125}" type="presOf" srcId="{ECF1FC89-5F74-4E26-9A87-6288CADC545E}" destId="{2659B4D8-B237-4A90-A551-891827DDA2D0}" srcOrd="0" destOrd="0" presId="urn:microsoft.com/office/officeart/2008/layout/NameandTitleOrganizationalChart"/>
    <dgm:cxn modelId="{581A5D5A-1BA3-4936-A7E4-66DD7E83850B}" type="presOf" srcId="{92BA2855-3B29-4D91-9CF2-A5FF18B7ABC6}" destId="{242CA3F1-77CD-46A1-9455-9D9A300EB841}" srcOrd="0" destOrd="0" presId="urn:microsoft.com/office/officeart/2008/layout/NameandTitleOrganizationalChart"/>
    <dgm:cxn modelId="{7893597F-C5DC-4330-BBF5-1F66335A79DB}" type="presOf" srcId="{DE8220BB-F771-4F61-A23C-9DCCF24DCFDF}" destId="{DBE0E2FB-307B-448B-AE12-3519C9A17C6D}" srcOrd="1" destOrd="0" presId="urn:microsoft.com/office/officeart/2008/layout/NameandTitleOrganizationalChart"/>
    <dgm:cxn modelId="{E41B1F9A-A909-4236-BE1E-131BF9D73598}" type="presOf" srcId="{3C66FCFF-C559-421F-9A57-EFE7D80F8445}" destId="{2E3443CB-FF58-4552-8F25-252E6BD0F3EA}" srcOrd="0" destOrd="0" presId="urn:microsoft.com/office/officeart/2008/layout/NameandTitleOrganizationalChart"/>
    <dgm:cxn modelId="{3915439F-C1F2-47E7-8C2C-C6566CD703F0}" type="presOf" srcId="{0DE5AE97-45FD-45C3-A21E-D256C8E5312F}" destId="{FF7D7669-9FC8-4E92-B26A-1574C24A844C}" srcOrd="1" destOrd="0" presId="urn:microsoft.com/office/officeart/2008/layout/NameandTitleOrganizationalChart"/>
    <dgm:cxn modelId="{96ECB0A2-ADE2-4AAF-9404-0744CB9033E7}" type="presOf" srcId="{6C07C0D6-1A3D-48D4-8078-1DE974D02BA8}" destId="{026F2F66-7154-4B86-9A9B-1C681681DE15}" srcOrd="0" destOrd="0" presId="urn:microsoft.com/office/officeart/2008/layout/NameandTitleOrganizationalChart"/>
    <dgm:cxn modelId="{C9B00AA3-11B8-48D5-A9AA-AF804E0A65D0}" srcId="{AEEE7503-A5FD-4597-A6D1-2F37767DC871}" destId="{2FDB2A0C-050F-4211-9D61-EC76F0CB8BEF}" srcOrd="1" destOrd="0" parTransId="{AD62088D-8974-4613-B57E-4CB196AA07E1}" sibTransId="{92BA2855-3B29-4D91-9CF2-A5FF18B7ABC6}"/>
    <dgm:cxn modelId="{330DC3A7-539B-4A50-A2B4-687452AFD9D2}" type="presOf" srcId="{2761FDF2-13AD-4673-876E-AE038FA72BA0}" destId="{B19CAC9F-A484-4A6D-A3B0-97D111647050}" srcOrd="0" destOrd="0" presId="urn:microsoft.com/office/officeart/2008/layout/NameandTitleOrganizationalChart"/>
    <dgm:cxn modelId="{1C11A8B1-3F8F-4DB3-A4E7-72BF21718FAB}" srcId="{DE8220BB-F771-4F61-A23C-9DCCF24DCFDF}" destId="{4827BDA7-2A76-43CB-9272-E296558D17DB}" srcOrd="1" destOrd="0" parTransId="{B9FC5069-6D91-44AA-9E1D-A0B669A1190E}" sibTransId="{5E6921AA-E01F-44EE-A426-822CB38793EE}"/>
    <dgm:cxn modelId="{E060C5B2-B240-44B1-91CD-4ED1F1788371}" type="presOf" srcId="{B7D74025-C1A1-4F06-A0B4-05EA45628C4A}" destId="{690E3704-EFC8-4412-995C-5278CE3E6B8B}" srcOrd="0" destOrd="0" presId="urn:microsoft.com/office/officeart/2008/layout/NameandTitleOrganizationalChart"/>
    <dgm:cxn modelId="{4EDB5CBC-F347-4904-94ED-782FCD8711C9}" type="presOf" srcId="{AF359A3B-CE88-4551-A645-CFCD2B1AA394}" destId="{308D1ED0-5BEF-46A8-B0D9-D2A6915FA31B}" srcOrd="0" destOrd="0" presId="urn:microsoft.com/office/officeart/2008/layout/NameandTitleOrganizationalChart"/>
    <dgm:cxn modelId="{2D0EADC3-B95B-4802-88AE-30115C474219}" type="presOf" srcId="{0DE5AE97-45FD-45C3-A21E-D256C8E5312F}" destId="{8C5AA179-136A-40C9-97B7-35382D00814B}" srcOrd="0" destOrd="0" presId="urn:microsoft.com/office/officeart/2008/layout/NameandTitleOrganizationalChart"/>
    <dgm:cxn modelId="{83F6F8DA-3AAA-4939-9994-F2D30F7B34EF}" type="presOf" srcId="{D1361853-B391-4D94-A26E-84467BD533A5}" destId="{994E8EA6-807B-4DEB-9EFB-E17A7342155B}" srcOrd="0" destOrd="0" presId="urn:microsoft.com/office/officeart/2008/layout/NameandTitleOrganizationalChart"/>
    <dgm:cxn modelId="{5AD245E2-BEFB-483F-8B10-85619C638904}" type="presOf" srcId="{54661B82-E626-48F9-9A30-AEE440D48B79}" destId="{3C277700-BAA6-4F08-A2D0-7D3A0A3A4254}" srcOrd="1" destOrd="0" presId="urn:microsoft.com/office/officeart/2008/layout/NameandTitleOrganizationalChart"/>
    <dgm:cxn modelId="{202C06E6-4547-425D-96F5-F775DB4ED517}" type="presOf" srcId="{AEEE7503-A5FD-4597-A6D1-2F37767DC871}" destId="{5F828E08-3A6A-4B4A-B65C-D283193DBB4E}" srcOrd="0" destOrd="0" presId="urn:microsoft.com/office/officeart/2008/layout/NameandTitleOrganizationalChart"/>
    <dgm:cxn modelId="{767BEEFA-DA50-491D-8E75-8C26CA189ED2}" type="presOf" srcId="{4827BDA7-2A76-43CB-9272-E296558D17DB}" destId="{41C4921D-BBED-4695-9DDC-FB6FE5EBC7C9}" srcOrd="1" destOrd="0" presId="urn:microsoft.com/office/officeart/2008/layout/NameandTitleOrganizationalChart"/>
    <dgm:cxn modelId="{B52E08C5-2745-4546-8EE7-B7D3EA59102F}" type="presParOf" srcId="{5F828E08-3A6A-4B4A-B65C-D283193DBB4E}" destId="{288ADE3C-2464-4035-AE9F-C6B63C543FC3}" srcOrd="0" destOrd="0" presId="urn:microsoft.com/office/officeart/2008/layout/NameandTitleOrganizationalChart"/>
    <dgm:cxn modelId="{07CF092C-B94E-4B4F-955B-5059E2F48DE4}" type="presParOf" srcId="{288ADE3C-2464-4035-AE9F-C6B63C543FC3}" destId="{21221E8F-0E71-47B8-A811-1DE9843CD45C}" srcOrd="0" destOrd="0" presId="urn:microsoft.com/office/officeart/2008/layout/NameandTitleOrganizationalChart"/>
    <dgm:cxn modelId="{AC901B17-27B6-40C6-8E3F-57A29C9BD5EF}" type="presParOf" srcId="{21221E8F-0E71-47B8-A811-1DE9843CD45C}" destId="{907D7FD9-C22F-40FD-8166-37D821FDF3EA}" srcOrd="0" destOrd="0" presId="urn:microsoft.com/office/officeart/2008/layout/NameandTitleOrganizationalChart"/>
    <dgm:cxn modelId="{D00F0519-4374-493C-9F49-AED9550CFC34}" type="presParOf" srcId="{21221E8F-0E71-47B8-A811-1DE9843CD45C}" destId="{026F2F66-7154-4B86-9A9B-1C681681DE15}" srcOrd="1" destOrd="0" presId="urn:microsoft.com/office/officeart/2008/layout/NameandTitleOrganizationalChart"/>
    <dgm:cxn modelId="{F24293EB-345B-40EF-995D-D92D6F8AD9F9}" type="presParOf" srcId="{21221E8F-0E71-47B8-A811-1DE9843CD45C}" destId="{DBE0E2FB-307B-448B-AE12-3519C9A17C6D}" srcOrd="2" destOrd="0" presId="urn:microsoft.com/office/officeart/2008/layout/NameandTitleOrganizationalChart"/>
    <dgm:cxn modelId="{DC755C9D-1A64-4840-9BFA-957400120D92}" type="presParOf" srcId="{288ADE3C-2464-4035-AE9F-C6B63C543FC3}" destId="{57898493-5166-45BF-9E02-40494107874E}" srcOrd="1" destOrd="0" presId="urn:microsoft.com/office/officeart/2008/layout/NameandTitleOrganizationalChart"/>
    <dgm:cxn modelId="{BC0E93CB-B8B6-49E0-A63D-075B04F4CA15}" type="presParOf" srcId="{57898493-5166-45BF-9E02-40494107874E}" destId="{7E15F5B8-1B60-437D-B301-44AD57BC8CA6}" srcOrd="0" destOrd="0" presId="urn:microsoft.com/office/officeart/2008/layout/NameandTitleOrganizationalChart"/>
    <dgm:cxn modelId="{44774B16-3F0D-4F66-9A09-8CF50FDA01B8}" type="presParOf" srcId="{57898493-5166-45BF-9E02-40494107874E}" destId="{0BF46560-FC36-4B93-BD17-7AEC1CA958FE}" srcOrd="1" destOrd="0" presId="urn:microsoft.com/office/officeart/2008/layout/NameandTitleOrganizationalChart"/>
    <dgm:cxn modelId="{39F7E8CD-5871-4971-98F4-DD5E7F8287B8}" type="presParOf" srcId="{0BF46560-FC36-4B93-BD17-7AEC1CA958FE}" destId="{C1E22353-18CE-4A5B-AF8C-6C79B3E79788}" srcOrd="0" destOrd="0" presId="urn:microsoft.com/office/officeart/2008/layout/NameandTitleOrganizationalChart"/>
    <dgm:cxn modelId="{1DBC84D7-8E54-4369-846C-4BC33DC3596F}" type="presParOf" srcId="{C1E22353-18CE-4A5B-AF8C-6C79B3E79788}" destId="{599C9612-51EA-42AE-AC91-6119D11D3CD5}" srcOrd="0" destOrd="0" presId="urn:microsoft.com/office/officeart/2008/layout/NameandTitleOrganizationalChart"/>
    <dgm:cxn modelId="{157A987E-11DD-4AF2-B6CA-E88B7C882396}" type="presParOf" srcId="{C1E22353-18CE-4A5B-AF8C-6C79B3E79788}" destId="{71DADF00-DEC3-4D24-A6A5-5FB5DDF7F86C}" srcOrd="1" destOrd="0" presId="urn:microsoft.com/office/officeart/2008/layout/NameandTitleOrganizationalChart"/>
    <dgm:cxn modelId="{A44E9952-29BC-448B-BDC2-D19196B7C8EA}" type="presParOf" srcId="{C1E22353-18CE-4A5B-AF8C-6C79B3E79788}" destId="{41C4921D-BBED-4695-9DDC-FB6FE5EBC7C9}" srcOrd="2" destOrd="0" presId="urn:microsoft.com/office/officeart/2008/layout/NameandTitleOrganizationalChart"/>
    <dgm:cxn modelId="{A2244E36-48C3-4D6B-AEF1-B9A21A5F215A}" type="presParOf" srcId="{0BF46560-FC36-4B93-BD17-7AEC1CA958FE}" destId="{56F3A850-824B-46E1-8291-680A7249251C}" srcOrd="1" destOrd="0" presId="urn:microsoft.com/office/officeart/2008/layout/NameandTitleOrganizationalChart"/>
    <dgm:cxn modelId="{A769609A-5FB5-4E76-B700-25F871C961EA}" type="presParOf" srcId="{0BF46560-FC36-4B93-BD17-7AEC1CA958FE}" destId="{B7D2B878-194C-49D6-B15D-CAD54E246860}" srcOrd="2" destOrd="0" presId="urn:microsoft.com/office/officeart/2008/layout/NameandTitleOrganizationalChart"/>
    <dgm:cxn modelId="{A2450D52-7128-478E-8BC9-2DACA89F112E}" type="presParOf" srcId="{57898493-5166-45BF-9E02-40494107874E}" destId="{2659B4D8-B237-4A90-A551-891827DDA2D0}" srcOrd="2" destOrd="0" presId="urn:microsoft.com/office/officeart/2008/layout/NameandTitleOrganizationalChart"/>
    <dgm:cxn modelId="{5B5098EF-CE52-48F0-AC83-0EBE023F5DBF}" type="presParOf" srcId="{57898493-5166-45BF-9E02-40494107874E}" destId="{347B3480-E3DC-4B30-99BF-03941FA0DBD7}" srcOrd="3" destOrd="0" presId="urn:microsoft.com/office/officeart/2008/layout/NameandTitleOrganizationalChart"/>
    <dgm:cxn modelId="{089F2D7B-9D7D-41CB-AAB9-BF0256CBF3FE}" type="presParOf" srcId="{347B3480-E3DC-4B30-99BF-03941FA0DBD7}" destId="{8DACADBC-8E89-45B7-95AC-C4FB7C42FEAC}" srcOrd="0" destOrd="0" presId="urn:microsoft.com/office/officeart/2008/layout/NameandTitleOrganizationalChart"/>
    <dgm:cxn modelId="{6BD8B1D7-D700-47EF-ADAD-B890CA1A8BF9}" type="presParOf" srcId="{8DACADBC-8E89-45B7-95AC-C4FB7C42FEAC}" destId="{D181A60B-1200-4650-8B90-905B12BA6D12}" srcOrd="0" destOrd="0" presId="urn:microsoft.com/office/officeart/2008/layout/NameandTitleOrganizationalChart"/>
    <dgm:cxn modelId="{33F5957D-4BFF-49FA-899A-28911186A5D2}" type="presParOf" srcId="{8DACADBC-8E89-45B7-95AC-C4FB7C42FEAC}" destId="{2E3443CB-FF58-4552-8F25-252E6BD0F3EA}" srcOrd="1" destOrd="0" presId="urn:microsoft.com/office/officeart/2008/layout/NameandTitleOrganizationalChart"/>
    <dgm:cxn modelId="{46B7DFF9-D8F5-494A-8259-A1D0259C23C6}" type="presParOf" srcId="{8DACADBC-8E89-45B7-95AC-C4FB7C42FEAC}" destId="{F6D792D8-7AE5-4ED1-9086-8AC3C3340001}" srcOrd="2" destOrd="0" presId="urn:microsoft.com/office/officeart/2008/layout/NameandTitleOrganizationalChart"/>
    <dgm:cxn modelId="{0A0903BA-19C4-4478-BB2A-6C2B9635E16B}" type="presParOf" srcId="{347B3480-E3DC-4B30-99BF-03941FA0DBD7}" destId="{C6026408-4E0E-44C4-8CC5-A5F995EC79BD}" srcOrd="1" destOrd="0" presId="urn:microsoft.com/office/officeart/2008/layout/NameandTitleOrganizationalChart"/>
    <dgm:cxn modelId="{D93B5E99-169D-4F59-9D4A-301058D2D3EA}" type="presParOf" srcId="{347B3480-E3DC-4B30-99BF-03941FA0DBD7}" destId="{6DE90E47-D114-4548-AC47-66C5D48693DD}" srcOrd="2" destOrd="0" presId="urn:microsoft.com/office/officeart/2008/layout/NameandTitleOrganizationalChart"/>
    <dgm:cxn modelId="{F3E235DF-08E1-4D37-A4D2-CCAA299D0098}" type="presParOf" srcId="{57898493-5166-45BF-9E02-40494107874E}" destId="{308D1ED0-5BEF-46A8-B0D9-D2A6915FA31B}" srcOrd="4" destOrd="0" presId="urn:microsoft.com/office/officeart/2008/layout/NameandTitleOrganizationalChart"/>
    <dgm:cxn modelId="{F30F0017-0347-4A23-BADE-8FE131BCA12A}" type="presParOf" srcId="{57898493-5166-45BF-9E02-40494107874E}" destId="{84C36539-F79F-49B5-816B-7C2C617EF879}" srcOrd="5" destOrd="0" presId="urn:microsoft.com/office/officeart/2008/layout/NameandTitleOrganizationalChart"/>
    <dgm:cxn modelId="{59C59614-0831-4BBB-8355-4757ABFDBF59}" type="presParOf" srcId="{84C36539-F79F-49B5-816B-7C2C617EF879}" destId="{D8CFD644-9A68-462A-8D34-A942D07EE350}" srcOrd="0" destOrd="0" presId="urn:microsoft.com/office/officeart/2008/layout/NameandTitleOrganizationalChart"/>
    <dgm:cxn modelId="{8E77E7E9-BEFF-4EB3-BC97-154C51B56713}" type="presParOf" srcId="{D8CFD644-9A68-462A-8D34-A942D07EE350}" destId="{A09554BF-2FFB-4AE3-BFF7-A7663865883E}" srcOrd="0" destOrd="0" presId="urn:microsoft.com/office/officeart/2008/layout/NameandTitleOrganizationalChart"/>
    <dgm:cxn modelId="{193E1B47-7662-4C7E-AEE1-C4BF987C757E}" type="presParOf" srcId="{D8CFD644-9A68-462A-8D34-A942D07EE350}" destId="{B19CAC9F-A484-4A6D-A3B0-97D111647050}" srcOrd="1" destOrd="0" presId="urn:microsoft.com/office/officeart/2008/layout/NameandTitleOrganizationalChart"/>
    <dgm:cxn modelId="{CCF266E3-2CDA-413A-8047-0A87C661A65D}" type="presParOf" srcId="{D8CFD644-9A68-462A-8D34-A942D07EE350}" destId="{3C277700-BAA6-4F08-A2D0-7D3A0A3A4254}" srcOrd="2" destOrd="0" presId="urn:microsoft.com/office/officeart/2008/layout/NameandTitleOrganizationalChart"/>
    <dgm:cxn modelId="{559D5E98-4463-4461-B09B-40518A1899F8}" type="presParOf" srcId="{84C36539-F79F-49B5-816B-7C2C617EF879}" destId="{0204D7D3-188C-4F4A-BA8F-8625F5B6D8CB}" srcOrd="1" destOrd="0" presId="urn:microsoft.com/office/officeart/2008/layout/NameandTitleOrganizationalChart"/>
    <dgm:cxn modelId="{B01014D7-96D7-490B-A7A6-0E32C0269D82}" type="presParOf" srcId="{84C36539-F79F-49B5-816B-7C2C617EF879}" destId="{A3710D20-EBFE-43A6-BA79-9039C295F771}" srcOrd="2" destOrd="0" presId="urn:microsoft.com/office/officeart/2008/layout/NameandTitleOrganizationalChart"/>
    <dgm:cxn modelId="{ED5C5C37-2D6F-4934-B4B9-C112714A31EF}" type="presParOf" srcId="{288ADE3C-2464-4035-AE9F-C6B63C543FC3}" destId="{0F1AD2B4-5893-401C-B868-59C839E83628}" srcOrd="2" destOrd="0" presId="urn:microsoft.com/office/officeart/2008/layout/NameandTitleOrganizationalChart"/>
    <dgm:cxn modelId="{64179030-2B74-488D-9AC0-84058D0E8BB5}" type="presParOf" srcId="{0F1AD2B4-5893-401C-B868-59C839E83628}" destId="{994E8EA6-807B-4DEB-9EFB-E17A7342155B}" srcOrd="0" destOrd="0" presId="urn:microsoft.com/office/officeart/2008/layout/NameandTitleOrganizationalChart"/>
    <dgm:cxn modelId="{B14DA66D-5A21-43B0-AD0E-5C17B64A0A40}" type="presParOf" srcId="{0F1AD2B4-5893-401C-B868-59C839E83628}" destId="{65D6708B-511C-45FF-BD58-70D46D619B74}" srcOrd="1" destOrd="0" presId="urn:microsoft.com/office/officeart/2008/layout/NameandTitleOrganizationalChart"/>
    <dgm:cxn modelId="{15F4E530-B393-44D8-AECE-C20F25CC846D}" type="presParOf" srcId="{65D6708B-511C-45FF-BD58-70D46D619B74}" destId="{6D9D5A88-7597-4761-BE92-99C0745EDDFB}" srcOrd="0" destOrd="0" presId="urn:microsoft.com/office/officeart/2008/layout/NameandTitleOrganizationalChart"/>
    <dgm:cxn modelId="{5658BBBD-C755-4DD5-AF1F-C5553F278A86}" type="presParOf" srcId="{6D9D5A88-7597-4761-BE92-99C0745EDDFB}" destId="{8C5AA179-136A-40C9-97B7-35382D00814B}" srcOrd="0" destOrd="0" presId="urn:microsoft.com/office/officeart/2008/layout/NameandTitleOrganizationalChart"/>
    <dgm:cxn modelId="{5AD21410-7171-4B85-B258-1CA18FB18258}" type="presParOf" srcId="{6D9D5A88-7597-4761-BE92-99C0745EDDFB}" destId="{690E3704-EFC8-4412-995C-5278CE3E6B8B}" srcOrd="1" destOrd="0" presId="urn:microsoft.com/office/officeart/2008/layout/NameandTitleOrganizationalChart"/>
    <dgm:cxn modelId="{9ACD2917-2AC9-4BF9-AEB0-F1E22A3D8187}" type="presParOf" srcId="{6D9D5A88-7597-4761-BE92-99C0745EDDFB}" destId="{FF7D7669-9FC8-4E92-B26A-1574C24A844C}" srcOrd="2" destOrd="0" presId="urn:microsoft.com/office/officeart/2008/layout/NameandTitleOrganizationalChart"/>
    <dgm:cxn modelId="{A54B2247-8CE9-4D29-918B-CC06E94A5A34}" type="presParOf" srcId="{65D6708B-511C-45FF-BD58-70D46D619B74}" destId="{6EB1B0E8-9285-4920-B4FB-D11E2769BB93}" srcOrd="1" destOrd="0" presId="urn:microsoft.com/office/officeart/2008/layout/NameandTitleOrganizationalChart"/>
    <dgm:cxn modelId="{E559D334-FF5E-426F-AC54-9FAAD62ECD1E}" type="presParOf" srcId="{65D6708B-511C-45FF-BD58-70D46D619B74}" destId="{4E3904F3-AF59-4C5B-B0F1-3A5BB9F1DB6C}" srcOrd="2" destOrd="0" presId="urn:microsoft.com/office/officeart/2008/layout/NameandTitleOrganizationalChart"/>
    <dgm:cxn modelId="{D158111F-9ADF-4622-9406-2BEB7CEF0E43}" type="presParOf" srcId="{5F828E08-3A6A-4B4A-B65C-D283193DBB4E}" destId="{6A91F7BE-2ECC-4EFC-8D14-D37E45A319DF}" srcOrd="1" destOrd="0" presId="urn:microsoft.com/office/officeart/2008/layout/NameandTitleOrganizationalChart"/>
    <dgm:cxn modelId="{5C42A9FB-231A-43EB-B35D-6395F874A039}" type="presParOf" srcId="{6A91F7BE-2ECC-4EFC-8D14-D37E45A319DF}" destId="{F374C3A5-EAC6-4071-B986-65CF88BE746C}" srcOrd="0" destOrd="0" presId="urn:microsoft.com/office/officeart/2008/layout/NameandTitleOrganizationalChart"/>
    <dgm:cxn modelId="{894F3BD3-AA1A-468C-AD57-95E3E9DDA63C}" type="presParOf" srcId="{F374C3A5-EAC6-4071-B986-65CF88BE746C}" destId="{30001FD9-170B-4F29-884D-A778C67E403F}" srcOrd="0" destOrd="0" presId="urn:microsoft.com/office/officeart/2008/layout/NameandTitleOrganizationalChart"/>
    <dgm:cxn modelId="{367B151D-AA77-447C-ACF5-BF2BCE6EBDD2}" type="presParOf" srcId="{F374C3A5-EAC6-4071-B986-65CF88BE746C}" destId="{242CA3F1-77CD-46A1-9455-9D9A300EB841}" srcOrd="1" destOrd="0" presId="urn:microsoft.com/office/officeart/2008/layout/NameandTitleOrganizationalChart"/>
    <dgm:cxn modelId="{25E2649F-74CE-4EB3-8388-1F923CB9DD3C}" type="presParOf" srcId="{F374C3A5-EAC6-4071-B986-65CF88BE746C}" destId="{3740B9AB-D05C-4780-B93A-CD512A24C673}" srcOrd="2" destOrd="0" presId="urn:microsoft.com/office/officeart/2008/layout/NameandTitleOrganizationalChart"/>
    <dgm:cxn modelId="{A5910CC8-DA92-4E6A-8CB1-78CFDCC6208C}" type="presParOf" srcId="{6A91F7BE-2ECC-4EFC-8D14-D37E45A319DF}" destId="{E305FBBC-98D7-45E5-BC20-9406141C4E4C}" srcOrd="1" destOrd="0" presId="urn:microsoft.com/office/officeart/2008/layout/NameandTitleOrganizationalChart"/>
    <dgm:cxn modelId="{A0E59629-2E52-4D32-8FAF-8F5AD995AB5F}" type="presParOf" srcId="{6A91F7BE-2ECC-4EFC-8D14-D37E45A319DF}" destId="{79D78AEB-73E4-49ED-97A2-D8B65890AE3A}" srcOrd="2" destOrd="0" presId="urn:microsoft.com/office/officeart/2008/layout/NameandTitleOrganizationalChart"/>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4E8EA6-807B-4DEB-9EFB-E17A7342155B}">
      <dsp:nvSpPr>
        <dsp:cNvPr id="0" name=""/>
        <dsp:cNvSpPr/>
      </dsp:nvSpPr>
      <dsp:spPr>
        <a:xfrm>
          <a:off x="2502511" y="774748"/>
          <a:ext cx="246279" cy="585762"/>
        </a:xfrm>
        <a:custGeom>
          <a:avLst/>
          <a:gdLst/>
          <a:ahLst/>
          <a:cxnLst/>
          <a:rect l="0" t="0" r="0" b="0"/>
          <a:pathLst>
            <a:path>
              <a:moveTo>
                <a:pt x="246279" y="0"/>
              </a:moveTo>
              <a:lnTo>
                <a:pt x="246279" y="585762"/>
              </a:lnTo>
              <a:lnTo>
                <a:pt x="0" y="58576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8D1ED0-5BEF-46A8-B0D9-D2A6915FA31B}">
      <dsp:nvSpPr>
        <dsp:cNvPr id="0" name=""/>
        <dsp:cNvSpPr/>
      </dsp:nvSpPr>
      <dsp:spPr>
        <a:xfrm>
          <a:off x="2748791" y="774748"/>
          <a:ext cx="1040864" cy="1281277"/>
        </a:xfrm>
        <a:custGeom>
          <a:avLst/>
          <a:gdLst/>
          <a:ahLst/>
          <a:cxnLst/>
          <a:rect l="0" t="0" r="0" b="0"/>
          <a:pathLst>
            <a:path>
              <a:moveTo>
                <a:pt x="0" y="0"/>
              </a:moveTo>
              <a:lnTo>
                <a:pt x="0" y="1115319"/>
              </a:lnTo>
              <a:lnTo>
                <a:pt x="1040864" y="1115319"/>
              </a:lnTo>
              <a:lnTo>
                <a:pt x="1040864" y="12812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59B4D8-B237-4A90-A551-891827DDA2D0}">
      <dsp:nvSpPr>
        <dsp:cNvPr id="0" name=""/>
        <dsp:cNvSpPr/>
      </dsp:nvSpPr>
      <dsp:spPr>
        <a:xfrm>
          <a:off x="1714780" y="774748"/>
          <a:ext cx="1034010" cy="2351821"/>
        </a:xfrm>
        <a:custGeom>
          <a:avLst/>
          <a:gdLst/>
          <a:ahLst/>
          <a:cxnLst/>
          <a:rect l="0" t="0" r="0" b="0"/>
          <a:pathLst>
            <a:path>
              <a:moveTo>
                <a:pt x="1034010" y="0"/>
              </a:moveTo>
              <a:lnTo>
                <a:pt x="1034010" y="2185863"/>
              </a:lnTo>
              <a:lnTo>
                <a:pt x="0" y="2185863"/>
              </a:lnTo>
              <a:lnTo>
                <a:pt x="0" y="23518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15F5B8-1B60-437D-B301-44AD57BC8CA6}">
      <dsp:nvSpPr>
        <dsp:cNvPr id="0" name=""/>
        <dsp:cNvSpPr/>
      </dsp:nvSpPr>
      <dsp:spPr>
        <a:xfrm>
          <a:off x="1724040" y="774748"/>
          <a:ext cx="1024750" cy="1397211"/>
        </a:xfrm>
        <a:custGeom>
          <a:avLst/>
          <a:gdLst/>
          <a:ahLst/>
          <a:cxnLst/>
          <a:rect l="0" t="0" r="0" b="0"/>
          <a:pathLst>
            <a:path>
              <a:moveTo>
                <a:pt x="1024750" y="0"/>
              </a:moveTo>
              <a:lnTo>
                <a:pt x="1024750" y="1231252"/>
              </a:lnTo>
              <a:lnTo>
                <a:pt x="0" y="1231252"/>
              </a:lnTo>
              <a:lnTo>
                <a:pt x="0" y="139721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07D7FD9-C22F-40FD-8166-37D821FDF3EA}">
      <dsp:nvSpPr>
        <dsp:cNvPr id="0" name=""/>
        <dsp:cNvSpPr/>
      </dsp:nvSpPr>
      <dsp:spPr>
        <a:xfrm>
          <a:off x="2061932" y="63498"/>
          <a:ext cx="1373716" cy="7112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100365" numCol="1" spcCol="1270" anchor="ctr" anchorCtr="0">
          <a:noAutofit/>
        </a:bodyPr>
        <a:lstStyle/>
        <a:p>
          <a:pPr marL="0" lvl="0" indent="0" algn="ctr" defTabSz="444500">
            <a:lnSpc>
              <a:spcPct val="90000"/>
            </a:lnSpc>
            <a:spcBef>
              <a:spcPct val="0"/>
            </a:spcBef>
            <a:spcAft>
              <a:spcPct val="35000"/>
            </a:spcAft>
            <a:buNone/>
          </a:pPr>
          <a:r>
            <a:rPr lang="en-US" sz="1000" kern="1200"/>
            <a:t>Service Unit Manager </a:t>
          </a:r>
        </a:p>
      </dsp:txBody>
      <dsp:txXfrm>
        <a:off x="2061932" y="63498"/>
        <a:ext cx="1373716" cy="711249"/>
      </dsp:txXfrm>
    </dsp:sp>
    <dsp:sp modelId="{026F2F66-7154-4B86-9A9B-1C681681DE15}">
      <dsp:nvSpPr>
        <dsp:cNvPr id="0" name=""/>
        <dsp:cNvSpPr/>
      </dsp:nvSpPr>
      <dsp:spPr>
        <a:xfrm>
          <a:off x="2147542" y="450001"/>
          <a:ext cx="1236344" cy="23708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marL="0" lvl="0" indent="0" algn="r" defTabSz="577850">
            <a:lnSpc>
              <a:spcPct val="90000"/>
            </a:lnSpc>
            <a:spcBef>
              <a:spcPct val="0"/>
            </a:spcBef>
            <a:spcAft>
              <a:spcPct val="35000"/>
            </a:spcAft>
            <a:buNone/>
          </a:pPr>
          <a:r>
            <a:rPr lang="en-US" sz="1300" kern="1200"/>
            <a:t>Melanie Oldham </a:t>
          </a:r>
        </a:p>
      </dsp:txBody>
      <dsp:txXfrm>
        <a:off x="2147542" y="450001"/>
        <a:ext cx="1236344" cy="237083"/>
      </dsp:txXfrm>
    </dsp:sp>
    <dsp:sp modelId="{599C9612-51EA-42AE-AC91-6119D11D3CD5}">
      <dsp:nvSpPr>
        <dsp:cNvPr id="0" name=""/>
        <dsp:cNvSpPr/>
      </dsp:nvSpPr>
      <dsp:spPr>
        <a:xfrm>
          <a:off x="1037182" y="2171959"/>
          <a:ext cx="1373716" cy="7112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100365" numCol="1" spcCol="1270" anchor="ctr" anchorCtr="0">
          <a:noAutofit/>
        </a:bodyPr>
        <a:lstStyle/>
        <a:p>
          <a:pPr marL="0" lvl="0" indent="0" algn="ctr" defTabSz="444500">
            <a:lnSpc>
              <a:spcPct val="90000"/>
            </a:lnSpc>
            <a:spcBef>
              <a:spcPct val="0"/>
            </a:spcBef>
            <a:spcAft>
              <a:spcPct val="35000"/>
            </a:spcAft>
            <a:buNone/>
          </a:pPr>
          <a:r>
            <a:rPr lang="en-US" sz="1000" kern="1200"/>
            <a:t>CWD Senior Practiioner </a:t>
          </a:r>
        </a:p>
      </dsp:txBody>
      <dsp:txXfrm>
        <a:off x="1037182" y="2171959"/>
        <a:ext cx="1373716" cy="711249"/>
      </dsp:txXfrm>
    </dsp:sp>
    <dsp:sp modelId="{71DADF00-DEC3-4D24-A6A5-5FB5DDF7F86C}">
      <dsp:nvSpPr>
        <dsp:cNvPr id="0" name=""/>
        <dsp:cNvSpPr/>
      </dsp:nvSpPr>
      <dsp:spPr>
        <a:xfrm>
          <a:off x="1078143" y="2597937"/>
          <a:ext cx="1236344" cy="23708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marL="0" lvl="0" indent="0" algn="ctr" defTabSz="533400">
            <a:lnSpc>
              <a:spcPct val="90000"/>
            </a:lnSpc>
            <a:spcBef>
              <a:spcPct val="0"/>
            </a:spcBef>
            <a:spcAft>
              <a:spcPct val="35000"/>
            </a:spcAft>
            <a:buNone/>
          </a:pPr>
          <a:r>
            <a:rPr lang="en-US" sz="1200" kern="1200"/>
            <a:t>Vancent I 36 </a:t>
          </a:r>
        </a:p>
      </dsp:txBody>
      <dsp:txXfrm>
        <a:off x="1078143" y="2597937"/>
        <a:ext cx="1236344" cy="237083"/>
      </dsp:txXfrm>
    </dsp:sp>
    <dsp:sp modelId="{D181A60B-1200-4650-8B90-905B12BA6D12}">
      <dsp:nvSpPr>
        <dsp:cNvPr id="0" name=""/>
        <dsp:cNvSpPr/>
      </dsp:nvSpPr>
      <dsp:spPr>
        <a:xfrm>
          <a:off x="1027922" y="3126570"/>
          <a:ext cx="1373716" cy="16081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100365" numCol="1" spcCol="1270" anchor="ctr" anchorCtr="0">
          <a:noAutofit/>
        </a:bodyPr>
        <a:lstStyle/>
        <a:p>
          <a:pPr marL="0" lvl="0" indent="0" algn="ctr" defTabSz="444500">
            <a:lnSpc>
              <a:spcPct val="90000"/>
            </a:lnSpc>
            <a:spcBef>
              <a:spcPct val="0"/>
            </a:spcBef>
            <a:spcAft>
              <a:spcPct val="35000"/>
            </a:spcAft>
            <a:buNone/>
          </a:pPr>
          <a:r>
            <a:rPr lang="en-US" sz="1000" kern="1200"/>
            <a:t>4.5 CWD social workers Grade H</a:t>
          </a:r>
        </a:p>
        <a:p>
          <a:pPr marL="0" lvl="0" indent="0" algn="ctr" defTabSz="444500">
            <a:lnSpc>
              <a:spcPct val="90000"/>
            </a:lnSpc>
            <a:spcBef>
              <a:spcPct val="0"/>
            </a:spcBef>
            <a:spcAft>
              <a:spcPct val="35000"/>
            </a:spcAft>
            <a:buNone/>
          </a:pPr>
          <a:r>
            <a:rPr lang="en-US" sz="1000" kern="1200"/>
            <a:t>2 CWD 18 Community occupational therapists grade H</a:t>
          </a:r>
        </a:p>
        <a:p>
          <a:pPr marL="0" lvl="0" indent="0" algn="ctr" defTabSz="444500">
            <a:lnSpc>
              <a:spcPct val="90000"/>
            </a:lnSpc>
            <a:spcBef>
              <a:spcPct val="0"/>
            </a:spcBef>
            <a:spcAft>
              <a:spcPct val="35000"/>
            </a:spcAft>
            <a:buNone/>
          </a:pPr>
          <a:r>
            <a:rPr lang="en-US" sz="1000" kern="1200"/>
            <a:t>1 CWD transition worker 18 hours Grade H </a:t>
          </a:r>
        </a:p>
      </dsp:txBody>
      <dsp:txXfrm>
        <a:off x="1027922" y="3126570"/>
        <a:ext cx="1373716" cy="1608114"/>
      </dsp:txXfrm>
    </dsp:sp>
    <dsp:sp modelId="{2E3443CB-FF58-4552-8F25-252E6BD0F3EA}">
      <dsp:nvSpPr>
        <dsp:cNvPr id="0" name=""/>
        <dsp:cNvSpPr/>
      </dsp:nvSpPr>
      <dsp:spPr>
        <a:xfrm>
          <a:off x="1079501" y="4763871"/>
          <a:ext cx="1236345" cy="288587"/>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3180" tIns="10795" rIns="43180" bIns="10795" numCol="1" spcCol="1270" anchor="ctr" anchorCtr="0">
          <a:noAutofit/>
        </a:bodyPr>
        <a:lstStyle/>
        <a:p>
          <a:pPr marL="0" lvl="0" indent="0" algn="r" defTabSz="755650">
            <a:lnSpc>
              <a:spcPct val="90000"/>
            </a:lnSpc>
            <a:spcBef>
              <a:spcPct val="0"/>
            </a:spcBef>
            <a:spcAft>
              <a:spcPct val="35000"/>
            </a:spcAft>
            <a:buNone/>
          </a:pPr>
          <a:endParaRPr lang="en-US" sz="1700" kern="1200"/>
        </a:p>
      </dsp:txBody>
      <dsp:txXfrm>
        <a:off x="1079501" y="4763871"/>
        <a:ext cx="1236345" cy="288587"/>
      </dsp:txXfrm>
    </dsp:sp>
    <dsp:sp modelId="{A09554BF-2FFB-4AE3-BFF7-A7663865883E}">
      <dsp:nvSpPr>
        <dsp:cNvPr id="0" name=""/>
        <dsp:cNvSpPr/>
      </dsp:nvSpPr>
      <dsp:spPr>
        <a:xfrm>
          <a:off x="2944105" y="2056025"/>
          <a:ext cx="1691100" cy="236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100365" numCol="1" spcCol="1270" anchor="ctr" anchorCtr="0">
          <a:noAutofit/>
        </a:bodyPr>
        <a:lstStyle/>
        <a:p>
          <a:pPr marL="0" lvl="0" indent="0" algn="ctr" defTabSz="488950">
            <a:lnSpc>
              <a:spcPct val="90000"/>
            </a:lnSpc>
            <a:spcBef>
              <a:spcPct val="0"/>
            </a:spcBef>
            <a:spcAft>
              <a:spcPct val="35000"/>
            </a:spcAft>
            <a:buNone/>
          </a:pPr>
          <a:r>
            <a:rPr lang="en-US" sz="1100" kern="1200"/>
            <a:t>2 CWD Intervention workers 36 hours</a:t>
          </a:r>
        </a:p>
        <a:p>
          <a:pPr marL="0" lvl="0" indent="0" algn="ctr" defTabSz="488950">
            <a:lnSpc>
              <a:spcPct val="90000"/>
            </a:lnSpc>
            <a:spcBef>
              <a:spcPct val="0"/>
            </a:spcBef>
            <a:spcAft>
              <a:spcPct val="35000"/>
            </a:spcAft>
            <a:buNone/>
          </a:pPr>
          <a:r>
            <a:rPr lang="en-US" sz="1100" kern="1200"/>
            <a:t>2 CWD Intervenetion workers 18 hours </a:t>
          </a:r>
        </a:p>
        <a:p>
          <a:pPr marL="0" lvl="0" indent="0" algn="ctr" defTabSz="488950">
            <a:lnSpc>
              <a:spcPct val="90000"/>
            </a:lnSpc>
            <a:spcBef>
              <a:spcPct val="0"/>
            </a:spcBef>
            <a:spcAft>
              <a:spcPct val="35000"/>
            </a:spcAft>
            <a:buNone/>
          </a:pPr>
          <a:r>
            <a:rPr lang="en-US" sz="1100" kern="1200"/>
            <a:t>grade F</a:t>
          </a:r>
        </a:p>
        <a:p>
          <a:pPr marL="0" lvl="0" indent="0" algn="ctr" defTabSz="488950">
            <a:lnSpc>
              <a:spcPct val="90000"/>
            </a:lnSpc>
            <a:spcBef>
              <a:spcPct val="0"/>
            </a:spcBef>
            <a:spcAft>
              <a:spcPct val="35000"/>
            </a:spcAft>
            <a:buNone/>
          </a:pPr>
          <a:r>
            <a:rPr lang="en-US" sz="1100" kern="1200"/>
            <a:t>1 CWD Behaviour Therapist 18 hours grade G</a:t>
          </a:r>
        </a:p>
        <a:p>
          <a:pPr marL="0" lvl="0" indent="0" algn="ctr" defTabSz="488950">
            <a:lnSpc>
              <a:spcPct val="90000"/>
            </a:lnSpc>
            <a:spcBef>
              <a:spcPct val="0"/>
            </a:spcBef>
            <a:spcAft>
              <a:spcPct val="35000"/>
            </a:spcAft>
            <a:buNone/>
          </a:pPr>
          <a:r>
            <a:rPr lang="en-US" sz="1100" kern="1200"/>
            <a:t>1 CWD full time Direct Payment worker  36 hours grade F</a:t>
          </a:r>
        </a:p>
        <a:p>
          <a:pPr marL="0" lvl="0" indent="0" algn="ctr" defTabSz="488950">
            <a:lnSpc>
              <a:spcPct val="90000"/>
            </a:lnSpc>
            <a:spcBef>
              <a:spcPct val="0"/>
            </a:spcBef>
            <a:spcAft>
              <a:spcPct val="35000"/>
            </a:spcAft>
            <a:buNone/>
          </a:pPr>
          <a:r>
            <a:rPr lang="en-US" sz="1100" kern="1200"/>
            <a:t>1 CWD Team Clerk 10 hours </a:t>
          </a:r>
        </a:p>
        <a:p>
          <a:pPr marL="0" lvl="0" indent="0" algn="ctr" defTabSz="488950">
            <a:lnSpc>
              <a:spcPct val="90000"/>
            </a:lnSpc>
            <a:spcBef>
              <a:spcPct val="0"/>
            </a:spcBef>
            <a:spcAft>
              <a:spcPct val="35000"/>
            </a:spcAft>
            <a:buNone/>
          </a:pPr>
          <a:r>
            <a:rPr lang="en-US" sz="1100" kern="1200"/>
            <a:t>grade C </a:t>
          </a:r>
        </a:p>
        <a:p>
          <a:pPr marL="0" lvl="0" indent="0" algn="ctr" defTabSz="488950">
            <a:lnSpc>
              <a:spcPct val="90000"/>
            </a:lnSpc>
            <a:spcBef>
              <a:spcPct val="0"/>
            </a:spcBef>
            <a:spcAft>
              <a:spcPct val="35000"/>
            </a:spcAft>
            <a:buNone/>
          </a:pPr>
          <a:endParaRPr lang="en-US" sz="600" kern="1200"/>
        </a:p>
        <a:p>
          <a:pPr marL="0" lvl="0" indent="0" algn="ctr" defTabSz="488950">
            <a:lnSpc>
              <a:spcPct val="90000"/>
            </a:lnSpc>
            <a:spcBef>
              <a:spcPct val="0"/>
            </a:spcBef>
            <a:spcAft>
              <a:spcPct val="35000"/>
            </a:spcAft>
            <a:buNone/>
          </a:pPr>
          <a:endParaRPr lang="en-US" sz="600" kern="1200"/>
        </a:p>
        <a:p>
          <a:pPr marL="0" lvl="0" indent="0" algn="ctr" defTabSz="488950">
            <a:lnSpc>
              <a:spcPct val="90000"/>
            </a:lnSpc>
            <a:spcBef>
              <a:spcPct val="0"/>
            </a:spcBef>
            <a:spcAft>
              <a:spcPct val="35000"/>
            </a:spcAft>
            <a:buNone/>
          </a:pPr>
          <a:endParaRPr lang="en-US" sz="600" kern="1200"/>
        </a:p>
      </dsp:txBody>
      <dsp:txXfrm>
        <a:off x="2944105" y="2056025"/>
        <a:ext cx="1691100" cy="2363389"/>
      </dsp:txXfrm>
    </dsp:sp>
    <dsp:sp modelId="{B19CAC9F-A484-4A6D-A3B0-97D111647050}">
      <dsp:nvSpPr>
        <dsp:cNvPr id="0" name=""/>
        <dsp:cNvSpPr/>
      </dsp:nvSpPr>
      <dsp:spPr>
        <a:xfrm>
          <a:off x="3132704" y="4495856"/>
          <a:ext cx="1236345" cy="304744"/>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11430" rIns="45720" bIns="11430" numCol="1" spcCol="1270" anchor="ctr" anchorCtr="0">
          <a:noAutofit/>
        </a:bodyPr>
        <a:lstStyle/>
        <a:p>
          <a:pPr marL="0" lvl="0" indent="0" algn="ctr" defTabSz="800100">
            <a:lnSpc>
              <a:spcPct val="90000"/>
            </a:lnSpc>
            <a:spcBef>
              <a:spcPct val="0"/>
            </a:spcBef>
            <a:spcAft>
              <a:spcPct val="35000"/>
            </a:spcAft>
            <a:buNone/>
          </a:pPr>
          <a:endParaRPr lang="en-US" sz="1800" kern="1200"/>
        </a:p>
      </dsp:txBody>
      <dsp:txXfrm>
        <a:off x="3132704" y="4495856"/>
        <a:ext cx="1236345" cy="304744"/>
      </dsp:txXfrm>
    </dsp:sp>
    <dsp:sp modelId="{8C5AA179-136A-40C9-97B7-35382D00814B}">
      <dsp:nvSpPr>
        <dsp:cNvPr id="0" name=""/>
        <dsp:cNvSpPr/>
      </dsp:nvSpPr>
      <dsp:spPr>
        <a:xfrm>
          <a:off x="1128794" y="1004885"/>
          <a:ext cx="1373716" cy="7112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100365" numCol="1" spcCol="1270" anchor="ctr" anchorCtr="0">
          <a:noAutofit/>
        </a:bodyPr>
        <a:lstStyle/>
        <a:p>
          <a:pPr marL="0" lvl="0" indent="0" algn="ctr" defTabSz="533400">
            <a:lnSpc>
              <a:spcPct val="90000"/>
            </a:lnSpc>
            <a:spcBef>
              <a:spcPct val="0"/>
            </a:spcBef>
            <a:spcAft>
              <a:spcPct val="35000"/>
            </a:spcAft>
            <a:buNone/>
          </a:pPr>
          <a:r>
            <a:rPr lang="en-US" sz="1200" kern="1200"/>
            <a:t>CWD Team Manager</a:t>
          </a:r>
        </a:p>
      </dsp:txBody>
      <dsp:txXfrm>
        <a:off x="1128794" y="1004885"/>
        <a:ext cx="1373716" cy="711249"/>
      </dsp:txXfrm>
    </dsp:sp>
    <dsp:sp modelId="{690E3704-EFC8-4412-995C-5278CE3E6B8B}">
      <dsp:nvSpPr>
        <dsp:cNvPr id="0" name=""/>
        <dsp:cNvSpPr/>
      </dsp:nvSpPr>
      <dsp:spPr>
        <a:xfrm>
          <a:off x="1104754" y="1651829"/>
          <a:ext cx="1236344" cy="23708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r>
            <a:rPr lang="en-US" sz="1100" kern="1200"/>
            <a:t>K Dalston J 36 hours </a:t>
          </a:r>
        </a:p>
      </dsp:txBody>
      <dsp:txXfrm>
        <a:off x="1104754" y="1651829"/>
        <a:ext cx="1236344" cy="237083"/>
      </dsp:txXfrm>
    </dsp:sp>
    <dsp:sp modelId="{30001FD9-170B-4F29-884D-A778C67E403F}">
      <dsp:nvSpPr>
        <dsp:cNvPr id="0" name=""/>
        <dsp:cNvSpPr/>
      </dsp:nvSpPr>
      <dsp:spPr>
        <a:xfrm>
          <a:off x="3013642" y="941564"/>
          <a:ext cx="1373716" cy="71124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100365" numCol="1" spcCol="1270" anchor="ctr" anchorCtr="0">
          <a:noAutofit/>
        </a:bodyPr>
        <a:lstStyle/>
        <a:p>
          <a:pPr marL="0" lvl="0" indent="0" algn="ctr" defTabSz="577850">
            <a:lnSpc>
              <a:spcPct val="90000"/>
            </a:lnSpc>
            <a:spcBef>
              <a:spcPct val="0"/>
            </a:spcBef>
            <a:spcAft>
              <a:spcPct val="35000"/>
            </a:spcAft>
            <a:buNone/>
          </a:pPr>
          <a:r>
            <a:rPr lang="en-US" sz="1300" kern="1200"/>
            <a:t>CWD Partnership Manager </a:t>
          </a:r>
        </a:p>
      </dsp:txBody>
      <dsp:txXfrm>
        <a:off x="3013642" y="941564"/>
        <a:ext cx="1373716" cy="711249"/>
      </dsp:txXfrm>
    </dsp:sp>
    <dsp:sp modelId="{242CA3F1-77CD-46A1-9455-9D9A300EB841}">
      <dsp:nvSpPr>
        <dsp:cNvPr id="0" name=""/>
        <dsp:cNvSpPr/>
      </dsp:nvSpPr>
      <dsp:spPr>
        <a:xfrm>
          <a:off x="3155544" y="1627892"/>
          <a:ext cx="1236344" cy="23708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marL="0" lvl="0" indent="0" algn="r" defTabSz="488950">
            <a:lnSpc>
              <a:spcPct val="90000"/>
            </a:lnSpc>
            <a:spcBef>
              <a:spcPct val="0"/>
            </a:spcBef>
            <a:spcAft>
              <a:spcPct val="35000"/>
            </a:spcAft>
            <a:buNone/>
          </a:pPr>
          <a:r>
            <a:rPr lang="en-US" sz="1100" kern="1200"/>
            <a:t>L Barnett I 36 hours </a:t>
          </a:r>
        </a:p>
      </dsp:txBody>
      <dsp:txXfrm>
        <a:off x="3155544" y="1627892"/>
        <a:ext cx="1236344" cy="237083"/>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4ED4B-D2D2-4C5B-883E-D9041857F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2623</Words>
  <Characters>14953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17541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Dickin</dc:creator>
  <cp:keywords/>
  <dc:description/>
  <cp:lastModifiedBy>Andy Fitzpatrick</cp:lastModifiedBy>
  <cp:revision>1</cp:revision>
  <cp:lastPrinted>2023-07-27T11:55:00Z</cp:lastPrinted>
  <dcterms:created xsi:type="dcterms:W3CDTF">2025-09-09T07:25:00Z</dcterms:created>
  <dcterms:modified xsi:type="dcterms:W3CDTF">2025-09-09T07:25:00Z</dcterms:modified>
</cp:coreProperties>
</file>