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5EE" w:rsidRDefault="005B65EE" w:rsidP="005B65EE"/>
    <w:p w:rsidR="005B65EE" w:rsidRDefault="005B65EE" w:rsidP="005B65EE">
      <w:r>
        <w:rPr>
          <w:noProof/>
          <w:lang w:eastAsia="en-GB"/>
        </w:rPr>
        <w:drawing>
          <wp:inline distT="0" distB="0" distL="0" distR="0" wp14:anchorId="6BFE96DA" wp14:editId="20EE1E9C">
            <wp:extent cx="6010275" cy="52093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6703" cy="5214941"/>
                    </a:xfrm>
                    <a:prstGeom prst="rect">
                      <a:avLst/>
                    </a:prstGeom>
                    <a:noFill/>
                    <a:ln>
                      <a:noFill/>
                    </a:ln>
                  </pic:spPr>
                </pic:pic>
              </a:graphicData>
            </a:graphic>
          </wp:inline>
        </w:drawing>
      </w:r>
    </w:p>
    <w:p w:rsidR="005B65EE" w:rsidRDefault="005B65EE" w:rsidP="005B65EE">
      <w:pPr>
        <w:jc w:val="center"/>
        <w:rPr>
          <w:sz w:val="48"/>
          <w:szCs w:val="48"/>
        </w:rPr>
      </w:pPr>
    </w:p>
    <w:p w:rsidR="005B65EE" w:rsidRPr="00065DE6" w:rsidRDefault="005B65EE" w:rsidP="005B65EE">
      <w:pPr>
        <w:jc w:val="center"/>
        <w:rPr>
          <w:sz w:val="56"/>
          <w:szCs w:val="48"/>
        </w:rPr>
      </w:pPr>
      <w:r w:rsidRPr="00065DE6">
        <w:rPr>
          <w:sz w:val="56"/>
          <w:szCs w:val="48"/>
        </w:rPr>
        <w:t>Deprivation of Liberty</w:t>
      </w:r>
    </w:p>
    <w:p w:rsidR="005B65EE" w:rsidRDefault="005B65EE" w:rsidP="005B65EE">
      <w:pPr>
        <w:jc w:val="center"/>
        <w:rPr>
          <w:sz w:val="56"/>
          <w:szCs w:val="48"/>
        </w:rPr>
      </w:pPr>
      <w:r w:rsidRPr="00065DE6">
        <w:rPr>
          <w:sz w:val="56"/>
          <w:szCs w:val="48"/>
        </w:rPr>
        <w:t>Safeguards and you</w:t>
      </w:r>
    </w:p>
    <w:p w:rsidR="00065DE6" w:rsidRDefault="00065DE6" w:rsidP="005B65EE">
      <w:pPr>
        <w:jc w:val="center"/>
        <w:rPr>
          <w:sz w:val="56"/>
          <w:szCs w:val="48"/>
        </w:rPr>
      </w:pPr>
    </w:p>
    <w:p w:rsidR="004D0361" w:rsidRDefault="004D0361" w:rsidP="005B65EE">
      <w:pPr>
        <w:jc w:val="center"/>
        <w:rPr>
          <w:sz w:val="56"/>
          <w:szCs w:val="48"/>
        </w:rPr>
      </w:pPr>
      <w:r>
        <w:rPr>
          <w:sz w:val="56"/>
          <w:szCs w:val="48"/>
        </w:rPr>
        <w:t>A Guide for Relevant Person’s Representatives (RPR)</w:t>
      </w:r>
    </w:p>
    <w:p w:rsidR="004D0361" w:rsidRDefault="004D0361" w:rsidP="005B65EE">
      <w:pPr>
        <w:jc w:val="center"/>
        <w:rPr>
          <w:sz w:val="56"/>
          <w:szCs w:val="48"/>
        </w:rPr>
      </w:pPr>
    </w:p>
    <w:p w:rsidR="005B65EE" w:rsidRPr="00065DE6" w:rsidRDefault="005B65EE" w:rsidP="005B65EE">
      <w:pPr>
        <w:jc w:val="center"/>
        <w:rPr>
          <w:sz w:val="96"/>
          <w:szCs w:val="48"/>
        </w:rPr>
      </w:pPr>
      <w:r w:rsidRPr="00065DE6">
        <w:rPr>
          <w:sz w:val="96"/>
          <w:szCs w:val="48"/>
        </w:rPr>
        <w:t>Easy read</w:t>
      </w:r>
    </w:p>
    <w:p w:rsidR="005B65EE" w:rsidRPr="005B65EE" w:rsidRDefault="005B65EE" w:rsidP="005B65EE">
      <w:pPr>
        <w:rPr>
          <w:sz w:val="48"/>
          <w:szCs w:val="48"/>
        </w:rPr>
      </w:pPr>
    </w:p>
    <w:p w:rsidR="005B65EE" w:rsidRPr="005B65EE" w:rsidRDefault="005B65EE" w:rsidP="005B65EE">
      <w:pPr>
        <w:rPr>
          <w:sz w:val="48"/>
          <w:szCs w:val="48"/>
        </w:rPr>
      </w:pPr>
      <w:r w:rsidRPr="005B65EE">
        <w:rPr>
          <w:sz w:val="48"/>
          <w:szCs w:val="48"/>
        </w:rPr>
        <w:t xml:space="preserve">This is an Easy Read booklet about the </w:t>
      </w:r>
      <w:r w:rsidRPr="005B65EE">
        <w:rPr>
          <w:b/>
          <w:sz w:val="48"/>
          <w:szCs w:val="48"/>
        </w:rPr>
        <w:t>Deprivation of Liberty Safeguards</w:t>
      </w:r>
      <w:r w:rsidRPr="005B65EE">
        <w:rPr>
          <w:sz w:val="48"/>
          <w:szCs w:val="48"/>
        </w:rPr>
        <w:t xml:space="preserve">. </w:t>
      </w:r>
    </w:p>
    <w:p w:rsidR="005B65EE" w:rsidRDefault="005B65EE" w:rsidP="005B65EE">
      <w:pPr>
        <w:rPr>
          <w:sz w:val="48"/>
          <w:szCs w:val="48"/>
        </w:rPr>
      </w:pPr>
    </w:p>
    <w:p w:rsidR="00782F92" w:rsidRDefault="00782F92" w:rsidP="00782F92">
      <w:pPr>
        <w:rPr>
          <w:sz w:val="48"/>
          <w:szCs w:val="48"/>
        </w:rPr>
      </w:pPr>
      <w:r w:rsidRPr="00782F92">
        <w:rPr>
          <w:sz w:val="48"/>
          <w:szCs w:val="48"/>
        </w:rPr>
        <w:t>For someone who is or wants to be a</w:t>
      </w:r>
    </w:p>
    <w:p w:rsidR="00782F92" w:rsidRPr="00782F92" w:rsidRDefault="00782F92" w:rsidP="00782F92">
      <w:pPr>
        <w:rPr>
          <w:sz w:val="48"/>
          <w:szCs w:val="48"/>
        </w:rPr>
      </w:pPr>
    </w:p>
    <w:p w:rsidR="00782F92" w:rsidRPr="00782F92" w:rsidRDefault="00782F92" w:rsidP="00782F92">
      <w:pPr>
        <w:rPr>
          <w:b/>
          <w:color w:val="0070C0"/>
          <w:sz w:val="48"/>
          <w:szCs w:val="48"/>
        </w:rPr>
      </w:pPr>
      <w:r w:rsidRPr="00782F92">
        <w:rPr>
          <w:b/>
          <w:color w:val="0070C0"/>
          <w:sz w:val="48"/>
          <w:szCs w:val="48"/>
        </w:rPr>
        <w:t>Relevant person’s representative (RPR)</w:t>
      </w:r>
    </w:p>
    <w:p w:rsidR="00782F92" w:rsidRDefault="00782F92" w:rsidP="005B65EE">
      <w:pPr>
        <w:rPr>
          <w:sz w:val="48"/>
          <w:szCs w:val="48"/>
        </w:rPr>
      </w:pPr>
    </w:p>
    <w:p w:rsidR="005B65EE" w:rsidRPr="005B65EE" w:rsidRDefault="005B65EE" w:rsidP="005B65EE">
      <w:pPr>
        <w:rPr>
          <w:sz w:val="48"/>
          <w:szCs w:val="48"/>
        </w:rPr>
      </w:pPr>
      <w:r w:rsidRPr="005B65EE">
        <w:rPr>
          <w:sz w:val="48"/>
          <w:szCs w:val="48"/>
        </w:rPr>
        <w:t xml:space="preserve">There are some difficult words in this booklet. </w:t>
      </w:r>
    </w:p>
    <w:p w:rsidR="005B65EE" w:rsidRPr="005B65EE" w:rsidRDefault="005B65EE" w:rsidP="005B65EE">
      <w:pPr>
        <w:rPr>
          <w:sz w:val="48"/>
          <w:szCs w:val="48"/>
        </w:rPr>
      </w:pPr>
      <w:r w:rsidRPr="005B65EE">
        <w:rPr>
          <w:sz w:val="48"/>
          <w:szCs w:val="48"/>
        </w:rPr>
        <w:t xml:space="preserve">There is a list of these words and what </w:t>
      </w:r>
      <w:r w:rsidR="00065DE6">
        <w:rPr>
          <w:sz w:val="48"/>
          <w:szCs w:val="48"/>
        </w:rPr>
        <w:t>they mean on pages 14 and 15</w:t>
      </w:r>
      <w:r w:rsidRPr="005B65EE">
        <w:rPr>
          <w:sz w:val="48"/>
          <w:szCs w:val="48"/>
        </w:rPr>
        <w:t xml:space="preserve">. </w:t>
      </w:r>
    </w:p>
    <w:p w:rsidR="005B65EE" w:rsidRDefault="005B65EE" w:rsidP="005B65EE">
      <w:pPr>
        <w:rPr>
          <w:sz w:val="48"/>
          <w:szCs w:val="48"/>
        </w:rPr>
      </w:pPr>
    </w:p>
    <w:p w:rsidR="005B65EE" w:rsidRPr="005B65EE" w:rsidRDefault="005B65EE" w:rsidP="005B65EE">
      <w:pPr>
        <w:rPr>
          <w:sz w:val="48"/>
          <w:szCs w:val="48"/>
        </w:rPr>
      </w:pPr>
      <w:r w:rsidRPr="005B65EE">
        <w:rPr>
          <w:sz w:val="48"/>
          <w:szCs w:val="48"/>
        </w:rPr>
        <w:t xml:space="preserve">These words are in </w:t>
      </w:r>
      <w:r w:rsidRPr="005B65EE">
        <w:rPr>
          <w:color w:val="4F81BD" w:themeColor="accent1"/>
          <w:sz w:val="48"/>
          <w:szCs w:val="48"/>
        </w:rPr>
        <w:t>blue</w:t>
      </w:r>
      <w:r w:rsidRPr="005B65EE">
        <w:rPr>
          <w:sz w:val="48"/>
          <w:szCs w:val="48"/>
        </w:rPr>
        <w:t xml:space="preserve"> letters in the booklet. </w:t>
      </w:r>
    </w:p>
    <w:p w:rsidR="005B65EE" w:rsidRDefault="005B65EE" w:rsidP="005B65EE">
      <w:pPr>
        <w:rPr>
          <w:sz w:val="48"/>
          <w:szCs w:val="48"/>
        </w:rPr>
      </w:pPr>
    </w:p>
    <w:p w:rsidR="005B65EE" w:rsidRPr="005B65EE" w:rsidRDefault="005B65EE" w:rsidP="005B65EE">
      <w:pPr>
        <w:rPr>
          <w:sz w:val="48"/>
          <w:szCs w:val="48"/>
        </w:rPr>
      </w:pPr>
      <w:r w:rsidRPr="005B65EE">
        <w:rPr>
          <w:sz w:val="48"/>
          <w:szCs w:val="48"/>
        </w:rPr>
        <w:t xml:space="preserve">You may like to have someone to support you when you look at this booklet. </w:t>
      </w:r>
    </w:p>
    <w:p w:rsidR="005B65EE" w:rsidRPr="005B65EE" w:rsidRDefault="005B65EE" w:rsidP="005B65EE">
      <w:pPr>
        <w:rPr>
          <w:sz w:val="48"/>
          <w:szCs w:val="48"/>
        </w:rPr>
      </w:pPr>
    </w:p>
    <w:p w:rsidR="005B65EE" w:rsidRDefault="005B65EE">
      <w:pPr>
        <w:rPr>
          <w:sz w:val="48"/>
          <w:szCs w:val="48"/>
        </w:rPr>
      </w:pPr>
      <w:r>
        <w:rPr>
          <w:sz w:val="48"/>
          <w:szCs w:val="48"/>
        </w:rPr>
        <w:br w:type="page"/>
      </w:r>
    </w:p>
    <w:bookmarkStart w:id="0" w:name="_Toc514757696"/>
    <w:p w:rsidR="003A7E4E" w:rsidRPr="003A7E4E" w:rsidRDefault="003A7E4E">
      <w:pPr>
        <w:pStyle w:val="TOC1"/>
        <w:tabs>
          <w:tab w:val="right" w:leader="dot" w:pos="9323"/>
        </w:tabs>
        <w:rPr>
          <w:rFonts w:asciiTheme="minorHAnsi" w:hAnsiTheme="minorHAnsi"/>
          <w:b w:val="0"/>
          <w:bCs w:val="0"/>
          <w:caps w:val="0"/>
          <w:noProof/>
          <w:sz w:val="40"/>
          <w:szCs w:val="48"/>
        </w:rPr>
      </w:pPr>
      <w:r>
        <w:fldChar w:fldCharType="begin"/>
      </w:r>
      <w:r>
        <w:instrText xml:space="preserve"> TOC \o "1-1" \h \z \u </w:instrText>
      </w:r>
      <w:r>
        <w:fldChar w:fldCharType="separate"/>
      </w:r>
      <w:hyperlink w:anchor="_Toc514763585" w:history="1">
        <w:r w:rsidRPr="003A7E4E">
          <w:rPr>
            <w:rFonts w:asciiTheme="minorHAnsi" w:hAnsiTheme="minorHAnsi"/>
            <w:b w:val="0"/>
            <w:bCs w:val="0"/>
            <w:caps w:val="0"/>
            <w:noProof/>
            <w:sz w:val="40"/>
            <w:szCs w:val="48"/>
          </w:rPr>
          <w:t>What is in this booklet?</w:t>
        </w:r>
        <w:r w:rsidRPr="003A7E4E">
          <w:rPr>
            <w:rFonts w:asciiTheme="minorHAnsi" w:hAnsiTheme="minorHAnsi"/>
            <w:b w:val="0"/>
            <w:bCs w:val="0"/>
            <w:caps w:val="0"/>
            <w:noProof/>
            <w:webHidden/>
            <w:sz w:val="40"/>
            <w:szCs w:val="48"/>
          </w:rPr>
          <w:tab/>
        </w:r>
        <w:r w:rsidRPr="003A7E4E">
          <w:rPr>
            <w:rFonts w:asciiTheme="minorHAnsi" w:hAnsiTheme="minorHAnsi"/>
            <w:b w:val="0"/>
            <w:bCs w:val="0"/>
            <w:caps w:val="0"/>
            <w:noProof/>
            <w:webHidden/>
            <w:sz w:val="40"/>
            <w:szCs w:val="48"/>
          </w:rPr>
          <w:fldChar w:fldCharType="begin"/>
        </w:r>
        <w:r w:rsidRPr="003A7E4E">
          <w:rPr>
            <w:rFonts w:asciiTheme="minorHAnsi" w:hAnsiTheme="minorHAnsi"/>
            <w:b w:val="0"/>
            <w:bCs w:val="0"/>
            <w:caps w:val="0"/>
            <w:noProof/>
            <w:webHidden/>
            <w:sz w:val="40"/>
            <w:szCs w:val="48"/>
          </w:rPr>
          <w:instrText xml:space="preserve"> PAGEREF _Toc514763585 \h </w:instrText>
        </w:r>
        <w:r w:rsidRPr="003A7E4E">
          <w:rPr>
            <w:rFonts w:asciiTheme="minorHAnsi" w:hAnsiTheme="minorHAnsi"/>
            <w:b w:val="0"/>
            <w:bCs w:val="0"/>
            <w:caps w:val="0"/>
            <w:noProof/>
            <w:webHidden/>
            <w:sz w:val="40"/>
            <w:szCs w:val="48"/>
          </w:rPr>
        </w:r>
        <w:r w:rsidRPr="003A7E4E">
          <w:rPr>
            <w:rFonts w:asciiTheme="minorHAnsi" w:hAnsiTheme="minorHAnsi"/>
            <w:b w:val="0"/>
            <w:bCs w:val="0"/>
            <w:caps w:val="0"/>
            <w:noProof/>
            <w:webHidden/>
            <w:sz w:val="40"/>
            <w:szCs w:val="48"/>
          </w:rPr>
          <w:fldChar w:fldCharType="separate"/>
        </w:r>
        <w:r w:rsidR="00C14293">
          <w:rPr>
            <w:rFonts w:asciiTheme="minorHAnsi" w:hAnsiTheme="minorHAnsi"/>
            <w:b w:val="0"/>
            <w:bCs w:val="0"/>
            <w:caps w:val="0"/>
            <w:noProof/>
            <w:webHidden/>
            <w:sz w:val="40"/>
            <w:szCs w:val="48"/>
          </w:rPr>
          <w:t>4</w:t>
        </w:r>
        <w:r w:rsidRPr="003A7E4E">
          <w:rPr>
            <w:rFonts w:asciiTheme="minorHAnsi" w:hAnsiTheme="minorHAnsi"/>
            <w:b w:val="0"/>
            <w:bCs w:val="0"/>
            <w:caps w:val="0"/>
            <w:noProof/>
            <w:webHidden/>
            <w:sz w:val="40"/>
            <w:szCs w:val="48"/>
          </w:rPr>
          <w:fldChar w:fldCharType="end"/>
        </w:r>
      </w:hyperlink>
    </w:p>
    <w:p w:rsidR="003A7E4E" w:rsidRPr="003A7E4E" w:rsidRDefault="003A7E4E">
      <w:pPr>
        <w:pStyle w:val="TOC1"/>
        <w:tabs>
          <w:tab w:val="right" w:leader="dot" w:pos="9323"/>
        </w:tabs>
        <w:rPr>
          <w:rFonts w:asciiTheme="minorHAnsi" w:hAnsiTheme="minorHAnsi"/>
          <w:b w:val="0"/>
          <w:bCs w:val="0"/>
          <w:caps w:val="0"/>
          <w:noProof/>
          <w:sz w:val="40"/>
          <w:szCs w:val="48"/>
        </w:rPr>
      </w:pPr>
      <w:hyperlink w:anchor="_Toc514763586" w:history="1">
        <w:r w:rsidRPr="003A7E4E">
          <w:rPr>
            <w:rFonts w:asciiTheme="minorHAnsi" w:hAnsiTheme="minorHAnsi"/>
            <w:b w:val="0"/>
            <w:bCs w:val="0"/>
            <w:caps w:val="0"/>
            <w:noProof/>
            <w:sz w:val="40"/>
            <w:szCs w:val="48"/>
          </w:rPr>
          <w:t>What is a relevant person's representative or RPR?</w:t>
        </w:r>
        <w:r w:rsidRPr="003A7E4E">
          <w:rPr>
            <w:rFonts w:asciiTheme="minorHAnsi" w:hAnsiTheme="minorHAnsi"/>
            <w:b w:val="0"/>
            <w:bCs w:val="0"/>
            <w:caps w:val="0"/>
            <w:noProof/>
            <w:webHidden/>
            <w:sz w:val="40"/>
            <w:szCs w:val="48"/>
          </w:rPr>
          <w:tab/>
        </w:r>
        <w:r w:rsidRPr="003A7E4E">
          <w:rPr>
            <w:rFonts w:asciiTheme="minorHAnsi" w:hAnsiTheme="minorHAnsi"/>
            <w:b w:val="0"/>
            <w:bCs w:val="0"/>
            <w:caps w:val="0"/>
            <w:noProof/>
            <w:webHidden/>
            <w:sz w:val="40"/>
            <w:szCs w:val="48"/>
          </w:rPr>
          <w:fldChar w:fldCharType="begin"/>
        </w:r>
        <w:r w:rsidRPr="003A7E4E">
          <w:rPr>
            <w:rFonts w:asciiTheme="minorHAnsi" w:hAnsiTheme="minorHAnsi"/>
            <w:b w:val="0"/>
            <w:bCs w:val="0"/>
            <w:caps w:val="0"/>
            <w:noProof/>
            <w:webHidden/>
            <w:sz w:val="40"/>
            <w:szCs w:val="48"/>
          </w:rPr>
          <w:instrText xml:space="preserve"> PAGEREF _Toc514763586 \h </w:instrText>
        </w:r>
        <w:r w:rsidRPr="003A7E4E">
          <w:rPr>
            <w:rFonts w:asciiTheme="minorHAnsi" w:hAnsiTheme="minorHAnsi"/>
            <w:b w:val="0"/>
            <w:bCs w:val="0"/>
            <w:caps w:val="0"/>
            <w:noProof/>
            <w:webHidden/>
            <w:sz w:val="40"/>
            <w:szCs w:val="48"/>
          </w:rPr>
        </w:r>
        <w:r w:rsidRPr="003A7E4E">
          <w:rPr>
            <w:rFonts w:asciiTheme="minorHAnsi" w:hAnsiTheme="minorHAnsi"/>
            <w:b w:val="0"/>
            <w:bCs w:val="0"/>
            <w:caps w:val="0"/>
            <w:noProof/>
            <w:webHidden/>
            <w:sz w:val="40"/>
            <w:szCs w:val="48"/>
          </w:rPr>
          <w:fldChar w:fldCharType="separate"/>
        </w:r>
        <w:r w:rsidR="00C14293">
          <w:rPr>
            <w:rFonts w:asciiTheme="minorHAnsi" w:hAnsiTheme="minorHAnsi"/>
            <w:b w:val="0"/>
            <w:bCs w:val="0"/>
            <w:caps w:val="0"/>
            <w:noProof/>
            <w:webHidden/>
            <w:sz w:val="40"/>
            <w:szCs w:val="48"/>
          </w:rPr>
          <w:t>4</w:t>
        </w:r>
        <w:r w:rsidRPr="003A7E4E">
          <w:rPr>
            <w:rFonts w:asciiTheme="minorHAnsi" w:hAnsiTheme="minorHAnsi"/>
            <w:b w:val="0"/>
            <w:bCs w:val="0"/>
            <w:caps w:val="0"/>
            <w:noProof/>
            <w:webHidden/>
            <w:sz w:val="40"/>
            <w:szCs w:val="48"/>
          </w:rPr>
          <w:fldChar w:fldCharType="end"/>
        </w:r>
      </w:hyperlink>
    </w:p>
    <w:p w:rsidR="003A7E4E" w:rsidRPr="003A7E4E" w:rsidRDefault="003A7E4E">
      <w:pPr>
        <w:pStyle w:val="TOC1"/>
        <w:tabs>
          <w:tab w:val="right" w:leader="dot" w:pos="9323"/>
        </w:tabs>
        <w:rPr>
          <w:rFonts w:asciiTheme="minorHAnsi" w:hAnsiTheme="minorHAnsi"/>
          <w:b w:val="0"/>
          <w:bCs w:val="0"/>
          <w:caps w:val="0"/>
          <w:noProof/>
          <w:sz w:val="40"/>
          <w:szCs w:val="48"/>
        </w:rPr>
      </w:pPr>
      <w:hyperlink w:anchor="_Toc514763587" w:history="1">
        <w:r w:rsidRPr="003A7E4E">
          <w:rPr>
            <w:rFonts w:asciiTheme="minorHAnsi" w:hAnsiTheme="minorHAnsi"/>
            <w:b w:val="0"/>
            <w:bCs w:val="0"/>
            <w:caps w:val="0"/>
            <w:noProof/>
            <w:sz w:val="40"/>
            <w:szCs w:val="48"/>
          </w:rPr>
          <w:t>Your rights as an RPR</w:t>
        </w:r>
        <w:r w:rsidRPr="003A7E4E">
          <w:rPr>
            <w:rFonts w:asciiTheme="minorHAnsi" w:hAnsiTheme="minorHAnsi"/>
            <w:b w:val="0"/>
            <w:bCs w:val="0"/>
            <w:caps w:val="0"/>
            <w:noProof/>
            <w:webHidden/>
            <w:sz w:val="40"/>
            <w:szCs w:val="48"/>
          </w:rPr>
          <w:tab/>
        </w:r>
        <w:r w:rsidRPr="003A7E4E">
          <w:rPr>
            <w:rFonts w:asciiTheme="minorHAnsi" w:hAnsiTheme="minorHAnsi"/>
            <w:b w:val="0"/>
            <w:bCs w:val="0"/>
            <w:caps w:val="0"/>
            <w:noProof/>
            <w:webHidden/>
            <w:sz w:val="40"/>
            <w:szCs w:val="48"/>
          </w:rPr>
          <w:fldChar w:fldCharType="begin"/>
        </w:r>
        <w:r w:rsidRPr="003A7E4E">
          <w:rPr>
            <w:rFonts w:asciiTheme="minorHAnsi" w:hAnsiTheme="minorHAnsi"/>
            <w:b w:val="0"/>
            <w:bCs w:val="0"/>
            <w:caps w:val="0"/>
            <w:noProof/>
            <w:webHidden/>
            <w:sz w:val="40"/>
            <w:szCs w:val="48"/>
          </w:rPr>
          <w:instrText xml:space="preserve"> PAGEREF _Toc514763587 \h </w:instrText>
        </w:r>
        <w:r w:rsidRPr="003A7E4E">
          <w:rPr>
            <w:rFonts w:asciiTheme="minorHAnsi" w:hAnsiTheme="minorHAnsi"/>
            <w:b w:val="0"/>
            <w:bCs w:val="0"/>
            <w:caps w:val="0"/>
            <w:noProof/>
            <w:webHidden/>
            <w:sz w:val="40"/>
            <w:szCs w:val="48"/>
          </w:rPr>
        </w:r>
        <w:r w:rsidRPr="003A7E4E">
          <w:rPr>
            <w:rFonts w:asciiTheme="minorHAnsi" w:hAnsiTheme="minorHAnsi"/>
            <w:b w:val="0"/>
            <w:bCs w:val="0"/>
            <w:caps w:val="0"/>
            <w:noProof/>
            <w:webHidden/>
            <w:sz w:val="40"/>
            <w:szCs w:val="48"/>
          </w:rPr>
          <w:fldChar w:fldCharType="separate"/>
        </w:r>
        <w:r w:rsidR="00C14293">
          <w:rPr>
            <w:rFonts w:asciiTheme="minorHAnsi" w:hAnsiTheme="minorHAnsi"/>
            <w:b w:val="0"/>
            <w:bCs w:val="0"/>
            <w:caps w:val="0"/>
            <w:noProof/>
            <w:webHidden/>
            <w:sz w:val="40"/>
            <w:szCs w:val="48"/>
          </w:rPr>
          <w:t>11</w:t>
        </w:r>
        <w:r w:rsidRPr="003A7E4E">
          <w:rPr>
            <w:rFonts w:asciiTheme="minorHAnsi" w:hAnsiTheme="minorHAnsi"/>
            <w:b w:val="0"/>
            <w:bCs w:val="0"/>
            <w:caps w:val="0"/>
            <w:noProof/>
            <w:webHidden/>
            <w:sz w:val="40"/>
            <w:szCs w:val="48"/>
          </w:rPr>
          <w:fldChar w:fldCharType="end"/>
        </w:r>
      </w:hyperlink>
    </w:p>
    <w:p w:rsidR="003A7E4E" w:rsidRPr="003A7E4E" w:rsidRDefault="003A7E4E">
      <w:pPr>
        <w:pStyle w:val="TOC1"/>
        <w:tabs>
          <w:tab w:val="right" w:leader="dot" w:pos="9323"/>
        </w:tabs>
        <w:rPr>
          <w:rFonts w:asciiTheme="minorHAnsi" w:hAnsiTheme="minorHAnsi"/>
          <w:b w:val="0"/>
          <w:bCs w:val="0"/>
          <w:caps w:val="0"/>
          <w:noProof/>
          <w:sz w:val="40"/>
          <w:szCs w:val="48"/>
        </w:rPr>
      </w:pPr>
      <w:hyperlink w:anchor="_Toc514763588" w:history="1">
        <w:r w:rsidRPr="003A7E4E">
          <w:rPr>
            <w:rFonts w:asciiTheme="minorHAnsi" w:hAnsiTheme="minorHAnsi"/>
            <w:b w:val="0"/>
            <w:bCs w:val="0"/>
            <w:caps w:val="0"/>
            <w:noProof/>
            <w:sz w:val="40"/>
            <w:szCs w:val="48"/>
          </w:rPr>
          <w:t>Legal Representation: IMCA</w:t>
        </w:r>
        <w:r w:rsidRPr="003A7E4E">
          <w:rPr>
            <w:rFonts w:asciiTheme="minorHAnsi" w:hAnsiTheme="minorHAnsi"/>
            <w:b w:val="0"/>
            <w:bCs w:val="0"/>
            <w:caps w:val="0"/>
            <w:noProof/>
            <w:webHidden/>
            <w:sz w:val="40"/>
            <w:szCs w:val="48"/>
          </w:rPr>
          <w:tab/>
        </w:r>
        <w:r w:rsidRPr="003A7E4E">
          <w:rPr>
            <w:rFonts w:asciiTheme="minorHAnsi" w:hAnsiTheme="minorHAnsi"/>
            <w:b w:val="0"/>
            <w:bCs w:val="0"/>
            <w:caps w:val="0"/>
            <w:noProof/>
            <w:webHidden/>
            <w:sz w:val="40"/>
            <w:szCs w:val="48"/>
          </w:rPr>
          <w:fldChar w:fldCharType="begin"/>
        </w:r>
        <w:r w:rsidRPr="003A7E4E">
          <w:rPr>
            <w:rFonts w:asciiTheme="minorHAnsi" w:hAnsiTheme="minorHAnsi"/>
            <w:b w:val="0"/>
            <w:bCs w:val="0"/>
            <w:caps w:val="0"/>
            <w:noProof/>
            <w:webHidden/>
            <w:sz w:val="40"/>
            <w:szCs w:val="48"/>
          </w:rPr>
          <w:instrText xml:space="preserve"> PAGEREF _Toc514763588 \h </w:instrText>
        </w:r>
        <w:r w:rsidRPr="003A7E4E">
          <w:rPr>
            <w:rFonts w:asciiTheme="minorHAnsi" w:hAnsiTheme="minorHAnsi"/>
            <w:b w:val="0"/>
            <w:bCs w:val="0"/>
            <w:caps w:val="0"/>
            <w:noProof/>
            <w:webHidden/>
            <w:sz w:val="40"/>
            <w:szCs w:val="48"/>
          </w:rPr>
        </w:r>
        <w:r w:rsidRPr="003A7E4E">
          <w:rPr>
            <w:rFonts w:asciiTheme="minorHAnsi" w:hAnsiTheme="minorHAnsi"/>
            <w:b w:val="0"/>
            <w:bCs w:val="0"/>
            <w:caps w:val="0"/>
            <w:noProof/>
            <w:webHidden/>
            <w:sz w:val="40"/>
            <w:szCs w:val="48"/>
          </w:rPr>
          <w:fldChar w:fldCharType="separate"/>
        </w:r>
        <w:r w:rsidR="00C14293">
          <w:rPr>
            <w:rFonts w:asciiTheme="minorHAnsi" w:hAnsiTheme="minorHAnsi"/>
            <w:b w:val="0"/>
            <w:bCs w:val="0"/>
            <w:caps w:val="0"/>
            <w:noProof/>
            <w:webHidden/>
            <w:sz w:val="40"/>
            <w:szCs w:val="48"/>
          </w:rPr>
          <w:t>12</w:t>
        </w:r>
        <w:r w:rsidRPr="003A7E4E">
          <w:rPr>
            <w:rFonts w:asciiTheme="minorHAnsi" w:hAnsiTheme="minorHAnsi"/>
            <w:b w:val="0"/>
            <w:bCs w:val="0"/>
            <w:caps w:val="0"/>
            <w:noProof/>
            <w:webHidden/>
            <w:sz w:val="40"/>
            <w:szCs w:val="48"/>
          </w:rPr>
          <w:fldChar w:fldCharType="end"/>
        </w:r>
      </w:hyperlink>
    </w:p>
    <w:p w:rsidR="003A7E4E" w:rsidRPr="003A7E4E" w:rsidRDefault="003A7E4E">
      <w:pPr>
        <w:pStyle w:val="TOC1"/>
        <w:tabs>
          <w:tab w:val="right" w:leader="dot" w:pos="9323"/>
        </w:tabs>
        <w:rPr>
          <w:rFonts w:asciiTheme="minorHAnsi" w:hAnsiTheme="minorHAnsi"/>
          <w:b w:val="0"/>
          <w:bCs w:val="0"/>
          <w:caps w:val="0"/>
          <w:noProof/>
          <w:sz w:val="40"/>
          <w:szCs w:val="48"/>
        </w:rPr>
      </w:pPr>
      <w:hyperlink w:anchor="_Toc514763589" w:history="1">
        <w:r w:rsidRPr="003A7E4E">
          <w:rPr>
            <w:rFonts w:asciiTheme="minorHAnsi" w:hAnsiTheme="minorHAnsi"/>
            <w:b w:val="0"/>
            <w:bCs w:val="0"/>
            <w:caps w:val="0"/>
            <w:noProof/>
            <w:sz w:val="40"/>
            <w:szCs w:val="48"/>
          </w:rPr>
          <w:t>When will your work as an RPR finish?</w:t>
        </w:r>
        <w:r w:rsidRPr="003A7E4E">
          <w:rPr>
            <w:rFonts w:asciiTheme="minorHAnsi" w:hAnsiTheme="minorHAnsi"/>
            <w:b w:val="0"/>
            <w:bCs w:val="0"/>
            <w:caps w:val="0"/>
            <w:noProof/>
            <w:webHidden/>
            <w:sz w:val="40"/>
            <w:szCs w:val="48"/>
          </w:rPr>
          <w:tab/>
        </w:r>
        <w:r w:rsidRPr="003A7E4E">
          <w:rPr>
            <w:rFonts w:asciiTheme="minorHAnsi" w:hAnsiTheme="minorHAnsi"/>
            <w:b w:val="0"/>
            <w:bCs w:val="0"/>
            <w:caps w:val="0"/>
            <w:noProof/>
            <w:webHidden/>
            <w:sz w:val="40"/>
            <w:szCs w:val="48"/>
          </w:rPr>
          <w:fldChar w:fldCharType="begin"/>
        </w:r>
        <w:r w:rsidRPr="003A7E4E">
          <w:rPr>
            <w:rFonts w:asciiTheme="minorHAnsi" w:hAnsiTheme="minorHAnsi"/>
            <w:b w:val="0"/>
            <w:bCs w:val="0"/>
            <w:caps w:val="0"/>
            <w:noProof/>
            <w:webHidden/>
            <w:sz w:val="40"/>
            <w:szCs w:val="48"/>
          </w:rPr>
          <w:instrText xml:space="preserve"> PAGEREF _Toc514763589 \h </w:instrText>
        </w:r>
        <w:r w:rsidRPr="003A7E4E">
          <w:rPr>
            <w:rFonts w:asciiTheme="minorHAnsi" w:hAnsiTheme="minorHAnsi"/>
            <w:b w:val="0"/>
            <w:bCs w:val="0"/>
            <w:caps w:val="0"/>
            <w:noProof/>
            <w:webHidden/>
            <w:sz w:val="40"/>
            <w:szCs w:val="48"/>
          </w:rPr>
        </w:r>
        <w:r w:rsidRPr="003A7E4E">
          <w:rPr>
            <w:rFonts w:asciiTheme="minorHAnsi" w:hAnsiTheme="minorHAnsi"/>
            <w:b w:val="0"/>
            <w:bCs w:val="0"/>
            <w:caps w:val="0"/>
            <w:noProof/>
            <w:webHidden/>
            <w:sz w:val="40"/>
            <w:szCs w:val="48"/>
          </w:rPr>
          <w:fldChar w:fldCharType="separate"/>
        </w:r>
        <w:r w:rsidR="00C14293">
          <w:rPr>
            <w:rFonts w:asciiTheme="minorHAnsi" w:hAnsiTheme="minorHAnsi"/>
            <w:b w:val="0"/>
            <w:bCs w:val="0"/>
            <w:caps w:val="0"/>
            <w:noProof/>
            <w:webHidden/>
            <w:sz w:val="40"/>
            <w:szCs w:val="48"/>
          </w:rPr>
          <w:t>13</w:t>
        </w:r>
        <w:r w:rsidRPr="003A7E4E">
          <w:rPr>
            <w:rFonts w:asciiTheme="minorHAnsi" w:hAnsiTheme="minorHAnsi"/>
            <w:b w:val="0"/>
            <w:bCs w:val="0"/>
            <w:caps w:val="0"/>
            <w:noProof/>
            <w:webHidden/>
            <w:sz w:val="40"/>
            <w:szCs w:val="48"/>
          </w:rPr>
          <w:fldChar w:fldCharType="end"/>
        </w:r>
      </w:hyperlink>
    </w:p>
    <w:p w:rsidR="003A7E4E" w:rsidRPr="003A7E4E" w:rsidRDefault="003A7E4E">
      <w:pPr>
        <w:pStyle w:val="TOC1"/>
        <w:tabs>
          <w:tab w:val="right" w:leader="dot" w:pos="9323"/>
        </w:tabs>
        <w:rPr>
          <w:rFonts w:asciiTheme="minorHAnsi" w:hAnsiTheme="minorHAnsi"/>
          <w:b w:val="0"/>
          <w:bCs w:val="0"/>
          <w:caps w:val="0"/>
          <w:noProof/>
          <w:sz w:val="40"/>
          <w:szCs w:val="48"/>
        </w:rPr>
      </w:pPr>
      <w:hyperlink w:anchor="_Toc514763590" w:history="1">
        <w:r w:rsidRPr="003A7E4E">
          <w:rPr>
            <w:rFonts w:asciiTheme="minorHAnsi" w:hAnsiTheme="minorHAnsi"/>
            <w:b w:val="0"/>
            <w:bCs w:val="0"/>
            <w:caps w:val="0"/>
            <w:noProof/>
            <w:sz w:val="40"/>
            <w:szCs w:val="48"/>
          </w:rPr>
          <w:t>What happens when there is no RPR available?</w:t>
        </w:r>
        <w:r w:rsidRPr="003A7E4E">
          <w:rPr>
            <w:rFonts w:asciiTheme="minorHAnsi" w:hAnsiTheme="minorHAnsi"/>
            <w:b w:val="0"/>
            <w:bCs w:val="0"/>
            <w:caps w:val="0"/>
            <w:noProof/>
            <w:webHidden/>
            <w:sz w:val="40"/>
            <w:szCs w:val="48"/>
          </w:rPr>
          <w:tab/>
        </w:r>
        <w:r w:rsidRPr="003A7E4E">
          <w:rPr>
            <w:rFonts w:asciiTheme="minorHAnsi" w:hAnsiTheme="minorHAnsi"/>
            <w:b w:val="0"/>
            <w:bCs w:val="0"/>
            <w:caps w:val="0"/>
            <w:noProof/>
            <w:webHidden/>
            <w:sz w:val="40"/>
            <w:szCs w:val="48"/>
          </w:rPr>
          <w:fldChar w:fldCharType="begin"/>
        </w:r>
        <w:r w:rsidRPr="003A7E4E">
          <w:rPr>
            <w:rFonts w:asciiTheme="minorHAnsi" w:hAnsiTheme="minorHAnsi"/>
            <w:b w:val="0"/>
            <w:bCs w:val="0"/>
            <w:caps w:val="0"/>
            <w:noProof/>
            <w:webHidden/>
            <w:sz w:val="40"/>
            <w:szCs w:val="48"/>
          </w:rPr>
          <w:instrText xml:space="preserve"> PAGEREF _Toc514763590 \h </w:instrText>
        </w:r>
        <w:r w:rsidRPr="003A7E4E">
          <w:rPr>
            <w:rFonts w:asciiTheme="minorHAnsi" w:hAnsiTheme="minorHAnsi"/>
            <w:b w:val="0"/>
            <w:bCs w:val="0"/>
            <w:caps w:val="0"/>
            <w:noProof/>
            <w:webHidden/>
            <w:sz w:val="40"/>
            <w:szCs w:val="48"/>
          </w:rPr>
        </w:r>
        <w:r w:rsidRPr="003A7E4E">
          <w:rPr>
            <w:rFonts w:asciiTheme="minorHAnsi" w:hAnsiTheme="minorHAnsi"/>
            <w:b w:val="0"/>
            <w:bCs w:val="0"/>
            <w:caps w:val="0"/>
            <w:noProof/>
            <w:webHidden/>
            <w:sz w:val="40"/>
            <w:szCs w:val="48"/>
          </w:rPr>
          <w:fldChar w:fldCharType="separate"/>
        </w:r>
        <w:r w:rsidR="00C14293">
          <w:rPr>
            <w:rFonts w:asciiTheme="minorHAnsi" w:hAnsiTheme="minorHAnsi"/>
            <w:b w:val="0"/>
            <w:bCs w:val="0"/>
            <w:caps w:val="0"/>
            <w:noProof/>
            <w:webHidden/>
            <w:sz w:val="40"/>
            <w:szCs w:val="48"/>
          </w:rPr>
          <w:t>14</w:t>
        </w:r>
        <w:r w:rsidRPr="003A7E4E">
          <w:rPr>
            <w:rFonts w:asciiTheme="minorHAnsi" w:hAnsiTheme="minorHAnsi"/>
            <w:b w:val="0"/>
            <w:bCs w:val="0"/>
            <w:caps w:val="0"/>
            <w:noProof/>
            <w:webHidden/>
            <w:sz w:val="40"/>
            <w:szCs w:val="48"/>
          </w:rPr>
          <w:fldChar w:fldCharType="end"/>
        </w:r>
      </w:hyperlink>
    </w:p>
    <w:p w:rsidR="003A7E4E" w:rsidRPr="003A7E4E" w:rsidRDefault="003A7E4E">
      <w:pPr>
        <w:pStyle w:val="TOC1"/>
        <w:tabs>
          <w:tab w:val="right" w:leader="dot" w:pos="9323"/>
        </w:tabs>
        <w:rPr>
          <w:rFonts w:asciiTheme="minorHAnsi" w:hAnsiTheme="minorHAnsi"/>
          <w:b w:val="0"/>
          <w:bCs w:val="0"/>
          <w:caps w:val="0"/>
          <w:noProof/>
          <w:sz w:val="40"/>
          <w:szCs w:val="48"/>
        </w:rPr>
      </w:pPr>
      <w:hyperlink w:anchor="_Toc514763591" w:history="1">
        <w:r w:rsidRPr="003A7E4E">
          <w:rPr>
            <w:rFonts w:asciiTheme="minorHAnsi" w:hAnsiTheme="minorHAnsi"/>
            <w:b w:val="0"/>
            <w:bCs w:val="0"/>
            <w:caps w:val="0"/>
            <w:noProof/>
            <w:sz w:val="40"/>
            <w:szCs w:val="48"/>
          </w:rPr>
          <w:t>What the words mean</w:t>
        </w:r>
        <w:r w:rsidRPr="003A7E4E">
          <w:rPr>
            <w:rFonts w:asciiTheme="minorHAnsi" w:hAnsiTheme="minorHAnsi"/>
            <w:b w:val="0"/>
            <w:bCs w:val="0"/>
            <w:caps w:val="0"/>
            <w:noProof/>
            <w:webHidden/>
            <w:sz w:val="40"/>
            <w:szCs w:val="48"/>
          </w:rPr>
          <w:tab/>
        </w:r>
        <w:r w:rsidRPr="003A7E4E">
          <w:rPr>
            <w:rFonts w:asciiTheme="minorHAnsi" w:hAnsiTheme="minorHAnsi"/>
            <w:b w:val="0"/>
            <w:bCs w:val="0"/>
            <w:caps w:val="0"/>
            <w:noProof/>
            <w:webHidden/>
            <w:sz w:val="40"/>
            <w:szCs w:val="48"/>
          </w:rPr>
          <w:fldChar w:fldCharType="begin"/>
        </w:r>
        <w:r w:rsidRPr="003A7E4E">
          <w:rPr>
            <w:rFonts w:asciiTheme="minorHAnsi" w:hAnsiTheme="minorHAnsi"/>
            <w:b w:val="0"/>
            <w:bCs w:val="0"/>
            <w:caps w:val="0"/>
            <w:noProof/>
            <w:webHidden/>
            <w:sz w:val="40"/>
            <w:szCs w:val="48"/>
          </w:rPr>
          <w:instrText xml:space="preserve"> PAGEREF _Toc514763591 \h </w:instrText>
        </w:r>
        <w:r w:rsidRPr="003A7E4E">
          <w:rPr>
            <w:rFonts w:asciiTheme="minorHAnsi" w:hAnsiTheme="minorHAnsi"/>
            <w:b w:val="0"/>
            <w:bCs w:val="0"/>
            <w:caps w:val="0"/>
            <w:noProof/>
            <w:webHidden/>
            <w:sz w:val="40"/>
            <w:szCs w:val="48"/>
          </w:rPr>
        </w:r>
        <w:r w:rsidRPr="003A7E4E">
          <w:rPr>
            <w:rFonts w:asciiTheme="minorHAnsi" w:hAnsiTheme="minorHAnsi"/>
            <w:b w:val="0"/>
            <w:bCs w:val="0"/>
            <w:caps w:val="0"/>
            <w:noProof/>
            <w:webHidden/>
            <w:sz w:val="40"/>
            <w:szCs w:val="48"/>
          </w:rPr>
          <w:fldChar w:fldCharType="separate"/>
        </w:r>
        <w:r w:rsidR="00C14293">
          <w:rPr>
            <w:rFonts w:asciiTheme="minorHAnsi" w:hAnsiTheme="minorHAnsi"/>
            <w:b w:val="0"/>
            <w:bCs w:val="0"/>
            <w:caps w:val="0"/>
            <w:noProof/>
            <w:webHidden/>
            <w:sz w:val="40"/>
            <w:szCs w:val="48"/>
          </w:rPr>
          <w:t>15</w:t>
        </w:r>
        <w:r w:rsidRPr="003A7E4E">
          <w:rPr>
            <w:rFonts w:asciiTheme="minorHAnsi" w:hAnsiTheme="minorHAnsi"/>
            <w:b w:val="0"/>
            <w:bCs w:val="0"/>
            <w:caps w:val="0"/>
            <w:noProof/>
            <w:webHidden/>
            <w:sz w:val="40"/>
            <w:szCs w:val="48"/>
          </w:rPr>
          <w:fldChar w:fldCharType="end"/>
        </w:r>
      </w:hyperlink>
    </w:p>
    <w:p w:rsidR="003A7E4E" w:rsidRDefault="003A7E4E" w:rsidP="003A7E4E">
      <w:pPr>
        <w:pStyle w:val="mike"/>
      </w:pPr>
      <w:r>
        <w:fldChar w:fldCharType="end"/>
      </w:r>
    </w:p>
    <w:p w:rsidR="003A7E4E" w:rsidRDefault="003A7E4E">
      <w:pPr>
        <w:rPr>
          <w:b/>
          <w:sz w:val="48"/>
          <w:szCs w:val="48"/>
        </w:rPr>
      </w:pPr>
      <w:bookmarkStart w:id="1" w:name="_Toc514763585"/>
      <w:r>
        <w:br w:type="page"/>
      </w:r>
    </w:p>
    <w:p w:rsidR="005B65EE" w:rsidRPr="00065DE6" w:rsidRDefault="005B65EE" w:rsidP="00065DE6">
      <w:pPr>
        <w:pStyle w:val="mike"/>
        <w:outlineLvl w:val="0"/>
      </w:pPr>
      <w:r w:rsidRPr="00065DE6">
        <w:t>What is in this booklet?</w:t>
      </w:r>
      <w:bookmarkEnd w:id="0"/>
      <w:bookmarkEnd w:id="1"/>
      <w:r w:rsidRPr="00065DE6">
        <w:t xml:space="preserve"> </w:t>
      </w:r>
    </w:p>
    <w:p w:rsidR="005B65EE" w:rsidRDefault="005B65EE" w:rsidP="005B65EE">
      <w:pPr>
        <w:rPr>
          <w:sz w:val="48"/>
          <w:szCs w:val="48"/>
        </w:rPr>
      </w:pPr>
    </w:p>
    <w:p w:rsidR="00005DD3" w:rsidRDefault="00782F92" w:rsidP="00527142">
      <w:pPr>
        <w:pStyle w:val="mike"/>
        <w:outlineLvl w:val="0"/>
        <w:rPr>
          <w:sz w:val="40"/>
        </w:rPr>
      </w:pPr>
      <w:bookmarkStart w:id="2" w:name="_Toc514763586"/>
      <w:r w:rsidRPr="00782F92">
        <w:t>What is a relevant person's representative or RPR?</w:t>
      </w:r>
      <w:bookmarkEnd w:id="2"/>
    </w:p>
    <w:p w:rsidR="00782F92" w:rsidRDefault="00782F92" w:rsidP="005B65EE">
      <w:pPr>
        <w:rPr>
          <w:sz w:val="40"/>
          <w:szCs w:val="48"/>
        </w:rPr>
      </w:pPr>
    </w:p>
    <w:p w:rsidR="00782F92" w:rsidRDefault="00782F92" w:rsidP="005B65EE">
      <w:pPr>
        <w:rPr>
          <w:sz w:val="40"/>
          <w:szCs w:val="48"/>
        </w:rPr>
      </w:pPr>
      <w:r w:rsidRPr="00782F92">
        <w:rPr>
          <w:sz w:val="40"/>
          <w:szCs w:val="48"/>
        </w:rPr>
        <w:t xml:space="preserve">When a person lacks </w:t>
      </w:r>
      <w:r w:rsidRPr="00782F92">
        <w:rPr>
          <w:b/>
          <w:bCs/>
          <w:color w:val="0070C0"/>
          <w:sz w:val="40"/>
          <w:szCs w:val="48"/>
        </w:rPr>
        <w:t xml:space="preserve">mental capacity </w:t>
      </w:r>
      <w:r w:rsidRPr="00782F92">
        <w:rPr>
          <w:sz w:val="40"/>
          <w:szCs w:val="48"/>
        </w:rPr>
        <w:t>to make some decisions for themselves about treatment and care they may be at risk if that treatment or care is not provided.</w:t>
      </w:r>
    </w:p>
    <w:p w:rsidR="00782F92" w:rsidRDefault="00782F92" w:rsidP="005B65EE">
      <w:pPr>
        <w:rPr>
          <w:sz w:val="40"/>
          <w:szCs w:val="48"/>
        </w:rPr>
      </w:pPr>
    </w:p>
    <w:p w:rsidR="00782F92" w:rsidRDefault="00782F92" w:rsidP="005B65EE">
      <w:pPr>
        <w:rPr>
          <w:sz w:val="40"/>
          <w:szCs w:val="48"/>
        </w:rPr>
      </w:pPr>
      <w:r w:rsidRPr="00782F92">
        <w:rPr>
          <w:sz w:val="40"/>
          <w:szCs w:val="48"/>
        </w:rPr>
        <w:t xml:space="preserve">It is sometimes in their best interests to deprive them of their liberty. A process under the </w:t>
      </w:r>
      <w:r w:rsidRPr="00782F92">
        <w:rPr>
          <w:color w:val="0070C0"/>
          <w:sz w:val="40"/>
          <w:szCs w:val="48"/>
        </w:rPr>
        <w:t>Mental Capacity Act (MCA)</w:t>
      </w:r>
      <w:r w:rsidRPr="00782F92">
        <w:rPr>
          <w:sz w:val="40"/>
          <w:szCs w:val="48"/>
        </w:rPr>
        <w:t xml:space="preserve"> may lead to a </w:t>
      </w:r>
      <w:r w:rsidRPr="00782F92">
        <w:rPr>
          <w:color w:val="0070C0"/>
          <w:sz w:val="40"/>
          <w:szCs w:val="48"/>
        </w:rPr>
        <w:t>Deprivation of Liberty Safeguards (DoLS)</w:t>
      </w:r>
      <w:r w:rsidRPr="00782F92">
        <w:rPr>
          <w:sz w:val="40"/>
          <w:szCs w:val="48"/>
        </w:rPr>
        <w:t>.</w:t>
      </w:r>
    </w:p>
    <w:p w:rsidR="00782F92" w:rsidRDefault="00782F92" w:rsidP="005B65EE">
      <w:pPr>
        <w:rPr>
          <w:sz w:val="40"/>
          <w:szCs w:val="48"/>
        </w:rPr>
      </w:pPr>
    </w:p>
    <w:p w:rsidR="00782F92" w:rsidRDefault="00782F92" w:rsidP="005B65EE">
      <w:pPr>
        <w:rPr>
          <w:sz w:val="40"/>
          <w:szCs w:val="48"/>
        </w:rPr>
      </w:pPr>
      <w:r w:rsidRPr="00782F92">
        <w:rPr>
          <w:sz w:val="40"/>
          <w:szCs w:val="48"/>
        </w:rPr>
        <w:t>This is to prevent them from coming to harm. An RPR is someone who will protect that person’s interests throughout the process.</w:t>
      </w:r>
    </w:p>
    <w:p w:rsidR="00782F92" w:rsidRDefault="00782F92" w:rsidP="005B65EE">
      <w:pPr>
        <w:rPr>
          <w:sz w:val="40"/>
          <w:szCs w:val="48"/>
        </w:rPr>
      </w:pPr>
    </w:p>
    <w:p w:rsidR="00782F92" w:rsidRPr="00782F92" w:rsidRDefault="00782F92" w:rsidP="00034B7B">
      <w:pPr>
        <w:pStyle w:val="mike"/>
        <w:rPr>
          <w:sz w:val="40"/>
        </w:rPr>
      </w:pPr>
      <w:r w:rsidRPr="00034B7B">
        <w:t>Your role as an RPR would be to</w:t>
      </w:r>
      <w:r w:rsidRPr="00782F92">
        <w:rPr>
          <w:bCs/>
          <w:sz w:val="40"/>
        </w:rPr>
        <w:t xml:space="preserve">: </w:t>
      </w:r>
    </w:p>
    <w:p w:rsidR="00782F92" w:rsidRDefault="00782F92" w:rsidP="00782F92">
      <w:pPr>
        <w:rPr>
          <w:sz w:val="40"/>
          <w:szCs w:val="48"/>
        </w:rPr>
      </w:pPr>
    </w:p>
    <w:p w:rsidR="00782F92" w:rsidRPr="00782F92" w:rsidRDefault="00782F92" w:rsidP="00782F92">
      <w:pPr>
        <w:pStyle w:val="ListParagraph"/>
        <w:numPr>
          <w:ilvl w:val="0"/>
          <w:numId w:val="5"/>
        </w:numPr>
        <w:rPr>
          <w:sz w:val="40"/>
          <w:szCs w:val="48"/>
        </w:rPr>
      </w:pPr>
      <w:r w:rsidRPr="00782F92">
        <w:rPr>
          <w:sz w:val="40"/>
          <w:szCs w:val="48"/>
        </w:rPr>
        <w:t xml:space="preserve">Maintain contact with the person being deprived of their liberty </w:t>
      </w:r>
    </w:p>
    <w:p w:rsidR="00782F92" w:rsidRPr="00782F92" w:rsidRDefault="00782F92" w:rsidP="00782F92">
      <w:pPr>
        <w:pStyle w:val="ListParagraph"/>
        <w:numPr>
          <w:ilvl w:val="0"/>
          <w:numId w:val="5"/>
        </w:numPr>
        <w:rPr>
          <w:sz w:val="40"/>
          <w:szCs w:val="48"/>
        </w:rPr>
      </w:pPr>
      <w:r w:rsidRPr="00782F92">
        <w:rPr>
          <w:sz w:val="40"/>
          <w:szCs w:val="48"/>
        </w:rPr>
        <w:t xml:space="preserve">To represent and support them in all matters relating to the MCA DoLS, including, if appropriate, requesting a review, using an organisation’s complaints procedure on the person’s behalf or making an application to the </w:t>
      </w:r>
      <w:r w:rsidRPr="00782F92">
        <w:rPr>
          <w:b/>
          <w:bCs/>
          <w:color w:val="0070C0"/>
          <w:sz w:val="40"/>
          <w:szCs w:val="48"/>
        </w:rPr>
        <w:t>Court of Protection</w:t>
      </w:r>
      <w:r w:rsidRPr="00782F92">
        <w:rPr>
          <w:b/>
          <w:bCs/>
          <w:sz w:val="40"/>
          <w:szCs w:val="48"/>
        </w:rPr>
        <w:t xml:space="preserve">. </w:t>
      </w:r>
    </w:p>
    <w:p w:rsidR="00782F92" w:rsidRDefault="00782F92" w:rsidP="00782F92">
      <w:pPr>
        <w:pStyle w:val="ListParagraph"/>
        <w:numPr>
          <w:ilvl w:val="0"/>
          <w:numId w:val="5"/>
        </w:numPr>
        <w:rPr>
          <w:sz w:val="40"/>
          <w:szCs w:val="48"/>
        </w:rPr>
      </w:pPr>
      <w:r w:rsidRPr="00782F92">
        <w:rPr>
          <w:sz w:val="40"/>
          <w:szCs w:val="48"/>
        </w:rPr>
        <w:t xml:space="preserve">To provide support that is independent of the relevant person’s commissioner’s e.g. local authority funding and providers e.g. care home or hospital. </w:t>
      </w:r>
    </w:p>
    <w:p w:rsidR="00782F92" w:rsidRDefault="00782F92" w:rsidP="00782F92">
      <w:pPr>
        <w:rPr>
          <w:sz w:val="40"/>
          <w:szCs w:val="48"/>
        </w:rPr>
      </w:pPr>
    </w:p>
    <w:p w:rsidR="00782F92" w:rsidRDefault="00782F92" w:rsidP="00034B7B">
      <w:pPr>
        <w:pStyle w:val="mike"/>
      </w:pPr>
      <w:r w:rsidRPr="00782F92">
        <w:t xml:space="preserve">Your responsibilities as the RPR </w:t>
      </w:r>
    </w:p>
    <w:p w:rsidR="00782F92" w:rsidRPr="00034B7B" w:rsidRDefault="00782F92" w:rsidP="00782F92">
      <w:pPr>
        <w:rPr>
          <w:b/>
          <w:bCs/>
          <w:sz w:val="48"/>
          <w:szCs w:val="48"/>
        </w:rPr>
      </w:pPr>
    </w:p>
    <w:p w:rsidR="00782F92" w:rsidRPr="00034B7B" w:rsidRDefault="00782F92" w:rsidP="00782F92">
      <w:pPr>
        <w:rPr>
          <w:b/>
          <w:sz w:val="48"/>
          <w:szCs w:val="48"/>
        </w:rPr>
      </w:pPr>
      <w:r w:rsidRPr="00034B7B">
        <w:rPr>
          <w:b/>
          <w:sz w:val="48"/>
          <w:szCs w:val="48"/>
        </w:rPr>
        <w:t>Who can be an RPR?</w:t>
      </w:r>
    </w:p>
    <w:p w:rsidR="00782F92" w:rsidRPr="00782F92" w:rsidRDefault="00782F92" w:rsidP="00782F92">
      <w:pPr>
        <w:rPr>
          <w:b/>
          <w:sz w:val="40"/>
          <w:szCs w:val="48"/>
        </w:rPr>
      </w:pPr>
    </w:p>
    <w:p w:rsidR="00782F92" w:rsidRPr="00782F92" w:rsidRDefault="00782F92" w:rsidP="00782F92">
      <w:pPr>
        <w:rPr>
          <w:sz w:val="40"/>
          <w:szCs w:val="48"/>
        </w:rPr>
      </w:pPr>
      <w:r w:rsidRPr="00782F92">
        <w:rPr>
          <w:sz w:val="40"/>
          <w:szCs w:val="48"/>
        </w:rPr>
        <w:t>Often an RPR is a friend or family member who will ensure that the rights of the person being deprived of their liberty is being protected. However, if there is no friend or family member a paid RPR will be appointed.</w:t>
      </w:r>
    </w:p>
    <w:p w:rsidR="00782F92" w:rsidRDefault="00782F92" w:rsidP="005B65EE">
      <w:pPr>
        <w:rPr>
          <w:sz w:val="40"/>
          <w:szCs w:val="48"/>
        </w:rPr>
      </w:pPr>
    </w:p>
    <w:p w:rsidR="00782F92" w:rsidRDefault="00782F92" w:rsidP="005B65EE">
      <w:pPr>
        <w:rPr>
          <w:sz w:val="40"/>
          <w:szCs w:val="48"/>
        </w:rPr>
      </w:pPr>
      <w:r w:rsidRPr="00782F92">
        <w:rPr>
          <w:sz w:val="40"/>
          <w:szCs w:val="48"/>
        </w:rPr>
        <w:t>There are certain guidelines about who can be an RPR these are:</w:t>
      </w:r>
    </w:p>
    <w:p w:rsidR="00782F92" w:rsidRDefault="00782F92" w:rsidP="005B65EE">
      <w:pPr>
        <w:rPr>
          <w:sz w:val="40"/>
          <w:szCs w:val="48"/>
        </w:rPr>
      </w:pPr>
    </w:p>
    <w:p w:rsidR="00782F92" w:rsidRPr="00782F92" w:rsidRDefault="00782F92" w:rsidP="00782F92">
      <w:pPr>
        <w:rPr>
          <w:sz w:val="48"/>
          <w:szCs w:val="48"/>
        </w:rPr>
      </w:pPr>
      <w:r w:rsidRPr="00782F92">
        <w:rPr>
          <w:sz w:val="48"/>
          <w:szCs w:val="48"/>
        </w:rPr>
        <w:t xml:space="preserve">You must be: </w:t>
      </w:r>
    </w:p>
    <w:p w:rsidR="00782F92" w:rsidRPr="00782F92" w:rsidRDefault="00782F92" w:rsidP="00782F92">
      <w:pPr>
        <w:pStyle w:val="ListParagraph"/>
        <w:numPr>
          <w:ilvl w:val="0"/>
          <w:numId w:val="6"/>
        </w:numPr>
        <w:rPr>
          <w:sz w:val="40"/>
          <w:szCs w:val="48"/>
        </w:rPr>
      </w:pPr>
      <w:r w:rsidRPr="00782F92">
        <w:rPr>
          <w:sz w:val="40"/>
          <w:szCs w:val="48"/>
        </w:rPr>
        <w:t xml:space="preserve">18 years of age or over </w:t>
      </w:r>
    </w:p>
    <w:p w:rsidR="00782F92" w:rsidRPr="00782F92" w:rsidRDefault="00782F92" w:rsidP="00782F92">
      <w:pPr>
        <w:pStyle w:val="ListParagraph"/>
        <w:numPr>
          <w:ilvl w:val="0"/>
          <w:numId w:val="6"/>
        </w:numPr>
        <w:rPr>
          <w:sz w:val="40"/>
          <w:szCs w:val="48"/>
        </w:rPr>
      </w:pPr>
      <w:r w:rsidRPr="00782F92">
        <w:rPr>
          <w:sz w:val="40"/>
          <w:szCs w:val="48"/>
        </w:rPr>
        <w:t xml:space="preserve">able to keep in regular contact with the relevant person </w:t>
      </w:r>
    </w:p>
    <w:p w:rsidR="00782F92" w:rsidRPr="00782F92" w:rsidRDefault="00782F92" w:rsidP="00782F92">
      <w:pPr>
        <w:pStyle w:val="ListParagraph"/>
        <w:numPr>
          <w:ilvl w:val="0"/>
          <w:numId w:val="6"/>
        </w:numPr>
        <w:rPr>
          <w:sz w:val="40"/>
          <w:szCs w:val="48"/>
        </w:rPr>
      </w:pPr>
      <w:r w:rsidRPr="00782F92">
        <w:rPr>
          <w:sz w:val="40"/>
          <w:szCs w:val="48"/>
        </w:rPr>
        <w:t xml:space="preserve">willing to be appointed as the RPR </w:t>
      </w:r>
    </w:p>
    <w:p w:rsidR="00782F92" w:rsidRDefault="00782F92" w:rsidP="005B65EE">
      <w:pPr>
        <w:rPr>
          <w:sz w:val="40"/>
          <w:szCs w:val="48"/>
        </w:rPr>
      </w:pPr>
    </w:p>
    <w:p w:rsidR="00782F92" w:rsidRPr="00782F92" w:rsidRDefault="00782F92" w:rsidP="00782F92">
      <w:pPr>
        <w:rPr>
          <w:sz w:val="48"/>
          <w:szCs w:val="48"/>
        </w:rPr>
      </w:pPr>
      <w:r w:rsidRPr="00782F92">
        <w:rPr>
          <w:sz w:val="48"/>
          <w:szCs w:val="48"/>
        </w:rPr>
        <w:t xml:space="preserve">You must not be: </w:t>
      </w:r>
    </w:p>
    <w:p w:rsidR="00782F92" w:rsidRPr="00782F92" w:rsidRDefault="00782F92" w:rsidP="00782F92">
      <w:pPr>
        <w:pStyle w:val="ListParagraph"/>
        <w:numPr>
          <w:ilvl w:val="0"/>
          <w:numId w:val="7"/>
        </w:numPr>
        <w:rPr>
          <w:sz w:val="40"/>
          <w:szCs w:val="48"/>
        </w:rPr>
      </w:pPr>
      <w:r w:rsidRPr="00782F92">
        <w:rPr>
          <w:sz w:val="40"/>
          <w:szCs w:val="48"/>
        </w:rPr>
        <w:t xml:space="preserve">financially interested in the hospital or care home where the relevant person is being deprived of their </w:t>
      </w:r>
      <w:proofErr w:type="gramStart"/>
      <w:r w:rsidRPr="00782F92">
        <w:rPr>
          <w:sz w:val="40"/>
          <w:szCs w:val="48"/>
        </w:rPr>
        <w:t>liberty, or</w:t>
      </w:r>
      <w:proofErr w:type="gramEnd"/>
      <w:r w:rsidRPr="00782F92">
        <w:rPr>
          <w:sz w:val="40"/>
          <w:szCs w:val="48"/>
        </w:rPr>
        <w:t xml:space="preserve"> be a relative of a person who has financial interest. </w:t>
      </w:r>
    </w:p>
    <w:p w:rsidR="00782F92" w:rsidRPr="00782F92" w:rsidRDefault="00782F92" w:rsidP="00782F92">
      <w:pPr>
        <w:pStyle w:val="ListParagraph"/>
        <w:numPr>
          <w:ilvl w:val="0"/>
          <w:numId w:val="7"/>
        </w:numPr>
        <w:rPr>
          <w:sz w:val="40"/>
          <w:szCs w:val="48"/>
        </w:rPr>
      </w:pPr>
      <w:r w:rsidRPr="00782F92">
        <w:rPr>
          <w:sz w:val="40"/>
          <w:szCs w:val="48"/>
        </w:rPr>
        <w:t xml:space="preserve">Employed by, or providing services to, the care home in which the relevant person is residing. </w:t>
      </w:r>
    </w:p>
    <w:p w:rsidR="00782F92" w:rsidRPr="00782F92" w:rsidRDefault="00782F92" w:rsidP="00782F92">
      <w:pPr>
        <w:pStyle w:val="ListParagraph"/>
        <w:numPr>
          <w:ilvl w:val="0"/>
          <w:numId w:val="7"/>
        </w:numPr>
        <w:rPr>
          <w:sz w:val="40"/>
          <w:szCs w:val="48"/>
        </w:rPr>
      </w:pPr>
      <w:r w:rsidRPr="00782F92">
        <w:rPr>
          <w:sz w:val="40"/>
          <w:szCs w:val="48"/>
        </w:rPr>
        <w:t xml:space="preserve">Employed by the hospital in which the relevant person is residing in a role that is, or could be, related to their treatment or care </w:t>
      </w:r>
    </w:p>
    <w:p w:rsidR="00782F92" w:rsidRPr="00782F92" w:rsidRDefault="00782F92" w:rsidP="00782F92">
      <w:pPr>
        <w:pStyle w:val="ListParagraph"/>
        <w:numPr>
          <w:ilvl w:val="0"/>
          <w:numId w:val="7"/>
        </w:numPr>
        <w:rPr>
          <w:sz w:val="40"/>
          <w:szCs w:val="48"/>
        </w:rPr>
      </w:pPr>
      <w:r w:rsidRPr="00782F92">
        <w:rPr>
          <w:sz w:val="40"/>
          <w:szCs w:val="48"/>
        </w:rPr>
        <w:t xml:space="preserve">Employed to work in the relevant person’s supervisory body in a role that is or could be, related to the relevant person’s case </w:t>
      </w:r>
    </w:p>
    <w:p w:rsidR="00782F92" w:rsidRDefault="00782F92" w:rsidP="005B65EE">
      <w:pPr>
        <w:rPr>
          <w:sz w:val="40"/>
          <w:szCs w:val="48"/>
        </w:rPr>
      </w:pPr>
    </w:p>
    <w:p w:rsidR="00782F92" w:rsidRDefault="00782F92" w:rsidP="005B65EE">
      <w:pPr>
        <w:rPr>
          <w:sz w:val="40"/>
          <w:szCs w:val="48"/>
        </w:rPr>
      </w:pPr>
      <w:r w:rsidRPr="00782F92">
        <w:rPr>
          <w:sz w:val="40"/>
          <w:szCs w:val="48"/>
        </w:rPr>
        <w:t>If you can always check with the supervisory body if you are unsure if you can act as an RPR.</w:t>
      </w:r>
    </w:p>
    <w:p w:rsidR="00782F92" w:rsidRDefault="00782F92" w:rsidP="005B65EE">
      <w:pPr>
        <w:rPr>
          <w:sz w:val="40"/>
          <w:szCs w:val="48"/>
        </w:rPr>
      </w:pPr>
    </w:p>
    <w:p w:rsidR="00782F92" w:rsidRPr="00034B7B" w:rsidRDefault="00782F92" w:rsidP="00782F92">
      <w:pPr>
        <w:rPr>
          <w:b/>
          <w:bCs/>
          <w:sz w:val="40"/>
          <w:szCs w:val="48"/>
        </w:rPr>
      </w:pPr>
      <w:r w:rsidRPr="00034B7B">
        <w:rPr>
          <w:b/>
          <w:sz w:val="48"/>
          <w:szCs w:val="48"/>
        </w:rPr>
        <w:t>Acting in the best interests of the person you represent</w:t>
      </w:r>
      <w:r w:rsidRPr="00034B7B">
        <w:rPr>
          <w:b/>
          <w:bCs/>
          <w:sz w:val="40"/>
          <w:szCs w:val="48"/>
        </w:rPr>
        <w:t xml:space="preserve">. </w:t>
      </w:r>
    </w:p>
    <w:p w:rsidR="00034B7B" w:rsidRPr="00782F92" w:rsidRDefault="00034B7B" w:rsidP="00782F92">
      <w:pPr>
        <w:rPr>
          <w:sz w:val="40"/>
          <w:szCs w:val="48"/>
        </w:rPr>
      </w:pPr>
    </w:p>
    <w:p w:rsidR="00782F92" w:rsidRPr="00782F92" w:rsidRDefault="00782F92" w:rsidP="00782F92">
      <w:pPr>
        <w:rPr>
          <w:sz w:val="40"/>
          <w:szCs w:val="48"/>
        </w:rPr>
      </w:pPr>
      <w:r w:rsidRPr="00782F92">
        <w:rPr>
          <w:sz w:val="40"/>
          <w:szCs w:val="48"/>
        </w:rPr>
        <w:t xml:space="preserve">The principle of ‘best interests’ is that anything done to, or on behalf of, someone who lacks capacity to make their own decisions must be in their best interests. As the RPR you would need to make decisions and act on behalf of that person, so you must follow this principle. </w:t>
      </w:r>
    </w:p>
    <w:p w:rsidR="00782F92" w:rsidRDefault="00782F92" w:rsidP="00782F92">
      <w:pPr>
        <w:rPr>
          <w:sz w:val="40"/>
          <w:szCs w:val="48"/>
        </w:rPr>
      </w:pPr>
    </w:p>
    <w:p w:rsidR="00782F92" w:rsidRPr="00782F92" w:rsidRDefault="00782F92" w:rsidP="00782F92">
      <w:pPr>
        <w:rPr>
          <w:sz w:val="40"/>
          <w:szCs w:val="48"/>
        </w:rPr>
      </w:pPr>
      <w:r w:rsidRPr="00782F92">
        <w:rPr>
          <w:sz w:val="40"/>
          <w:szCs w:val="48"/>
        </w:rPr>
        <w:t xml:space="preserve">The MCA gives guidance of things you need to think about when making a decision in someone’s best interests for instance: </w:t>
      </w:r>
    </w:p>
    <w:p w:rsidR="00782F92" w:rsidRPr="00782F92" w:rsidRDefault="00782F92" w:rsidP="00782F92">
      <w:pPr>
        <w:pStyle w:val="ListParagraph"/>
        <w:numPr>
          <w:ilvl w:val="0"/>
          <w:numId w:val="8"/>
        </w:numPr>
        <w:rPr>
          <w:sz w:val="40"/>
          <w:szCs w:val="48"/>
        </w:rPr>
      </w:pPr>
      <w:r w:rsidRPr="00782F92">
        <w:rPr>
          <w:sz w:val="40"/>
          <w:szCs w:val="48"/>
        </w:rPr>
        <w:t xml:space="preserve">as far as possible, the person must be involved in any decision made on their behalf </w:t>
      </w:r>
    </w:p>
    <w:p w:rsidR="00782F92" w:rsidRPr="00782F92" w:rsidRDefault="00782F92" w:rsidP="00782F92">
      <w:pPr>
        <w:pStyle w:val="ListParagraph"/>
        <w:numPr>
          <w:ilvl w:val="0"/>
          <w:numId w:val="8"/>
        </w:numPr>
        <w:rPr>
          <w:sz w:val="40"/>
          <w:szCs w:val="48"/>
        </w:rPr>
      </w:pPr>
      <w:r w:rsidRPr="00782F92">
        <w:rPr>
          <w:sz w:val="40"/>
          <w:szCs w:val="48"/>
        </w:rPr>
        <w:t xml:space="preserve">if there is a chance the person may regain capacity and be able to make the decision, ask if the decision can be delayed </w:t>
      </w:r>
      <w:proofErr w:type="gramStart"/>
      <w:r w:rsidRPr="00782F92">
        <w:rPr>
          <w:sz w:val="40"/>
          <w:szCs w:val="48"/>
        </w:rPr>
        <w:t>to allow</w:t>
      </w:r>
      <w:proofErr w:type="gramEnd"/>
      <w:r w:rsidRPr="00782F92">
        <w:rPr>
          <w:sz w:val="40"/>
          <w:szCs w:val="48"/>
        </w:rPr>
        <w:t xml:space="preserve"> this? </w:t>
      </w:r>
    </w:p>
    <w:p w:rsidR="00782F92" w:rsidRPr="00782F92" w:rsidRDefault="00782F92" w:rsidP="00782F92">
      <w:pPr>
        <w:pStyle w:val="ListParagraph"/>
        <w:numPr>
          <w:ilvl w:val="0"/>
          <w:numId w:val="8"/>
        </w:numPr>
        <w:rPr>
          <w:sz w:val="40"/>
          <w:szCs w:val="48"/>
        </w:rPr>
      </w:pPr>
      <w:r w:rsidRPr="00782F92">
        <w:rPr>
          <w:sz w:val="40"/>
          <w:szCs w:val="48"/>
        </w:rPr>
        <w:t>the wishes and feelings of the person, including any views they have expressed in the past, should be used to help make any decisions on their behalf now. They may have written things down, told other people what they wanted to happen in similar circumstances</w:t>
      </w:r>
    </w:p>
    <w:p w:rsidR="00782F92" w:rsidRPr="00782F92" w:rsidRDefault="00782F92" w:rsidP="00782F92">
      <w:pPr>
        <w:pStyle w:val="ListParagraph"/>
        <w:numPr>
          <w:ilvl w:val="0"/>
          <w:numId w:val="8"/>
        </w:numPr>
        <w:rPr>
          <w:sz w:val="40"/>
          <w:szCs w:val="48"/>
        </w:rPr>
      </w:pPr>
      <w:r w:rsidRPr="00782F92">
        <w:rPr>
          <w:sz w:val="40"/>
          <w:szCs w:val="48"/>
        </w:rPr>
        <w:t>any beliefs or values they have may influence the decisions made. These could include religious or cultural beliefs or moral views</w:t>
      </w:r>
    </w:p>
    <w:p w:rsidR="00782F92" w:rsidRPr="00782F92" w:rsidRDefault="00782F92" w:rsidP="00782F92">
      <w:pPr>
        <w:pStyle w:val="ListParagraph"/>
        <w:numPr>
          <w:ilvl w:val="0"/>
          <w:numId w:val="8"/>
        </w:numPr>
        <w:rPr>
          <w:sz w:val="40"/>
          <w:szCs w:val="48"/>
        </w:rPr>
      </w:pPr>
      <w:r w:rsidRPr="00782F92">
        <w:rPr>
          <w:sz w:val="40"/>
          <w:szCs w:val="48"/>
        </w:rPr>
        <w:t>if there are any other factors that the person would be likely to consider if they were able to do so, these should be considered to.</w:t>
      </w:r>
    </w:p>
    <w:p w:rsidR="00782F92" w:rsidRPr="00782F92" w:rsidRDefault="00782F92" w:rsidP="00782F92">
      <w:pPr>
        <w:pStyle w:val="ListParagraph"/>
        <w:numPr>
          <w:ilvl w:val="0"/>
          <w:numId w:val="8"/>
        </w:numPr>
        <w:rPr>
          <w:sz w:val="40"/>
          <w:szCs w:val="48"/>
        </w:rPr>
      </w:pPr>
      <w:r w:rsidRPr="00782F92">
        <w:rPr>
          <w:sz w:val="40"/>
          <w:szCs w:val="48"/>
        </w:rPr>
        <w:t>if the decision is about life-sustaining treatment, the decision must not be motivated by a desire to bring about the person’s death</w:t>
      </w:r>
    </w:p>
    <w:p w:rsidR="00782F92" w:rsidRDefault="00782F92" w:rsidP="005B65EE">
      <w:pPr>
        <w:rPr>
          <w:sz w:val="40"/>
          <w:szCs w:val="48"/>
        </w:rPr>
      </w:pPr>
    </w:p>
    <w:p w:rsidR="00782F92" w:rsidRDefault="00782F92" w:rsidP="005B65EE">
      <w:pPr>
        <w:rPr>
          <w:sz w:val="40"/>
          <w:szCs w:val="48"/>
        </w:rPr>
      </w:pPr>
      <w:r w:rsidRPr="00782F92">
        <w:rPr>
          <w:sz w:val="40"/>
          <w:szCs w:val="48"/>
        </w:rPr>
        <w:t xml:space="preserve">In your role as the RPR, you should consult with carers and anyone else who has an interest in the relevant person’s welfare to ensure that all decisions are made in their best interests. People who are providing care for the relevant person are obliged to consult with you, as well as with any done of </w:t>
      </w:r>
      <w:r w:rsidRPr="00782F92">
        <w:rPr>
          <w:b/>
          <w:bCs/>
          <w:color w:val="0070C0"/>
          <w:sz w:val="40"/>
          <w:szCs w:val="48"/>
        </w:rPr>
        <w:t xml:space="preserve">lasting power of attorney (attorney) </w:t>
      </w:r>
      <w:r w:rsidRPr="00782F92">
        <w:rPr>
          <w:sz w:val="40"/>
          <w:szCs w:val="48"/>
        </w:rPr>
        <w:t xml:space="preserve">or deputy appointed for the person by the </w:t>
      </w:r>
      <w:r w:rsidRPr="00782F92">
        <w:rPr>
          <w:b/>
          <w:bCs/>
          <w:color w:val="0070C0"/>
          <w:sz w:val="40"/>
          <w:szCs w:val="48"/>
        </w:rPr>
        <w:t>Court of Protection (deputy</w:t>
      </w:r>
      <w:r w:rsidRPr="00782F92">
        <w:rPr>
          <w:b/>
          <w:bCs/>
          <w:sz w:val="40"/>
          <w:szCs w:val="48"/>
        </w:rPr>
        <w:t xml:space="preserve">) </w:t>
      </w:r>
      <w:r w:rsidRPr="00782F92">
        <w:rPr>
          <w:sz w:val="40"/>
          <w:szCs w:val="48"/>
        </w:rPr>
        <w:t>involved in the case before a decision is made.</w:t>
      </w:r>
    </w:p>
    <w:p w:rsidR="00782F92" w:rsidRDefault="00782F92" w:rsidP="005B65EE">
      <w:pPr>
        <w:rPr>
          <w:sz w:val="40"/>
          <w:szCs w:val="48"/>
        </w:rPr>
      </w:pPr>
    </w:p>
    <w:p w:rsidR="00782F92" w:rsidRPr="00034B7B" w:rsidRDefault="00782F92" w:rsidP="00782F92">
      <w:pPr>
        <w:rPr>
          <w:b/>
          <w:sz w:val="48"/>
          <w:szCs w:val="48"/>
        </w:rPr>
      </w:pPr>
      <w:r w:rsidRPr="00034B7B">
        <w:rPr>
          <w:b/>
          <w:sz w:val="48"/>
          <w:szCs w:val="48"/>
        </w:rPr>
        <w:t xml:space="preserve">Maintaining regular contact </w:t>
      </w:r>
    </w:p>
    <w:p w:rsidR="00782F92" w:rsidRDefault="00782F92" w:rsidP="00782F92">
      <w:pPr>
        <w:rPr>
          <w:sz w:val="40"/>
          <w:szCs w:val="48"/>
        </w:rPr>
      </w:pPr>
      <w:r w:rsidRPr="00782F92">
        <w:rPr>
          <w:sz w:val="40"/>
          <w:szCs w:val="48"/>
        </w:rPr>
        <w:t>RPR</w:t>
      </w:r>
      <w:r w:rsidR="00034B7B">
        <w:rPr>
          <w:sz w:val="40"/>
          <w:szCs w:val="48"/>
        </w:rPr>
        <w:t>’</w:t>
      </w:r>
      <w:r w:rsidRPr="00782F92">
        <w:rPr>
          <w:sz w:val="40"/>
          <w:szCs w:val="48"/>
        </w:rPr>
        <w:t xml:space="preserve">s must have regular face-to-face contact with the person deprived of their liberty, to ensure their interests are being safeguarded. The hospital or care home where the person is </w:t>
      </w:r>
      <w:r w:rsidRPr="00782F92">
        <w:rPr>
          <w:color w:val="0070C0"/>
          <w:sz w:val="40"/>
          <w:szCs w:val="48"/>
        </w:rPr>
        <w:t>(</w:t>
      </w:r>
      <w:r w:rsidRPr="00782F92">
        <w:rPr>
          <w:b/>
          <w:bCs/>
          <w:color w:val="0070C0"/>
          <w:sz w:val="40"/>
          <w:szCs w:val="48"/>
        </w:rPr>
        <w:t>managing authority</w:t>
      </w:r>
      <w:r w:rsidRPr="00782F92">
        <w:rPr>
          <w:color w:val="0070C0"/>
          <w:sz w:val="40"/>
          <w:szCs w:val="48"/>
        </w:rPr>
        <w:t xml:space="preserve">) </w:t>
      </w:r>
      <w:r w:rsidRPr="00782F92">
        <w:rPr>
          <w:sz w:val="40"/>
          <w:szCs w:val="48"/>
        </w:rPr>
        <w:t>should allow you to visit them at reasonable times.</w:t>
      </w:r>
    </w:p>
    <w:p w:rsidR="00782F92" w:rsidRDefault="00782F92" w:rsidP="005B65EE">
      <w:pPr>
        <w:rPr>
          <w:sz w:val="40"/>
          <w:szCs w:val="48"/>
        </w:rPr>
      </w:pPr>
    </w:p>
    <w:p w:rsidR="00782F92" w:rsidRDefault="00782F92" w:rsidP="005B65EE">
      <w:pPr>
        <w:rPr>
          <w:sz w:val="40"/>
          <w:szCs w:val="48"/>
        </w:rPr>
      </w:pPr>
      <w:r w:rsidRPr="00782F92">
        <w:rPr>
          <w:sz w:val="40"/>
          <w:szCs w:val="48"/>
        </w:rPr>
        <w:t>As the RPR your name should be recorded in the person’s health and social care records.</w:t>
      </w:r>
    </w:p>
    <w:p w:rsidR="00782F92" w:rsidRDefault="00782F92" w:rsidP="005B65EE">
      <w:pPr>
        <w:rPr>
          <w:sz w:val="40"/>
          <w:szCs w:val="48"/>
        </w:rPr>
      </w:pPr>
    </w:p>
    <w:p w:rsidR="00782F92" w:rsidRDefault="00782F92" w:rsidP="005B65EE">
      <w:pPr>
        <w:rPr>
          <w:sz w:val="40"/>
          <w:szCs w:val="48"/>
        </w:rPr>
      </w:pPr>
      <w:r w:rsidRPr="00782F92">
        <w:rPr>
          <w:sz w:val="40"/>
          <w:szCs w:val="48"/>
        </w:rPr>
        <w:t>If you do not see the relevant person often enough for any reason, they may not have full opportunities to have their case reviewed or to appeal against their deprivation of liberty to the Court of Protection.</w:t>
      </w:r>
    </w:p>
    <w:p w:rsidR="00782F92" w:rsidRDefault="00782F92" w:rsidP="005B65EE">
      <w:pPr>
        <w:rPr>
          <w:sz w:val="40"/>
          <w:szCs w:val="48"/>
        </w:rPr>
      </w:pPr>
    </w:p>
    <w:p w:rsidR="00782F92" w:rsidRPr="00034B7B" w:rsidRDefault="00782F92" w:rsidP="00034B7B">
      <w:pPr>
        <w:pStyle w:val="mike"/>
      </w:pPr>
      <w:r w:rsidRPr="00034B7B">
        <w:t>Understanding and Complying with the Mental Capacity Act, Code of Practice and Deprivation of Liberty Safeguards</w:t>
      </w:r>
    </w:p>
    <w:p w:rsidR="00782F92" w:rsidRDefault="00782F92" w:rsidP="005B65EE">
      <w:pPr>
        <w:rPr>
          <w:sz w:val="40"/>
          <w:szCs w:val="48"/>
        </w:rPr>
      </w:pPr>
    </w:p>
    <w:p w:rsidR="00782F92" w:rsidRDefault="006F202E" w:rsidP="005B65EE">
      <w:pPr>
        <w:rPr>
          <w:sz w:val="40"/>
          <w:szCs w:val="48"/>
        </w:rPr>
      </w:pPr>
      <w:r w:rsidRPr="006F202E">
        <w:rPr>
          <w:sz w:val="40"/>
          <w:szCs w:val="48"/>
        </w:rPr>
        <w:t>As an RPR, you have a legal duty to comply with the Mental Capacity Code of Practice and Deprivation of Liberty Safeguarding</w:t>
      </w:r>
    </w:p>
    <w:p w:rsidR="00782F92" w:rsidRDefault="00782F92" w:rsidP="005B65EE">
      <w:pPr>
        <w:rPr>
          <w:sz w:val="40"/>
          <w:szCs w:val="48"/>
        </w:rPr>
      </w:pPr>
    </w:p>
    <w:p w:rsidR="006F202E" w:rsidRPr="006F202E" w:rsidRDefault="006F202E" w:rsidP="006F202E">
      <w:pPr>
        <w:rPr>
          <w:sz w:val="40"/>
          <w:szCs w:val="48"/>
        </w:rPr>
      </w:pPr>
    </w:p>
    <w:p w:rsidR="006F202E" w:rsidRPr="006F202E" w:rsidRDefault="006F202E" w:rsidP="006F202E">
      <w:pPr>
        <w:pStyle w:val="mike"/>
      </w:pPr>
      <w:r>
        <w:t>Mental C</w:t>
      </w:r>
      <w:r w:rsidRPr="006F202E">
        <w:t>apacity</w:t>
      </w:r>
      <w:r>
        <w:t xml:space="preserve"> </w:t>
      </w:r>
      <w:r w:rsidRPr="006F202E">
        <w:t>and Mental Capacity Act 2005 –brief overview</w:t>
      </w:r>
    </w:p>
    <w:p w:rsidR="006F202E" w:rsidRDefault="006F202E" w:rsidP="006F202E">
      <w:pPr>
        <w:rPr>
          <w:sz w:val="40"/>
          <w:szCs w:val="48"/>
        </w:rPr>
      </w:pPr>
    </w:p>
    <w:p w:rsidR="006F202E" w:rsidRPr="006F202E" w:rsidRDefault="006F202E" w:rsidP="006F202E">
      <w:pPr>
        <w:rPr>
          <w:sz w:val="40"/>
          <w:szCs w:val="48"/>
        </w:rPr>
      </w:pPr>
      <w:r w:rsidRPr="006F202E">
        <w:rPr>
          <w:sz w:val="40"/>
          <w:szCs w:val="48"/>
        </w:rPr>
        <w:t xml:space="preserve">The Mental and Capacity Act also allows a person to plan ahead for a time when they may not be able to make decisions themselves. </w:t>
      </w:r>
    </w:p>
    <w:p w:rsidR="00782F92" w:rsidRDefault="006F202E" w:rsidP="006F202E">
      <w:pPr>
        <w:rPr>
          <w:sz w:val="40"/>
          <w:szCs w:val="48"/>
        </w:rPr>
      </w:pPr>
      <w:r w:rsidRPr="006F202E">
        <w:rPr>
          <w:sz w:val="40"/>
          <w:szCs w:val="48"/>
        </w:rPr>
        <w:t xml:space="preserve">It clarifies who can make decisions, in which situations, and how they should go about it. The people who may make the decisions are an </w:t>
      </w:r>
      <w:r>
        <w:rPr>
          <w:sz w:val="40"/>
          <w:szCs w:val="48"/>
        </w:rPr>
        <w:t xml:space="preserve">RPR, </w:t>
      </w:r>
      <w:r w:rsidRPr="00034B7B">
        <w:rPr>
          <w:color w:val="0070C0"/>
          <w:sz w:val="40"/>
          <w:szCs w:val="48"/>
        </w:rPr>
        <w:t xml:space="preserve">IMCA, </w:t>
      </w:r>
      <w:r w:rsidRPr="006F202E">
        <w:rPr>
          <w:sz w:val="40"/>
          <w:szCs w:val="48"/>
        </w:rPr>
        <w:t>Court appointed deputy or someone with a lasting power of attorney</w:t>
      </w:r>
    </w:p>
    <w:p w:rsidR="006F202E" w:rsidRDefault="006F202E" w:rsidP="005B65EE">
      <w:pPr>
        <w:rPr>
          <w:sz w:val="40"/>
          <w:szCs w:val="48"/>
        </w:rPr>
      </w:pPr>
    </w:p>
    <w:p w:rsidR="006F202E" w:rsidRDefault="006F202E" w:rsidP="006F202E">
      <w:pPr>
        <w:rPr>
          <w:sz w:val="40"/>
          <w:szCs w:val="48"/>
        </w:rPr>
      </w:pPr>
      <w:r w:rsidRPr="006F202E">
        <w:rPr>
          <w:sz w:val="40"/>
          <w:szCs w:val="48"/>
        </w:rPr>
        <w:t xml:space="preserve">Mental capacity means the level of understanding that someone has. Some people may have had very limited mental capacity from birth, whilst other people may have developed an illness or suffered an injury that affects their understanding. </w:t>
      </w:r>
    </w:p>
    <w:p w:rsidR="006F202E" w:rsidRPr="006F202E" w:rsidRDefault="006F202E" w:rsidP="006F202E">
      <w:pPr>
        <w:rPr>
          <w:sz w:val="40"/>
          <w:szCs w:val="48"/>
        </w:rPr>
      </w:pPr>
    </w:p>
    <w:p w:rsidR="006F202E" w:rsidRPr="006F202E" w:rsidRDefault="006F202E" w:rsidP="006F202E">
      <w:pPr>
        <w:rPr>
          <w:sz w:val="40"/>
          <w:szCs w:val="48"/>
        </w:rPr>
      </w:pPr>
      <w:r w:rsidRPr="006F202E">
        <w:rPr>
          <w:sz w:val="40"/>
          <w:szCs w:val="48"/>
        </w:rPr>
        <w:t xml:space="preserve">The Mental Capacity Act 2005 aims to protect people who can’t make a decision for themselves. </w:t>
      </w:r>
    </w:p>
    <w:p w:rsidR="006F202E" w:rsidRDefault="006F202E" w:rsidP="006F202E">
      <w:pPr>
        <w:rPr>
          <w:sz w:val="40"/>
          <w:szCs w:val="48"/>
        </w:rPr>
      </w:pPr>
      <w:r w:rsidRPr="006F202E">
        <w:rPr>
          <w:sz w:val="40"/>
          <w:szCs w:val="48"/>
        </w:rPr>
        <w:t>The Mental and Capacity Act also allows a person to plan ahead for a time when they may not be able to make decisions themselves.</w:t>
      </w:r>
    </w:p>
    <w:p w:rsidR="006F202E" w:rsidRDefault="006F202E" w:rsidP="005B65EE">
      <w:pPr>
        <w:rPr>
          <w:sz w:val="40"/>
          <w:szCs w:val="48"/>
        </w:rPr>
      </w:pPr>
    </w:p>
    <w:p w:rsidR="006F202E" w:rsidRPr="00034B7B" w:rsidRDefault="006F202E" w:rsidP="00034B7B">
      <w:pPr>
        <w:pStyle w:val="mike"/>
      </w:pPr>
      <w:r w:rsidRPr="00034B7B">
        <w:t xml:space="preserve">Decision-making and mental capacity </w:t>
      </w:r>
    </w:p>
    <w:p w:rsidR="006F202E" w:rsidRPr="006F202E" w:rsidRDefault="006F202E" w:rsidP="006F202E">
      <w:pPr>
        <w:rPr>
          <w:sz w:val="40"/>
          <w:szCs w:val="48"/>
        </w:rPr>
      </w:pPr>
      <w:r w:rsidRPr="006F202E">
        <w:rPr>
          <w:sz w:val="40"/>
          <w:szCs w:val="48"/>
        </w:rPr>
        <w:t xml:space="preserve">Mental capacity is the ability to make decisions for </w:t>
      </w:r>
      <w:r>
        <w:rPr>
          <w:sz w:val="40"/>
          <w:szCs w:val="48"/>
        </w:rPr>
        <w:t>y</w:t>
      </w:r>
      <w:r w:rsidRPr="006F202E">
        <w:rPr>
          <w:sz w:val="40"/>
          <w:szCs w:val="48"/>
        </w:rPr>
        <w:t xml:space="preserve">ourself. </w:t>
      </w:r>
    </w:p>
    <w:p w:rsidR="006F202E" w:rsidRPr="006F202E" w:rsidRDefault="006F202E" w:rsidP="006F202E">
      <w:pPr>
        <w:rPr>
          <w:sz w:val="40"/>
          <w:szCs w:val="48"/>
        </w:rPr>
      </w:pPr>
      <w:r w:rsidRPr="006F202E">
        <w:rPr>
          <w:sz w:val="40"/>
          <w:szCs w:val="48"/>
        </w:rPr>
        <w:t xml:space="preserve">People who cannot do this are said to 'lack capacity'. </w:t>
      </w:r>
    </w:p>
    <w:p w:rsidR="006F202E" w:rsidRPr="006F202E" w:rsidRDefault="006F202E" w:rsidP="006F202E">
      <w:pPr>
        <w:rPr>
          <w:sz w:val="40"/>
          <w:szCs w:val="48"/>
        </w:rPr>
      </w:pPr>
      <w:r w:rsidRPr="006F202E">
        <w:rPr>
          <w:sz w:val="40"/>
          <w:szCs w:val="48"/>
        </w:rPr>
        <w:t xml:space="preserve">This might be due to injury, a learning disability, mental health problem or a condition such as dementia that may affect the way a person's brain makes decisions. </w:t>
      </w:r>
    </w:p>
    <w:p w:rsidR="006F202E" w:rsidRDefault="006F202E" w:rsidP="006F202E">
      <w:pPr>
        <w:rPr>
          <w:b/>
          <w:bCs/>
          <w:sz w:val="40"/>
          <w:szCs w:val="48"/>
        </w:rPr>
      </w:pPr>
    </w:p>
    <w:p w:rsidR="006F202E" w:rsidRPr="006F202E" w:rsidRDefault="006F202E" w:rsidP="006F202E">
      <w:pPr>
        <w:rPr>
          <w:sz w:val="40"/>
          <w:szCs w:val="48"/>
        </w:rPr>
      </w:pPr>
      <w:r w:rsidRPr="006F202E">
        <w:rPr>
          <w:b/>
          <w:bCs/>
          <w:sz w:val="40"/>
          <w:szCs w:val="48"/>
        </w:rPr>
        <w:t xml:space="preserve">To have capacity a person must be able to: </w:t>
      </w:r>
    </w:p>
    <w:p w:rsidR="006F202E" w:rsidRPr="006F202E" w:rsidRDefault="006F202E" w:rsidP="006F202E">
      <w:pPr>
        <w:pStyle w:val="ListParagraph"/>
        <w:numPr>
          <w:ilvl w:val="0"/>
          <w:numId w:val="9"/>
        </w:numPr>
        <w:rPr>
          <w:sz w:val="40"/>
          <w:szCs w:val="48"/>
        </w:rPr>
      </w:pPr>
      <w:r w:rsidRPr="006F202E">
        <w:rPr>
          <w:sz w:val="40"/>
          <w:szCs w:val="48"/>
        </w:rPr>
        <w:t xml:space="preserve">understand the information that is relevant to the decision they want to make </w:t>
      </w:r>
    </w:p>
    <w:p w:rsidR="006F202E" w:rsidRPr="006F202E" w:rsidRDefault="006F202E" w:rsidP="006F202E">
      <w:pPr>
        <w:pStyle w:val="ListParagraph"/>
        <w:numPr>
          <w:ilvl w:val="0"/>
          <w:numId w:val="9"/>
        </w:numPr>
        <w:rPr>
          <w:sz w:val="40"/>
          <w:szCs w:val="48"/>
        </w:rPr>
      </w:pPr>
      <w:r w:rsidRPr="006F202E">
        <w:rPr>
          <w:sz w:val="40"/>
          <w:szCs w:val="48"/>
        </w:rPr>
        <w:t>retain the information long enough to be able to make the decision</w:t>
      </w:r>
    </w:p>
    <w:p w:rsidR="006F202E" w:rsidRPr="006F202E" w:rsidRDefault="006F202E" w:rsidP="006F202E">
      <w:pPr>
        <w:pStyle w:val="ListParagraph"/>
        <w:numPr>
          <w:ilvl w:val="0"/>
          <w:numId w:val="9"/>
        </w:numPr>
        <w:rPr>
          <w:sz w:val="40"/>
          <w:szCs w:val="48"/>
        </w:rPr>
      </w:pPr>
      <w:r w:rsidRPr="006F202E">
        <w:rPr>
          <w:sz w:val="40"/>
          <w:szCs w:val="48"/>
        </w:rPr>
        <w:t>weigh up the information available</w:t>
      </w:r>
      <w:r>
        <w:rPr>
          <w:sz w:val="40"/>
          <w:szCs w:val="48"/>
        </w:rPr>
        <w:t xml:space="preserve"> </w:t>
      </w:r>
      <w:r w:rsidRPr="006F202E">
        <w:rPr>
          <w:sz w:val="40"/>
          <w:szCs w:val="48"/>
        </w:rPr>
        <w:t>to make the decision</w:t>
      </w:r>
    </w:p>
    <w:p w:rsidR="006F202E" w:rsidRPr="006F202E" w:rsidRDefault="006F202E" w:rsidP="006F202E">
      <w:pPr>
        <w:pStyle w:val="ListParagraph"/>
        <w:numPr>
          <w:ilvl w:val="0"/>
          <w:numId w:val="9"/>
        </w:numPr>
        <w:rPr>
          <w:sz w:val="40"/>
          <w:szCs w:val="48"/>
        </w:rPr>
      </w:pPr>
      <w:r w:rsidRPr="006F202E">
        <w:rPr>
          <w:sz w:val="40"/>
          <w:szCs w:val="48"/>
        </w:rPr>
        <w:t>communicate their decision by any possible means,</w:t>
      </w:r>
    </w:p>
    <w:p w:rsidR="006F202E" w:rsidRPr="006F202E" w:rsidRDefault="006F202E" w:rsidP="006F202E">
      <w:pPr>
        <w:pStyle w:val="ListParagraph"/>
        <w:numPr>
          <w:ilvl w:val="0"/>
          <w:numId w:val="9"/>
        </w:numPr>
        <w:rPr>
          <w:sz w:val="40"/>
          <w:szCs w:val="48"/>
        </w:rPr>
      </w:pPr>
      <w:r w:rsidRPr="006F202E">
        <w:rPr>
          <w:sz w:val="40"/>
          <w:szCs w:val="48"/>
        </w:rPr>
        <w:t>including talking, using sign language,</w:t>
      </w:r>
      <w:r>
        <w:rPr>
          <w:sz w:val="40"/>
          <w:szCs w:val="48"/>
        </w:rPr>
        <w:t xml:space="preserve"> </w:t>
      </w:r>
      <w:r w:rsidRPr="006F202E">
        <w:rPr>
          <w:sz w:val="40"/>
          <w:szCs w:val="48"/>
        </w:rPr>
        <w:t>or through simple muscle movements such as blinking an eye or squeezing a hand.</w:t>
      </w:r>
    </w:p>
    <w:p w:rsidR="006F202E" w:rsidRDefault="006F202E" w:rsidP="005B65EE">
      <w:pPr>
        <w:rPr>
          <w:sz w:val="40"/>
          <w:szCs w:val="48"/>
        </w:rPr>
      </w:pPr>
    </w:p>
    <w:p w:rsidR="006F202E" w:rsidRPr="006F202E" w:rsidRDefault="006F202E" w:rsidP="006F202E">
      <w:pPr>
        <w:rPr>
          <w:sz w:val="40"/>
          <w:szCs w:val="48"/>
        </w:rPr>
      </w:pPr>
      <w:r w:rsidRPr="006F202E">
        <w:rPr>
          <w:sz w:val="40"/>
          <w:szCs w:val="48"/>
        </w:rPr>
        <w:t xml:space="preserve">It is important to be aware that the mental capacity of a person with can change over time, both in the short and long term. </w:t>
      </w:r>
    </w:p>
    <w:p w:rsidR="006F202E" w:rsidRDefault="006F202E" w:rsidP="006F202E">
      <w:pPr>
        <w:rPr>
          <w:sz w:val="40"/>
          <w:szCs w:val="48"/>
        </w:rPr>
      </w:pPr>
    </w:p>
    <w:p w:rsidR="006F202E" w:rsidRDefault="006F202E" w:rsidP="006F202E">
      <w:pPr>
        <w:rPr>
          <w:sz w:val="40"/>
          <w:szCs w:val="48"/>
        </w:rPr>
      </w:pPr>
      <w:r w:rsidRPr="006F202E">
        <w:rPr>
          <w:sz w:val="40"/>
          <w:szCs w:val="48"/>
        </w:rPr>
        <w:t>As an example, there might be days or even times of the day when they are able to think more clearly than others, so a person may have capacity at some times and lack it at others.</w:t>
      </w:r>
    </w:p>
    <w:p w:rsidR="006F202E" w:rsidRDefault="006F202E" w:rsidP="005B65EE">
      <w:pPr>
        <w:rPr>
          <w:sz w:val="40"/>
          <w:szCs w:val="48"/>
        </w:rPr>
      </w:pPr>
    </w:p>
    <w:p w:rsidR="006F202E" w:rsidRDefault="006F202E" w:rsidP="006F202E">
      <w:pPr>
        <w:rPr>
          <w:sz w:val="40"/>
          <w:szCs w:val="48"/>
        </w:rPr>
      </w:pPr>
      <w:r w:rsidRPr="006F202E">
        <w:rPr>
          <w:sz w:val="40"/>
          <w:szCs w:val="48"/>
        </w:rPr>
        <w:t xml:space="preserve">A person may also have the capacity </w:t>
      </w:r>
      <w:proofErr w:type="spellStart"/>
      <w:r w:rsidRPr="006F202E">
        <w:rPr>
          <w:sz w:val="40"/>
          <w:szCs w:val="48"/>
        </w:rPr>
        <w:t>tomake</w:t>
      </w:r>
      <w:proofErr w:type="spellEnd"/>
      <w:r w:rsidRPr="006F202E">
        <w:rPr>
          <w:sz w:val="40"/>
          <w:szCs w:val="48"/>
        </w:rPr>
        <w:t xml:space="preserve"> some decisions and not others,</w:t>
      </w:r>
      <w:r>
        <w:rPr>
          <w:sz w:val="40"/>
          <w:szCs w:val="48"/>
        </w:rPr>
        <w:t xml:space="preserve"> </w:t>
      </w:r>
      <w:r w:rsidRPr="006F202E">
        <w:rPr>
          <w:sz w:val="40"/>
          <w:szCs w:val="48"/>
        </w:rPr>
        <w:t>as some decisions require the person to</w:t>
      </w:r>
      <w:r>
        <w:rPr>
          <w:sz w:val="40"/>
          <w:szCs w:val="48"/>
        </w:rPr>
        <w:t xml:space="preserve"> </w:t>
      </w:r>
      <w:r w:rsidRPr="006F202E">
        <w:rPr>
          <w:sz w:val="40"/>
          <w:szCs w:val="48"/>
        </w:rPr>
        <w:t>understand more complex information,</w:t>
      </w:r>
      <w:r>
        <w:rPr>
          <w:sz w:val="40"/>
          <w:szCs w:val="48"/>
        </w:rPr>
        <w:t xml:space="preserve"> </w:t>
      </w:r>
      <w:r w:rsidRPr="006F202E">
        <w:rPr>
          <w:sz w:val="40"/>
          <w:szCs w:val="48"/>
        </w:rPr>
        <w:t>or weigh up more options, than others.</w:t>
      </w:r>
    </w:p>
    <w:p w:rsidR="006F202E" w:rsidRPr="006F202E" w:rsidRDefault="006F202E" w:rsidP="006F202E">
      <w:pPr>
        <w:rPr>
          <w:sz w:val="40"/>
          <w:szCs w:val="48"/>
        </w:rPr>
      </w:pPr>
    </w:p>
    <w:p w:rsidR="006F202E" w:rsidRDefault="006F202E" w:rsidP="006F202E">
      <w:pPr>
        <w:rPr>
          <w:sz w:val="40"/>
          <w:szCs w:val="48"/>
        </w:rPr>
      </w:pPr>
      <w:r w:rsidRPr="006F202E">
        <w:rPr>
          <w:sz w:val="40"/>
          <w:szCs w:val="48"/>
        </w:rPr>
        <w:t>You should not assume a person lacks capacity</w:t>
      </w:r>
      <w:r>
        <w:rPr>
          <w:sz w:val="40"/>
          <w:szCs w:val="48"/>
        </w:rPr>
        <w:t xml:space="preserve"> </w:t>
      </w:r>
      <w:r w:rsidRPr="006F202E">
        <w:rPr>
          <w:sz w:val="40"/>
          <w:szCs w:val="48"/>
        </w:rPr>
        <w:t>to choose what to wear or eat just because</w:t>
      </w:r>
      <w:r>
        <w:rPr>
          <w:sz w:val="40"/>
          <w:szCs w:val="48"/>
        </w:rPr>
        <w:t xml:space="preserve"> </w:t>
      </w:r>
      <w:r w:rsidRPr="006F202E">
        <w:rPr>
          <w:sz w:val="40"/>
          <w:szCs w:val="48"/>
        </w:rPr>
        <w:t>they cannot make difficult financial or medical decisions.</w:t>
      </w:r>
    </w:p>
    <w:p w:rsidR="006F202E" w:rsidRDefault="006F202E" w:rsidP="005B65EE">
      <w:pPr>
        <w:rPr>
          <w:sz w:val="40"/>
          <w:szCs w:val="48"/>
        </w:rPr>
      </w:pPr>
    </w:p>
    <w:p w:rsidR="006F202E" w:rsidRPr="006F202E" w:rsidRDefault="006F202E" w:rsidP="006F202E">
      <w:pPr>
        <w:rPr>
          <w:sz w:val="40"/>
          <w:szCs w:val="48"/>
        </w:rPr>
      </w:pPr>
      <w:r w:rsidRPr="006F202E">
        <w:rPr>
          <w:b/>
          <w:bCs/>
          <w:sz w:val="40"/>
          <w:szCs w:val="48"/>
        </w:rPr>
        <w:t xml:space="preserve">As the RPR you will need to understand the following: </w:t>
      </w:r>
    </w:p>
    <w:p w:rsidR="006F202E" w:rsidRPr="006F202E" w:rsidRDefault="006F202E" w:rsidP="006F202E">
      <w:pPr>
        <w:pStyle w:val="ListParagraph"/>
        <w:numPr>
          <w:ilvl w:val="0"/>
          <w:numId w:val="10"/>
        </w:numPr>
        <w:rPr>
          <w:sz w:val="40"/>
          <w:szCs w:val="48"/>
        </w:rPr>
      </w:pPr>
      <w:r w:rsidRPr="006F202E">
        <w:rPr>
          <w:sz w:val="40"/>
          <w:szCs w:val="48"/>
        </w:rPr>
        <w:t xml:space="preserve">Who can lawfully be deprived of their liberty under the MCA DoLS? </w:t>
      </w:r>
    </w:p>
    <w:p w:rsidR="006F202E" w:rsidRPr="006F202E" w:rsidRDefault="006F202E" w:rsidP="006F202E">
      <w:pPr>
        <w:pStyle w:val="ListParagraph"/>
        <w:numPr>
          <w:ilvl w:val="0"/>
          <w:numId w:val="10"/>
        </w:numPr>
        <w:rPr>
          <w:sz w:val="40"/>
          <w:szCs w:val="48"/>
        </w:rPr>
      </w:pPr>
      <w:r w:rsidRPr="006F202E">
        <w:rPr>
          <w:sz w:val="40"/>
          <w:szCs w:val="48"/>
        </w:rPr>
        <w:t xml:space="preserve">How does the assessment process work? </w:t>
      </w:r>
    </w:p>
    <w:p w:rsidR="006F202E" w:rsidRPr="006F202E" w:rsidRDefault="006F202E" w:rsidP="006F202E">
      <w:pPr>
        <w:pStyle w:val="ListParagraph"/>
        <w:numPr>
          <w:ilvl w:val="0"/>
          <w:numId w:val="10"/>
        </w:numPr>
        <w:rPr>
          <w:sz w:val="40"/>
          <w:szCs w:val="48"/>
        </w:rPr>
      </w:pPr>
      <w:r w:rsidRPr="006F202E">
        <w:rPr>
          <w:sz w:val="40"/>
          <w:szCs w:val="48"/>
        </w:rPr>
        <w:t xml:space="preserve">The six assessments </w:t>
      </w:r>
    </w:p>
    <w:p w:rsidR="006F202E" w:rsidRPr="006F202E" w:rsidRDefault="006F202E" w:rsidP="006F202E">
      <w:pPr>
        <w:pStyle w:val="ListParagraph"/>
        <w:numPr>
          <w:ilvl w:val="0"/>
          <w:numId w:val="11"/>
        </w:numPr>
        <w:rPr>
          <w:sz w:val="40"/>
          <w:szCs w:val="48"/>
        </w:rPr>
      </w:pPr>
      <w:r w:rsidRPr="006F202E">
        <w:rPr>
          <w:sz w:val="40"/>
          <w:szCs w:val="48"/>
        </w:rPr>
        <w:t xml:space="preserve">What happens once a MCA DoLS authorisation is granted? </w:t>
      </w:r>
    </w:p>
    <w:p w:rsidR="006F202E" w:rsidRPr="006F202E" w:rsidRDefault="006F202E" w:rsidP="006F202E">
      <w:pPr>
        <w:ind w:firstLine="720"/>
        <w:rPr>
          <w:sz w:val="40"/>
          <w:szCs w:val="48"/>
        </w:rPr>
      </w:pPr>
      <w:r w:rsidRPr="006F202E">
        <w:rPr>
          <w:sz w:val="40"/>
          <w:szCs w:val="48"/>
        </w:rPr>
        <w:t xml:space="preserve">There are two types of authorisation </w:t>
      </w:r>
    </w:p>
    <w:p w:rsidR="006F202E" w:rsidRPr="006F202E" w:rsidRDefault="006F202E" w:rsidP="006F202E">
      <w:pPr>
        <w:pStyle w:val="ListParagraph"/>
        <w:numPr>
          <w:ilvl w:val="1"/>
          <w:numId w:val="11"/>
        </w:numPr>
        <w:rPr>
          <w:sz w:val="40"/>
          <w:szCs w:val="48"/>
        </w:rPr>
      </w:pPr>
      <w:r w:rsidRPr="006F202E">
        <w:rPr>
          <w:sz w:val="40"/>
          <w:szCs w:val="48"/>
        </w:rPr>
        <w:t xml:space="preserve">Standard authorisation </w:t>
      </w:r>
    </w:p>
    <w:p w:rsidR="006F202E" w:rsidRPr="006F202E" w:rsidRDefault="006F202E" w:rsidP="006F202E">
      <w:pPr>
        <w:pStyle w:val="ListParagraph"/>
        <w:numPr>
          <w:ilvl w:val="1"/>
          <w:numId w:val="11"/>
        </w:numPr>
        <w:rPr>
          <w:sz w:val="40"/>
          <w:szCs w:val="48"/>
        </w:rPr>
      </w:pPr>
      <w:r w:rsidRPr="006F202E">
        <w:rPr>
          <w:sz w:val="40"/>
          <w:szCs w:val="48"/>
        </w:rPr>
        <w:t xml:space="preserve">Urgent authorisation </w:t>
      </w:r>
    </w:p>
    <w:p w:rsidR="006F202E" w:rsidRDefault="006F202E" w:rsidP="006F202E">
      <w:pPr>
        <w:pStyle w:val="ListParagraph"/>
        <w:numPr>
          <w:ilvl w:val="0"/>
          <w:numId w:val="12"/>
        </w:numPr>
        <w:ind w:left="709" w:hanging="283"/>
        <w:rPr>
          <w:sz w:val="40"/>
          <w:szCs w:val="48"/>
        </w:rPr>
      </w:pPr>
      <w:r w:rsidRPr="006F202E">
        <w:rPr>
          <w:sz w:val="40"/>
          <w:szCs w:val="48"/>
        </w:rPr>
        <w:t xml:space="preserve">When should authorisations be reviewed? </w:t>
      </w:r>
    </w:p>
    <w:p w:rsidR="006F202E" w:rsidRPr="006F202E" w:rsidRDefault="006F202E" w:rsidP="006F202E">
      <w:pPr>
        <w:pStyle w:val="ListParagraph"/>
        <w:numPr>
          <w:ilvl w:val="1"/>
          <w:numId w:val="12"/>
        </w:numPr>
        <w:ind w:left="851" w:hanging="425"/>
        <w:rPr>
          <w:sz w:val="40"/>
          <w:szCs w:val="48"/>
        </w:rPr>
      </w:pPr>
      <w:r w:rsidRPr="006F202E">
        <w:rPr>
          <w:sz w:val="40"/>
          <w:szCs w:val="48"/>
        </w:rPr>
        <w:t xml:space="preserve">What happens when an authorisation </w:t>
      </w:r>
      <w:r>
        <w:rPr>
          <w:sz w:val="40"/>
          <w:szCs w:val="48"/>
        </w:rPr>
        <w:t>comes to an end</w:t>
      </w:r>
    </w:p>
    <w:p w:rsidR="006F202E" w:rsidRDefault="006F202E" w:rsidP="005B65EE">
      <w:pPr>
        <w:rPr>
          <w:sz w:val="40"/>
          <w:szCs w:val="48"/>
        </w:rPr>
      </w:pPr>
    </w:p>
    <w:p w:rsidR="00527142" w:rsidRDefault="00527142" w:rsidP="00034B7B">
      <w:pPr>
        <w:pStyle w:val="mike"/>
        <w:outlineLvl w:val="0"/>
      </w:pPr>
      <w:bookmarkStart w:id="3" w:name="_Toc514763587"/>
      <w:r>
        <w:t>Your rights as an RPR</w:t>
      </w:r>
      <w:bookmarkEnd w:id="3"/>
    </w:p>
    <w:p w:rsidR="00527142" w:rsidRDefault="00527142" w:rsidP="005B65EE">
      <w:pPr>
        <w:rPr>
          <w:sz w:val="40"/>
          <w:szCs w:val="48"/>
        </w:rPr>
      </w:pPr>
    </w:p>
    <w:p w:rsidR="006F202E" w:rsidRPr="00034B7B" w:rsidRDefault="006F202E" w:rsidP="00034B7B">
      <w:pPr>
        <w:pStyle w:val="mike"/>
      </w:pPr>
      <w:r w:rsidRPr="00034B7B">
        <w:t xml:space="preserve">Support from the managing authority </w:t>
      </w:r>
    </w:p>
    <w:p w:rsidR="006F202E" w:rsidRDefault="006F202E" w:rsidP="006F202E">
      <w:pPr>
        <w:rPr>
          <w:sz w:val="40"/>
          <w:szCs w:val="48"/>
        </w:rPr>
      </w:pPr>
    </w:p>
    <w:p w:rsidR="006F202E" w:rsidRPr="006F202E" w:rsidRDefault="006F202E" w:rsidP="006F202E">
      <w:pPr>
        <w:rPr>
          <w:color w:val="0070C0"/>
          <w:sz w:val="40"/>
          <w:szCs w:val="48"/>
        </w:rPr>
      </w:pPr>
      <w:r w:rsidRPr="006F202E">
        <w:rPr>
          <w:sz w:val="40"/>
          <w:szCs w:val="48"/>
        </w:rPr>
        <w:t xml:space="preserve">Managing and supervisory bodies should keep you informed about sources of support and information available to help you, including how to access the support of an </w:t>
      </w:r>
      <w:r w:rsidRPr="006F202E">
        <w:rPr>
          <w:color w:val="0070C0"/>
          <w:sz w:val="40"/>
          <w:szCs w:val="48"/>
        </w:rPr>
        <w:t>Independent Mental Capacity Advocate (IMCA).</w:t>
      </w:r>
    </w:p>
    <w:p w:rsidR="006F202E" w:rsidRDefault="006F202E" w:rsidP="005B65EE">
      <w:pPr>
        <w:rPr>
          <w:sz w:val="40"/>
          <w:szCs w:val="48"/>
        </w:rPr>
      </w:pPr>
    </w:p>
    <w:p w:rsidR="006F202E" w:rsidRPr="006F202E" w:rsidRDefault="006F202E" w:rsidP="006F202E">
      <w:pPr>
        <w:rPr>
          <w:sz w:val="40"/>
          <w:szCs w:val="48"/>
        </w:rPr>
      </w:pPr>
      <w:r w:rsidRPr="006F202E">
        <w:rPr>
          <w:sz w:val="40"/>
          <w:szCs w:val="48"/>
        </w:rPr>
        <w:t xml:space="preserve">The managing authority (hospital or care home) must make sure that you and the relevant person understand: </w:t>
      </w:r>
    </w:p>
    <w:p w:rsidR="006F202E" w:rsidRPr="006F202E" w:rsidRDefault="006F202E" w:rsidP="006F202E">
      <w:pPr>
        <w:pStyle w:val="ListParagraph"/>
        <w:numPr>
          <w:ilvl w:val="0"/>
          <w:numId w:val="13"/>
        </w:numPr>
        <w:rPr>
          <w:sz w:val="40"/>
          <w:szCs w:val="48"/>
        </w:rPr>
      </w:pPr>
      <w:r w:rsidRPr="006F202E">
        <w:rPr>
          <w:sz w:val="40"/>
          <w:szCs w:val="48"/>
        </w:rPr>
        <w:t xml:space="preserve">The effect of the authorisation </w:t>
      </w:r>
    </w:p>
    <w:p w:rsidR="006F202E" w:rsidRPr="006F202E" w:rsidRDefault="006F202E" w:rsidP="006F202E">
      <w:pPr>
        <w:pStyle w:val="ListParagraph"/>
        <w:numPr>
          <w:ilvl w:val="0"/>
          <w:numId w:val="13"/>
        </w:numPr>
        <w:rPr>
          <w:sz w:val="40"/>
          <w:szCs w:val="48"/>
        </w:rPr>
      </w:pPr>
      <w:r w:rsidRPr="006F202E">
        <w:rPr>
          <w:sz w:val="40"/>
          <w:szCs w:val="48"/>
        </w:rPr>
        <w:t xml:space="preserve">The formal complaints procedures that are available to both of you </w:t>
      </w:r>
    </w:p>
    <w:p w:rsidR="006F202E" w:rsidRPr="006F202E" w:rsidRDefault="006F202E" w:rsidP="006F202E">
      <w:pPr>
        <w:pStyle w:val="ListParagraph"/>
        <w:numPr>
          <w:ilvl w:val="0"/>
          <w:numId w:val="13"/>
        </w:numPr>
        <w:rPr>
          <w:sz w:val="40"/>
          <w:szCs w:val="48"/>
        </w:rPr>
      </w:pPr>
      <w:r w:rsidRPr="006F202E">
        <w:rPr>
          <w:sz w:val="40"/>
          <w:szCs w:val="48"/>
        </w:rPr>
        <w:t xml:space="preserve">Your right to request a review </w:t>
      </w:r>
    </w:p>
    <w:p w:rsidR="006F202E" w:rsidRPr="006F202E" w:rsidRDefault="006F202E" w:rsidP="006F202E">
      <w:pPr>
        <w:pStyle w:val="ListParagraph"/>
        <w:numPr>
          <w:ilvl w:val="0"/>
          <w:numId w:val="13"/>
        </w:numPr>
        <w:rPr>
          <w:sz w:val="40"/>
          <w:szCs w:val="48"/>
        </w:rPr>
      </w:pPr>
      <w:r w:rsidRPr="006F202E">
        <w:rPr>
          <w:sz w:val="40"/>
          <w:szCs w:val="48"/>
        </w:rPr>
        <w:t xml:space="preserve">Your right to make an application to the </w:t>
      </w:r>
    </w:p>
    <w:p w:rsidR="006F202E" w:rsidRPr="006F202E" w:rsidRDefault="006F202E" w:rsidP="006F202E">
      <w:pPr>
        <w:pStyle w:val="ListParagraph"/>
        <w:numPr>
          <w:ilvl w:val="0"/>
          <w:numId w:val="13"/>
        </w:numPr>
        <w:rPr>
          <w:sz w:val="40"/>
          <w:szCs w:val="48"/>
        </w:rPr>
      </w:pPr>
      <w:r w:rsidRPr="006F202E">
        <w:rPr>
          <w:sz w:val="40"/>
          <w:szCs w:val="48"/>
        </w:rPr>
        <w:t xml:space="preserve">Court of Protection </w:t>
      </w:r>
    </w:p>
    <w:p w:rsidR="006F202E" w:rsidRPr="006F202E" w:rsidRDefault="006F202E" w:rsidP="006F202E">
      <w:pPr>
        <w:pStyle w:val="ListParagraph"/>
        <w:numPr>
          <w:ilvl w:val="0"/>
          <w:numId w:val="13"/>
        </w:numPr>
        <w:rPr>
          <w:sz w:val="40"/>
          <w:szCs w:val="48"/>
        </w:rPr>
      </w:pPr>
      <w:r w:rsidRPr="006F202E">
        <w:rPr>
          <w:sz w:val="40"/>
          <w:szCs w:val="48"/>
        </w:rPr>
        <w:t xml:space="preserve">to seek variation or termination of the authorisation </w:t>
      </w:r>
    </w:p>
    <w:p w:rsidR="006F202E" w:rsidRPr="006F202E" w:rsidRDefault="006F202E" w:rsidP="006F202E">
      <w:pPr>
        <w:pStyle w:val="ListParagraph"/>
        <w:numPr>
          <w:ilvl w:val="0"/>
          <w:numId w:val="13"/>
        </w:numPr>
        <w:rPr>
          <w:sz w:val="40"/>
          <w:szCs w:val="48"/>
        </w:rPr>
      </w:pPr>
      <w:r w:rsidRPr="006F202E">
        <w:rPr>
          <w:sz w:val="40"/>
          <w:szCs w:val="48"/>
        </w:rPr>
        <w:t>your right, where the relevant person does not have a paid ‘professional’ representative, to request the support of an IMCA.</w:t>
      </w:r>
    </w:p>
    <w:p w:rsidR="006F202E" w:rsidRDefault="006F202E" w:rsidP="005B65EE">
      <w:pPr>
        <w:rPr>
          <w:sz w:val="40"/>
          <w:szCs w:val="48"/>
        </w:rPr>
      </w:pPr>
    </w:p>
    <w:p w:rsidR="006F202E" w:rsidRPr="006F202E" w:rsidRDefault="006F202E" w:rsidP="00034B7B">
      <w:pPr>
        <w:pStyle w:val="mike"/>
        <w:outlineLvl w:val="0"/>
      </w:pPr>
      <w:bookmarkStart w:id="4" w:name="_Toc514763588"/>
      <w:r w:rsidRPr="006F202E">
        <w:t>Legal Representation: IMCA</w:t>
      </w:r>
      <w:bookmarkEnd w:id="4"/>
      <w:r w:rsidRPr="006F202E">
        <w:t xml:space="preserve"> </w:t>
      </w:r>
    </w:p>
    <w:p w:rsidR="006F202E" w:rsidRDefault="006F202E" w:rsidP="006F202E">
      <w:pPr>
        <w:rPr>
          <w:sz w:val="40"/>
          <w:szCs w:val="48"/>
        </w:rPr>
      </w:pPr>
    </w:p>
    <w:p w:rsidR="006F202E" w:rsidRPr="006F202E" w:rsidRDefault="006F202E" w:rsidP="006F202E">
      <w:pPr>
        <w:rPr>
          <w:sz w:val="40"/>
          <w:szCs w:val="48"/>
        </w:rPr>
      </w:pPr>
      <w:r w:rsidRPr="006F202E">
        <w:rPr>
          <w:sz w:val="40"/>
          <w:szCs w:val="48"/>
        </w:rPr>
        <w:t xml:space="preserve">You as the RPR and the relevant person who is being deprived of their liberty have a statutory right to access an IMCA. </w:t>
      </w:r>
    </w:p>
    <w:p w:rsidR="006F202E" w:rsidRDefault="006F202E" w:rsidP="006F202E">
      <w:pPr>
        <w:rPr>
          <w:sz w:val="40"/>
          <w:szCs w:val="48"/>
        </w:rPr>
      </w:pPr>
      <w:r w:rsidRPr="006F202E">
        <w:rPr>
          <w:sz w:val="40"/>
          <w:szCs w:val="48"/>
        </w:rPr>
        <w:t>It is the responsibility of the supervisory body (Local Authority) to instruct an IMCA if you, or the person deprived of their liberty request one.</w:t>
      </w:r>
    </w:p>
    <w:p w:rsidR="006F202E" w:rsidRDefault="006F202E" w:rsidP="005B65EE">
      <w:pPr>
        <w:rPr>
          <w:sz w:val="40"/>
          <w:szCs w:val="48"/>
        </w:rPr>
      </w:pPr>
    </w:p>
    <w:p w:rsidR="006F202E" w:rsidRPr="006F202E" w:rsidRDefault="006F202E" w:rsidP="006F202E">
      <w:pPr>
        <w:rPr>
          <w:sz w:val="40"/>
          <w:szCs w:val="48"/>
        </w:rPr>
      </w:pPr>
      <w:r w:rsidRPr="006F202E">
        <w:rPr>
          <w:b/>
          <w:bCs/>
          <w:sz w:val="40"/>
          <w:szCs w:val="48"/>
        </w:rPr>
        <w:t>The IMCA will support both of you by</w:t>
      </w:r>
      <w:r w:rsidRPr="006F202E">
        <w:rPr>
          <w:sz w:val="40"/>
          <w:szCs w:val="48"/>
        </w:rPr>
        <w:t xml:space="preserve">: </w:t>
      </w:r>
    </w:p>
    <w:p w:rsidR="006F202E" w:rsidRPr="006F202E" w:rsidRDefault="006F202E" w:rsidP="006F202E">
      <w:pPr>
        <w:pStyle w:val="ListParagraph"/>
        <w:numPr>
          <w:ilvl w:val="0"/>
          <w:numId w:val="14"/>
        </w:numPr>
        <w:rPr>
          <w:sz w:val="40"/>
          <w:szCs w:val="48"/>
        </w:rPr>
      </w:pPr>
      <w:r w:rsidRPr="006F202E">
        <w:rPr>
          <w:sz w:val="40"/>
          <w:szCs w:val="48"/>
        </w:rPr>
        <w:t xml:space="preserve">helping with the review process </w:t>
      </w:r>
    </w:p>
    <w:p w:rsidR="006F202E" w:rsidRPr="006F202E" w:rsidRDefault="006F202E" w:rsidP="006F202E">
      <w:pPr>
        <w:pStyle w:val="ListParagraph"/>
        <w:numPr>
          <w:ilvl w:val="0"/>
          <w:numId w:val="14"/>
        </w:numPr>
        <w:rPr>
          <w:sz w:val="40"/>
          <w:szCs w:val="48"/>
        </w:rPr>
      </w:pPr>
      <w:r w:rsidRPr="006F202E">
        <w:rPr>
          <w:sz w:val="40"/>
          <w:szCs w:val="48"/>
        </w:rPr>
        <w:t xml:space="preserve">Court of Protection if needed </w:t>
      </w:r>
    </w:p>
    <w:p w:rsidR="006F202E" w:rsidRPr="006F202E" w:rsidRDefault="006F202E" w:rsidP="006F202E">
      <w:pPr>
        <w:pStyle w:val="ListParagraph"/>
        <w:numPr>
          <w:ilvl w:val="0"/>
          <w:numId w:val="14"/>
        </w:numPr>
        <w:rPr>
          <w:sz w:val="40"/>
          <w:szCs w:val="48"/>
        </w:rPr>
      </w:pPr>
      <w:r w:rsidRPr="006F202E">
        <w:rPr>
          <w:sz w:val="40"/>
          <w:szCs w:val="48"/>
        </w:rPr>
        <w:t xml:space="preserve">Helping you to understand why the relevant person meets the criteria for authorisation </w:t>
      </w:r>
    </w:p>
    <w:p w:rsidR="006F202E" w:rsidRPr="006F202E" w:rsidRDefault="006F202E" w:rsidP="006F202E">
      <w:pPr>
        <w:pStyle w:val="ListParagraph"/>
        <w:numPr>
          <w:ilvl w:val="0"/>
          <w:numId w:val="14"/>
        </w:numPr>
        <w:rPr>
          <w:sz w:val="40"/>
          <w:szCs w:val="48"/>
        </w:rPr>
      </w:pPr>
      <w:r w:rsidRPr="006F202E">
        <w:rPr>
          <w:sz w:val="40"/>
          <w:szCs w:val="48"/>
        </w:rPr>
        <w:t xml:space="preserve">Helping you to understand how long the authorisation is for </w:t>
      </w:r>
    </w:p>
    <w:p w:rsidR="006F202E" w:rsidRPr="006F202E" w:rsidRDefault="006F202E" w:rsidP="006F202E">
      <w:pPr>
        <w:pStyle w:val="ListParagraph"/>
        <w:numPr>
          <w:ilvl w:val="0"/>
          <w:numId w:val="14"/>
        </w:numPr>
        <w:rPr>
          <w:sz w:val="40"/>
          <w:szCs w:val="48"/>
        </w:rPr>
      </w:pPr>
      <w:r w:rsidRPr="006F202E">
        <w:rPr>
          <w:sz w:val="40"/>
          <w:szCs w:val="48"/>
        </w:rPr>
        <w:t xml:space="preserve">Helping you to understand any conditions of the authorisation </w:t>
      </w:r>
    </w:p>
    <w:p w:rsidR="006F202E" w:rsidRDefault="006F202E" w:rsidP="006F202E">
      <w:pPr>
        <w:rPr>
          <w:sz w:val="40"/>
          <w:szCs w:val="48"/>
        </w:rPr>
      </w:pPr>
    </w:p>
    <w:p w:rsidR="006F202E" w:rsidRDefault="006F202E" w:rsidP="006F202E">
      <w:pPr>
        <w:rPr>
          <w:sz w:val="40"/>
          <w:szCs w:val="48"/>
        </w:rPr>
      </w:pPr>
      <w:r>
        <w:rPr>
          <w:sz w:val="40"/>
          <w:szCs w:val="48"/>
        </w:rPr>
        <w:t>H</w:t>
      </w:r>
      <w:r w:rsidRPr="006F202E">
        <w:rPr>
          <w:sz w:val="40"/>
          <w:szCs w:val="48"/>
        </w:rPr>
        <w:t xml:space="preserve">owever, you only have access to an IMCA if you are an unpaid RPR. </w:t>
      </w:r>
    </w:p>
    <w:p w:rsidR="00527142" w:rsidRPr="006F202E" w:rsidRDefault="00527142" w:rsidP="006F202E">
      <w:pPr>
        <w:rPr>
          <w:sz w:val="40"/>
          <w:szCs w:val="48"/>
        </w:rPr>
      </w:pPr>
    </w:p>
    <w:p w:rsidR="006F202E" w:rsidRDefault="006F202E" w:rsidP="006F202E">
      <w:pPr>
        <w:rPr>
          <w:sz w:val="40"/>
          <w:szCs w:val="48"/>
        </w:rPr>
      </w:pPr>
      <w:r w:rsidRPr="006F202E">
        <w:rPr>
          <w:sz w:val="40"/>
          <w:szCs w:val="48"/>
        </w:rPr>
        <w:t xml:space="preserve">An RPR role is very important as you will be representing the relevant person. </w:t>
      </w:r>
    </w:p>
    <w:p w:rsidR="00527142" w:rsidRPr="006F202E" w:rsidRDefault="00527142" w:rsidP="006F202E">
      <w:pPr>
        <w:rPr>
          <w:sz w:val="40"/>
          <w:szCs w:val="48"/>
        </w:rPr>
      </w:pPr>
    </w:p>
    <w:p w:rsidR="006F202E" w:rsidRDefault="006F202E" w:rsidP="006F202E">
      <w:pPr>
        <w:rPr>
          <w:sz w:val="40"/>
          <w:szCs w:val="48"/>
        </w:rPr>
      </w:pPr>
      <w:r w:rsidRPr="006F202E">
        <w:rPr>
          <w:sz w:val="40"/>
          <w:szCs w:val="48"/>
        </w:rPr>
        <w:t>You should know what you can and cannot do and the help and advice that is available to you and the relevant person.</w:t>
      </w:r>
    </w:p>
    <w:p w:rsidR="006F202E" w:rsidRDefault="006F202E" w:rsidP="005B65EE">
      <w:pPr>
        <w:rPr>
          <w:sz w:val="40"/>
          <w:szCs w:val="48"/>
        </w:rPr>
      </w:pPr>
    </w:p>
    <w:p w:rsidR="006F202E" w:rsidRDefault="00527142" w:rsidP="005B65EE">
      <w:pPr>
        <w:rPr>
          <w:sz w:val="40"/>
          <w:szCs w:val="48"/>
        </w:rPr>
      </w:pPr>
      <w:r w:rsidRPr="00527142">
        <w:rPr>
          <w:b/>
          <w:bCs/>
          <w:sz w:val="40"/>
          <w:szCs w:val="48"/>
        </w:rPr>
        <w:t xml:space="preserve">NEVER </w:t>
      </w:r>
      <w:r w:rsidRPr="00527142">
        <w:rPr>
          <w:sz w:val="40"/>
          <w:szCs w:val="48"/>
        </w:rPr>
        <w:t>be afraid to ask questions or make a challenge that is your job.</w:t>
      </w:r>
    </w:p>
    <w:p w:rsidR="006F202E" w:rsidRDefault="006F202E" w:rsidP="005B65EE">
      <w:pPr>
        <w:rPr>
          <w:sz w:val="40"/>
          <w:szCs w:val="48"/>
        </w:rPr>
      </w:pPr>
    </w:p>
    <w:p w:rsidR="00527142" w:rsidRPr="00527142" w:rsidRDefault="00527142" w:rsidP="00034B7B">
      <w:pPr>
        <w:pStyle w:val="mike"/>
        <w:outlineLvl w:val="0"/>
      </w:pPr>
      <w:bookmarkStart w:id="5" w:name="_Toc514763589"/>
      <w:r w:rsidRPr="00527142">
        <w:t>When will your work as an RPR finish?</w:t>
      </w:r>
      <w:bookmarkEnd w:id="5"/>
      <w:r w:rsidRPr="00527142">
        <w:t xml:space="preserve"> </w:t>
      </w:r>
    </w:p>
    <w:p w:rsidR="00527142" w:rsidRDefault="00527142" w:rsidP="00527142">
      <w:pPr>
        <w:rPr>
          <w:sz w:val="40"/>
          <w:szCs w:val="48"/>
        </w:rPr>
      </w:pPr>
    </w:p>
    <w:p w:rsidR="00527142" w:rsidRPr="00527142" w:rsidRDefault="00527142" w:rsidP="00527142">
      <w:pPr>
        <w:pStyle w:val="ListParagraph"/>
        <w:numPr>
          <w:ilvl w:val="0"/>
          <w:numId w:val="15"/>
        </w:numPr>
        <w:rPr>
          <w:sz w:val="40"/>
          <w:szCs w:val="48"/>
        </w:rPr>
      </w:pPr>
      <w:r w:rsidRPr="00527142">
        <w:rPr>
          <w:sz w:val="40"/>
          <w:szCs w:val="48"/>
        </w:rPr>
        <w:t xml:space="preserve">When the relevant person’s authorisation comes to an end and a new authorisation is not granted </w:t>
      </w:r>
    </w:p>
    <w:p w:rsidR="00527142" w:rsidRPr="00527142" w:rsidRDefault="00527142" w:rsidP="00527142">
      <w:pPr>
        <w:pStyle w:val="ListParagraph"/>
        <w:numPr>
          <w:ilvl w:val="0"/>
          <w:numId w:val="15"/>
        </w:numPr>
        <w:rPr>
          <w:sz w:val="40"/>
          <w:szCs w:val="48"/>
        </w:rPr>
      </w:pPr>
      <w:r w:rsidRPr="00527142">
        <w:rPr>
          <w:sz w:val="40"/>
          <w:szCs w:val="48"/>
        </w:rPr>
        <w:t xml:space="preserve">The relevant person objects to you continuing in the RPR role (providing they have capacity to make this decision) </w:t>
      </w:r>
    </w:p>
    <w:p w:rsidR="00527142" w:rsidRPr="00527142" w:rsidRDefault="00527142" w:rsidP="00527142">
      <w:pPr>
        <w:pStyle w:val="ListParagraph"/>
        <w:numPr>
          <w:ilvl w:val="0"/>
          <w:numId w:val="15"/>
        </w:numPr>
        <w:rPr>
          <w:sz w:val="40"/>
          <w:szCs w:val="48"/>
        </w:rPr>
      </w:pPr>
      <w:r w:rsidRPr="00527142">
        <w:rPr>
          <w:sz w:val="40"/>
          <w:szCs w:val="48"/>
        </w:rPr>
        <w:t xml:space="preserve">An attorney or deputy objects to you continuing as the RPR (providing they have the authority) </w:t>
      </w:r>
    </w:p>
    <w:p w:rsidR="00527142" w:rsidRDefault="00527142" w:rsidP="00527142">
      <w:pPr>
        <w:pStyle w:val="ListParagraph"/>
        <w:numPr>
          <w:ilvl w:val="0"/>
          <w:numId w:val="15"/>
        </w:numPr>
        <w:rPr>
          <w:sz w:val="40"/>
          <w:szCs w:val="48"/>
        </w:rPr>
      </w:pPr>
      <w:r w:rsidRPr="00527142">
        <w:rPr>
          <w:sz w:val="40"/>
          <w:szCs w:val="48"/>
        </w:rPr>
        <w:t xml:space="preserve">The supervisory body believes you are no longer able or willing to continue </w:t>
      </w:r>
    </w:p>
    <w:p w:rsidR="006F202E" w:rsidRPr="00527142" w:rsidRDefault="00527142" w:rsidP="00527142">
      <w:pPr>
        <w:pStyle w:val="ListParagraph"/>
        <w:numPr>
          <w:ilvl w:val="0"/>
          <w:numId w:val="15"/>
        </w:numPr>
        <w:rPr>
          <w:sz w:val="40"/>
          <w:szCs w:val="48"/>
        </w:rPr>
      </w:pPr>
      <w:r w:rsidRPr="00527142">
        <w:rPr>
          <w:sz w:val="40"/>
          <w:szCs w:val="48"/>
        </w:rPr>
        <w:t>The supervisory body becomes aware you are not keeping in touch with the relevant person or acting in thei</w:t>
      </w:r>
      <w:r>
        <w:rPr>
          <w:sz w:val="40"/>
          <w:szCs w:val="48"/>
        </w:rPr>
        <w:t>r best interest</w:t>
      </w:r>
    </w:p>
    <w:p w:rsidR="006F202E" w:rsidRDefault="006F202E" w:rsidP="005B65EE">
      <w:pPr>
        <w:rPr>
          <w:sz w:val="40"/>
          <w:szCs w:val="48"/>
        </w:rPr>
      </w:pPr>
    </w:p>
    <w:p w:rsidR="006F202E" w:rsidRDefault="00527142" w:rsidP="00527142">
      <w:pPr>
        <w:rPr>
          <w:sz w:val="40"/>
          <w:szCs w:val="48"/>
        </w:rPr>
      </w:pPr>
      <w:r w:rsidRPr="00527142">
        <w:rPr>
          <w:sz w:val="40"/>
          <w:szCs w:val="48"/>
        </w:rPr>
        <w:t>Before the supervisory body can terminate you as the RPR they must contact you and clarify the circumstances or any issues before decision to terminate your appointment as the RPR.</w:t>
      </w:r>
    </w:p>
    <w:p w:rsidR="006F202E" w:rsidRDefault="006F202E" w:rsidP="005B65EE">
      <w:pPr>
        <w:rPr>
          <w:sz w:val="40"/>
          <w:szCs w:val="48"/>
        </w:rPr>
      </w:pPr>
    </w:p>
    <w:p w:rsidR="00527142" w:rsidRDefault="00527142" w:rsidP="00034B7B">
      <w:pPr>
        <w:pStyle w:val="mike"/>
        <w:outlineLvl w:val="0"/>
      </w:pPr>
      <w:bookmarkStart w:id="6" w:name="_Toc514763590"/>
      <w:r w:rsidRPr="00527142">
        <w:t>What happens when there is no RPR available?</w:t>
      </w:r>
      <w:bookmarkEnd w:id="6"/>
      <w:r w:rsidRPr="00527142">
        <w:t xml:space="preserve"> </w:t>
      </w:r>
    </w:p>
    <w:p w:rsidR="00527142" w:rsidRPr="00527142" w:rsidRDefault="00527142" w:rsidP="00527142">
      <w:pPr>
        <w:rPr>
          <w:sz w:val="40"/>
          <w:szCs w:val="48"/>
        </w:rPr>
      </w:pPr>
    </w:p>
    <w:p w:rsidR="00527142" w:rsidRDefault="00527142" w:rsidP="00527142">
      <w:pPr>
        <w:rPr>
          <w:sz w:val="40"/>
          <w:szCs w:val="48"/>
        </w:rPr>
      </w:pPr>
      <w:r w:rsidRPr="00527142">
        <w:rPr>
          <w:sz w:val="40"/>
          <w:szCs w:val="48"/>
        </w:rPr>
        <w:t xml:space="preserve">If there is no one to represent the relevant person they will be vulnerable until someone is appointed as an RPR as there will be no one to represent their interests or to make any applications for review or challenges. </w:t>
      </w:r>
    </w:p>
    <w:p w:rsidR="00527142" w:rsidRPr="00527142" w:rsidRDefault="00527142" w:rsidP="00527142">
      <w:pPr>
        <w:rPr>
          <w:sz w:val="40"/>
          <w:szCs w:val="48"/>
        </w:rPr>
      </w:pPr>
    </w:p>
    <w:p w:rsidR="006F202E" w:rsidRDefault="00527142" w:rsidP="00527142">
      <w:pPr>
        <w:rPr>
          <w:sz w:val="40"/>
          <w:szCs w:val="48"/>
        </w:rPr>
      </w:pPr>
      <w:r w:rsidRPr="00527142">
        <w:rPr>
          <w:sz w:val="40"/>
          <w:szCs w:val="48"/>
        </w:rPr>
        <w:t>If there is nobody who can support and represent them independently, the managing authority must notify the supervisory body, who must instruct an IMCA to represent the person until a new representative is appointed.</w:t>
      </w:r>
    </w:p>
    <w:p w:rsidR="00034B7B" w:rsidRDefault="00034B7B" w:rsidP="00527142">
      <w:pPr>
        <w:rPr>
          <w:sz w:val="40"/>
          <w:szCs w:val="48"/>
        </w:rPr>
      </w:pPr>
    </w:p>
    <w:p w:rsidR="00034B7B" w:rsidRDefault="00034B7B">
      <w:pPr>
        <w:rPr>
          <w:b/>
          <w:sz w:val="48"/>
          <w:szCs w:val="48"/>
        </w:rPr>
      </w:pPr>
      <w:bookmarkStart w:id="7" w:name="_Toc514757705"/>
      <w:r>
        <w:br w:type="page"/>
      </w:r>
    </w:p>
    <w:p w:rsidR="005B65EE" w:rsidRDefault="005B65EE" w:rsidP="00034B7B">
      <w:pPr>
        <w:pStyle w:val="mike"/>
        <w:outlineLvl w:val="0"/>
      </w:pPr>
      <w:bookmarkStart w:id="8" w:name="_Toc514763591"/>
      <w:r w:rsidRPr="00527142">
        <w:t>What the words mean</w:t>
      </w:r>
      <w:bookmarkEnd w:id="7"/>
      <w:bookmarkEnd w:id="8"/>
      <w:r w:rsidRPr="00527142">
        <w:t xml:space="preserve"> </w:t>
      </w:r>
    </w:p>
    <w:p w:rsidR="00034B7B" w:rsidRPr="00527142" w:rsidRDefault="00034B7B" w:rsidP="00034B7B">
      <w:pPr>
        <w:pStyle w:val="mike"/>
      </w:pPr>
    </w:p>
    <w:tbl>
      <w:tblPr>
        <w:tblStyle w:val="TableGrid"/>
        <w:tblW w:w="10207" w:type="dxa"/>
        <w:tblInd w:w="-318" w:type="dxa"/>
        <w:tblLook w:val="04A0" w:firstRow="1" w:lastRow="0" w:firstColumn="1" w:lastColumn="0" w:noHBand="0" w:noVBand="1"/>
      </w:tblPr>
      <w:tblGrid>
        <w:gridCol w:w="3828"/>
        <w:gridCol w:w="6379"/>
      </w:tblGrid>
      <w:tr w:rsidR="00527142" w:rsidTr="001B65A3">
        <w:tc>
          <w:tcPr>
            <w:tcW w:w="3828" w:type="dxa"/>
          </w:tcPr>
          <w:p w:rsidR="00527142" w:rsidRPr="00527142" w:rsidRDefault="00527142" w:rsidP="00527142">
            <w:pPr>
              <w:rPr>
                <w:color w:val="0070C0"/>
                <w:sz w:val="40"/>
                <w:szCs w:val="48"/>
              </w:rPr>
            </w:pPr>
            <w:r w:rsidRPr="00527142">
              <w:rPr>
                <w:color w:val="0070C0"/>
                <w:sz w:val="40"/>
                <w:szCs w:val="48"/>
              </w:rPr>
              <w:t xml:space="preserve">advocate </w:t>
            </w:r>
          </w:p>
        </w:tc>
        <w:tc>
          <w:tcPr>
            <w:tcW w:w="6379" w:type="dxa"/>
          </w:tcPr>
          <w:p w:rsidR="00527142" w:rsidRPr="00527142" w:rsidRDefault="00527142" w:rsidP="00527142">
            <w:pPr>
              <w:rPr>
                <w:sz w:val="40"/>
                <w:szCs w:val="48"/>
              </w:rPr>
            </w:pPr>
            <w:r w:rsidRPr="00527142">
              <w:rPr>
                <w:sz w:val="40"/>
                <w:szCs w:val="48"/>
              </w:rPr>
              <w:t xml:space="preserve">An </w:t>
            </w:r>
            <w:r w:rsidRPr="00527142">
              <w:rPr>
                <w:color w:val="0070C0"/>
                <w:sz w:val="40"/>
                <w:szCs w:val="48"/>
              </w:rPr>
              <w:t>advocate</w:t>
            </w:r>
            <w:r w:rsidRPr="00527142">
              <w:rPr>
                <w:sz w:val="40"/>
                <w:szCs w:val="48"/>
              </w:rPr>
              <w:t xml:space="preserve"> or </w:t>
            </w:r>
            <w:r w:rsidRPr="00527142">
              <w:rPr>
                <w:color w:val="0070C0"/>
                <w:sz w:val="40"/>
                <w:szCs w:val="48"/>
              </w:rPr>
              <w:t>IMCA</w:t>
            </w:r>
            <w:r w:rsidRPr="00527142">
              <w:rPr>
                <w:sz w:val="40"/>
                <w:szCs w:val="48"/>
              </w:rPr>
              <w:t xml:space="preserve"> supports you and makes sure your wishes and feelings are made clear and taken into account when decisions are made affecting you. </w:t>
            </w:r>
          </w:p>
        </w:tc>
      </w:tr>
      <w:tr w:rsidR="00527142" w:rsidTr="001B65A3">
        <w:tc>
          <w:tcPr>
            <w:tcW w:w="3828" w:type="dxa"/>
          </w:tcPr>
          <w:p w:rsidR="00527142" w:rsidRPr="00527142" w:rsidRDefault="00527142" w:rsidP="00527142">
            <w:pPr>
              <w:rPr>
                <w:color w:val="0070C0"/>
                <w:sz w:val="40"/>
                <w:szCs w:val="48"/>
              </w:rPr>
            </w:pPr>
            <w:r w:rsidRPr="00527142">
              <w:rPr>
                <w:color w:val="0070C0"/>
                <w:sz w:val="40"/>
                <w:szCs w:val="48"/>
              </w:rPr>
              <w:t xml:space="preserve">Code of Practice </w:t>
            </w:r>
          </w:p>
        </w:tc>
        <w:tc>
          <w:tcPr>
            <w:tcW w:w="6379" w:type="dxa"/>
          </w:tcPr>
          <w:p w:rsidR="00527142" w:rsidRPr="00527142" w:rsidRDefault="00527142" w:rsidP="00527142">
            <w:pPr>
              <w:rPr>
                <w:sz w:val="40"/>
                <w:szCs w:val="48"/>
              </w:rPr>
            </w:pPr>
            <w:r w:rsidRPr="00527142">
              <w:rPr>
                <w:sz w:val="40"/>
                <w:szCs w:val="48"/>
              </w:rPr>
              <w:t xml:space="preserve">A rule book about the </w:t>
            </w:r>
            <w:r w:rsidRPr="00527142">
              <w:rPr>
                <w:color w:val="0070C0"/>
                <w:sz w:val="40"/>
                <w:szCs w:val="48"/>
              </w:rPr>
              <w:t xml:space="preserve">Deprivation of Liberty Safeguards </w:t>
            </w:r>
          </w:p>
        </w:tc>
      </w:tr>
      <w:tr w:rsidR="00527142" w:rsidTr="001B65A3">
        <w:tc>
          <w:tcPr>
            <w:tcW w:w="3828" w:type="dxa"/>
          </w:tcPr>
          <w:p w:rsidR="00527142" w:rsidRPr="00527142" w:rsidRDefault="00527142" w:rsidP="00527142">
            <w:pPr>
              <w:rPr>
                <w:color w:val="0070C0"/>
                <w:sz w:val="40"/>
                <w:szCs w:val="48"/>
              </w:rPr>
            </w:pPr>
            <w:r w:rsidRPr="00527142">
              <w:rPr>
                <w:color w:val="0070C0"/>
                <w:sz w:val="40"/>
                <w:szCs w:val="48"/>
              </w:rPr>
              <w:t xml:space="preserve">Court of Protection </w:t>
            </w:r>
          </w:p>
        </w:tc>
        <w:tc>
          <w:tcPr>
            <w:tcW w:w="6379" w:type="dxa"/>
          </w:tcPr>
          <w:p w:rsidR="00527142" w:rsidRPr="00527142" w:rsidRDefault="00527142" w:rsidP="00527142">
            <w:pPr>
              <w:rPr>
                <w:sz w:val="40"/>
                <w:szCs w:val="48"/>
              </w:rPr>
            </w:pPr>
            <w:r w:rsidRPr="00527142">
              <w:rPr>
                <w:sz w:val="40"/>
                <w:szCs w:val="48"/>
              </w:rPr>
              <w:t xml:space="preserve">A special court which decides whether or not a person should be deprived of their liberty </w:t>
            </w:r>
          </w:p>
        </w:tc>
      </w:tr>
      <w:tr w:rsidR="00527142" w:rsidTr="001B65A3">
        <w:tc>
          <w:tcPr>
            <w:tcW w:w="3828" w:type="dxa"/>
          </w:tcPr>
          <w:p w:rsidR="00527142" w:rsidRPr="00527142" w:rsidRDefault="00527142" w:rsidP="00527142">
            <w:pPr>
              <w:rPr>
                <w:color w:val="0070C0"/>
                <w:sz w:val="40"/>
                <w:szCs w:val="48"/>
              </w:rPr>
            </w:pPr>
            <w:r w:rsidRPr="00527142">
              <w:rPr>
                <w:color w:val="0070C0"/>
                <w:sz w:val="40"/>
                <w:szCs w:val="48"/>
              </w:rPr>
              <w:t xml:space="preserve">deprivation of liberty </w:t>
            </w:r>
          </w:p>
        </w:tc>
        <w:tc>
          <w:tcPr>
            <w:tcW w:w="6379" w:type="dxa"/>
          </w:tcPr>
          <w:p w:rsidR="00527142" w:rsidRPr="00527142" w:rsidRDefault="00527142" w:rsidP="00527142">
            <w:pPr>
              <w:rPr>
                <w:sz w:val="40"/>
                <w:szCs w:val="48"/>
              </w:rPr>
            </w:pPr>
            <w:r w:rsidRPr="00527142">
              <w:rPr>
                <w:sz w:val="40"/>
                <w:szCs w:val="48"/>
              </w:rPr>
              <w:t xml:space="preserve">Stopping someone from doing the things they want all the time in a hospital or care home </w:t>
            </w:r>
          </w:p>
        </w:tc>
      </w:tr>
      <w:tr w:rsidR="00527142" w:rsidTr="001B65A3">
        <w:tc>
          <w:tcPr>
            <w:tcW w:w="3828" w:type="dxa"/>
          </w:tcPr>
          <w:p w:rsidR="00527142" w:rsidRPr="00527142" w:rsidRDefault="00527142" w:rsidP="00527142">
            <w:pPr>
              <w:rPr>
                <w:color w:val="0070C0"/>
                <w:sz w:val="40"/>
                <w:szCs w:val="48"/>
              </w:rPr>
            </w:pPr>
            <w:r w:rsidRPr="00527142">
              <w:rPr>
                <w:color w:val="0070C0"/>
                <w:sz w:val="40"/>
                <w:szCs w:val="48"/>
              </w:rPr>
              <w:t xml:space="preserve">Deprivation of Liberty Safeguards </w:t>
            </w:r>
          </w:p>
        </w:tc>
        <w:tc>
          <w:tcPr>
            <w:tcW w:w="6379" w:type="dxa"/>
          </w:tcPr>
          <w:p w:rsidR="00527142" w:rsidRPr="00527142" w:rsidRDefault="00527142" w:rsidP="00527142">
            <w:pPr>
              <w:rPr>
                <w:sz w:val="40"/>
                <w:szCs w:val="48"/>
              </w:rPr>
            </w:pPr>
            <w:r w:rsidRPr="00527142">
              <w:rPr>
                <w:sz w:val="40"/>
                <w:szCs w:val="48"/>
              </w:rPr>
              <w:t xml:space="preserve">Rules about giving people the special protection they need in a hospital or care home </w:t>
            </w:r>
          </w:p>
        </w:tc>
      </w:tr>
      <w:tr w:rsidR="00527142" w:rsidTr="001B65A3">
        <w:tc>
          <w:tcPr>
            <w:tcW w:w="3828" w:type="dxa"/>
          </w:tcPr>
          <w:p w:rsidR="00527142" w:rsidRPr="00527142" w:rsidRDefault="00527142" w:rsidP="00527142">
            <w:pPr>
              <w:rPr>
                <w:color w:val="0070C0"/>
                <w:sz w:val="40"/>
                <w:szCs w:val="48"/>
              </w:rPr>
            </w:pPr>
            <w:r w:rsidRPr="00527142">
              <w:rPr>
                <w:color w:val="0070C0"/>
                <w:sz w:val="40"/>
                <w:szCs w:val="48"/>
              </w:rPr>
              <w:t xml:space="preserve">Deprivation of Liberty Safeguards Authorisation </w:t>
            </w:r>
          </w:p>
        </w:tc>
        <w:tc>
          <w:tcPr>
            <w:tcW w:w="6379" w:type="dxa"/>
          </w:tcPr>
          <w:p w:rsidR="00527142" w:rsidRPr="00527142" w:rsidRDefault="00527142" w:rsidP="00527142">
            <w:pPr>
              <w:rPr>
                <w:sz w:val="40"/>
                <w:szCs w:val="48"/>
              </w:rPr>
            </w:pPr>
            <w:r w:rsidRPr="00527142">
              <w:rPr>
                <w:sz w:val="40"/>
                <w:szCs w:val="48"/>
              </w:rPr>
              <w:t xml:space="preserve">A special agreement which says a person can be deprived of their liberty </w:t>
            </w:r>
          </w:p>
        </w:tc>
      </w:tr>
      <w:tr w:rsidR="00527142" w:rsidTr="001B65A3">
        <w:tc>
          <w:tcPr>
            <w:tcW w:w="3828" w:type="dxa"/>
          </w:tcPr>
          <w:p w:rsidR="00527142" w:rsidRPr="00527142" w:rsidRDefault="00527142" w:rsidP="00527142">
            <w:pPr>
              <w:rPr>
                <w:color w:val="0070C0"/>
                <w:sz w:val="40"/>
                <w:szCs w:val="48"/>
              </w:rPr>
            </w:pPr>
            <w:r w:rsidRPr="00527142">
              <w:rPr>
                <w:color w:val="0070C0"/>
                <w:sz w:val="40"/>
                <w:szCs w:val="48"/>
              </w:rPr>
              <w:t xml:space="preserve">lacking capacity </w:t>
            </w:r>
          </w:p>
        </w:tc>
        <w:tc>
          <w:tcPr>
            <w:tcW w:w="6379" w:type="dxa"/>
          </w:tcPr>
          <w:p w:rsidR="00527142" w:rsidRPr="00527142" w:rsidRDefault="00527142" w:rsidP="00527142">
            <w:pPr>
              <w:rPr>
                <w:sz w:val="40"/>
                <w:szCs w:val="48"/>
              </w:rPr>
            </w:pPr>
            <w:r w:rsidRPr="00527142">
              <w:rPr>
                <w:sz w:val="40"/>
                <w:szCs w:val="48"/>
              </w:rPr>
              <w:t xml:space="preserve">When people cannot make a decision for themselves </w:t>
            </w:r>
          </w:p>
        </w:tc>
      </w:tr>
      <w:tr w:rsidR="00527142" w:rsidTr="001B65A3">
        <w:tc>
          <w:tcPr>
            <w:tcW w:w="3828" w:type="dxa"/>
          </w:tcPr>
          <w:p w:rsidR="00527142" w:rsidRPr="00527142" w:rsidRDefault="00527142" w:rsidP="00527142">
            <w:pPr>
              <w:rPr>
                <w:color w:val="0070C0"/>
                <w:sz w:val="40"/>
                <w:szCs w:val="48"/>
              </w:rPr>
            </w:pPr>
            <w:r w:rsidRPr="00527142">
              <w:rPr>
                <w:color w:val="0070C0"/>
                <w:sz w:val="40"/>
                <w:szCs w:val="48"/>
              </w:rPr>
              <w:t xml:space="preserve">managing authority </w:t>
            </w:r>
          </w:p>
        </w:tc>
        <w:tc>
          <w:tcPr>
            <w:tcW w:w="6379" w:type="dxa"/>
          </w:tcPr>
          <w:p w:rsidR="00527142" w:rsidRPr="00527142" w:rsidRDefault="00527142" w:rsidP="00527142">
            <w:pPr>
              <w:rPr>
                <w:sz w:val="40"/>
                <w:szCs w:val="48"/>
              </w:rPr>
            </w:pPr>
            <w:r w:rsidRPr="00527142">
              <w:rPr>
                <w:sz w:val="40"/>
                <w:szCs w:val="48"/>
              </w:rPr>
              <w:t xml:space="preserve">The people who are in charge of the care or treatment of someone who is </w:t>
            </w:r>
            <w:r w:rsidRPr="00527142">
              <w:rPr>
                <w:color w:val="0070C0"/>
                <w:sz w:val="40"/>
                <w:szCs w:val="48"/>
              </w:rPr>
              <w:t xml:space="preserve">lacking capacity </w:t>
            </w:r>
          </w:p>
        </w:tc>
      </w:tr>
      <w:tr w:rsidR="00527142" w:rsidTr="001B65A3">
        <w:tc>
          <w:tcPr>
            <w:tcW w:w="3828" w:type="dxa"/>
          </w:tcPr>
          <w:p w:rsidR="00527142" w:rsidRPr="00527142" w:rsidRDefault="00527142" w:rsidP="00527142">
            <w:pPr>
              <w:rPr>
                <w:color w:val="0070C0"/>
                <w:sz w:val="40"/>
                <w:szCs w:val="48"/>
              </w:rPr>
            </w:pPr>
            <w:r w:rsidRPr="00527142">
              <w:rPr>
                <w:color w:val="0070C0"/>
                <w:sz w:val="40"/>
                <w:szCs w:val="48"/>
              </w:rPr>
              <w:t xml:space="preserve">Mental Capacity Act </w:t>
            </w:r>
          </w:p>
        </w:tc>
        <w:tc>
          <w:tcPr>
            <w:tcW w:w="6379" w:type="dxa"/>
          </w:tcPr>
          <w:p w:rsidR="00527142" w:rsidRPr="00527142" w:rsidRDefault="00527142" w:rsidP="00527142">
            <w:pPr>
              <w:rPr>
                <w:sz w:val="40"/>
                <w:szCs w:val="48"/>
              </w:rPr>
            </w:pPr>
            <w:r w:rsidRPr="00527142">
              <w:rPr>
                <w:sz w:val="40"/>
                <w:szCs w:val="48"/>
              </w:rPr>
              <w:t xml:space="preserve">A law about making decisions and what to do when people </w:t>
            </w:r>
          </w:p>
        </w:tc>
      </w:tr>
      <w:tr w:rsidR="00527142" w:rsidTr="001B65A3">
        <w:tc>
          <w:tcPr>
            <w:tcW w:w="3828" w:type="dxa"/>
          </w:tcPr>
          <w:p w:rsidR="00527142" w:rsidRPr="00527142" w:rsidRDefault="00527142" w:rsidP="00527142">
            <w:pPr>
              <w:rPr>
                <w:color w:val="0070C0"/>
                <w:sz w:val="40"/>
                <w:szCs w:val="48"/>
              </w:rPr>
            </w:pPr>
            <w:r w:rsidRPr="00527142">
              <w:rPr>
                <w:color w:val="0070C0"/>
                <w:sz w:val="40"/>
                <w:szCs w:val="48"/>
              </w:rPr>
              <w:t xml:space="preserve">Mental Capacity Act 2005 </w:t>
            </w:r>
          </w:p>
          <w:p w:rsidR="00527142" w:rsidRPr="00527142" w:rsidRDefault="00527142" w:rsidP="00527142">
            <w:pPr>
              <w:rPr>
                <w:color w:val="0070C0"/>
                <w:sz w:val="40"/>
                <w:szCs w:val="48"/>
              </w:rPr>
            </w:pPr>
            <w:r w:rsidRPr="00527142">
              <w:rPr>
                <w:color w:val="0070C0"/>
                <w:sz w:val="40"/>
                <w:szCs w:val="48"/>
              </w:rPr>
              <w:t xml:space="preserve">Deprivation of Liberty Safeguards </w:t>
            </w:r>
          </w:p>
        </w:tc>
        <w:tc>
          <w:tcPr>
            <w:tcW w:w="6379" w:type="dxa"/>
          </w:tcPr>
          <w:p w:rsidR="00527142" w:rsidRPr="00527142" w:rsidRDefault="00527142" w:rsidP="00527142">
            <w:pPr>
              <w:rPr>
                <w:sz w:val="40"/>
                <w:szCs w:val="48"/>
              </w:rPr>
            </w:pPr>
            <w:r w:rsidRPr="00527142">
              <w:rPr>
                <w:sz w:val="40"/>
                <w:szCs w:val="48"/>
              </w:rPr>
              <w:t xml:space="preserve">Rules to make sure that people who are </w:t>
            </w:r>
            <w:r w:rsidRPr="00527142">
              <w:rPr>
                <w:color w:val="0070C0"/>
                <w:sz w:val="40"/>
                <w:szCs w:val="48"/>
              </w:rPr>
              <w:t xml:space="preserve">lacking capacity </w:t>
            </w:r>
            <w:r w:rsidRPr="00527142">
              <w:rPr>
                <w:sz w:val="40"/>
                <w:szCs w:val="48"/>
              </w:rPr>
              <w:t xml:space="preserve">can be cared for or treated in a way that is right and keeps the law </w:t>
            </w:r>
          </w:p>
        </w:tc>
      </w:tr>
      <w:tr w:rsidR="00527142" w:rsidTr="001B65A3">
        <w:tc>
          <w:tcPr>
            <w:tcW w:w="3828" w:type="dxa"/>
          </w:tcPr>
          <w:p w:rsidR="00527142" w:rsidRPr="00527142" w:rsidRDefault="00527142" w:rsidP="00527142">
            <w:pPr>
              <w:rPr>
                <w:color w:val="0070C0"/>
                <w:sz w:val="40"/>
                <w:szCs w:val="48"/>
              </w:rPr>
            </w:pPr>
            <w:r w:rsidRPr="00527142">
              <w:rPr>
                <w:color w:val="0070C0"/>
                <w:sz w:val="40"/>
                <w:szCs w:val="48"/>
              </w:rPr>
              <w:t xml:space="preserve">managing authority </w:t>
            </w:r>
          </w:p>
        </w:tc>
        <w:tc>
          <w:tcPr>
            <w:tcW w:w="6379" w:type="dxa"/>
          </w:tcPr>
          <w:p w:rsidR="00527142" w:rsidRPr="00527142" w:rsidRDefault="00527142" w:rsidP="00527142">
            <w:pPr>
              <w:rPr>
                <w:sz w:val="40"/>
                <w:szCs w:val="48"/>
              </w:rPr>
            </w:pPr>
            <w:r w:rsidRPr="00527142">
              <w:rPr>
                <w:sz w:val="40"/>
                <w:szCs w:val="48"/>
              </w:rPr>
              <w:t xml:space="preserve">The people who are in charge of the care or treatment of someone who is </w:t>
            </w:r>
            <w:r w:rsidRPr="00527142">
              <w:rPr>
                <w:color w:val="0070C0"/>
                <w:sz w:val="40"/>
                <w:szCs w:val="48"/>
              </w:rPr>
              <w:t xml:space="preserve">lacking capacity </w:t>
            </w:r>
          </w:p>
        </w:tc>
      </w:tr>
      <w:tr w:rsidR="00527142" w:rsidTr="001B65A3">
        <w:tc>
          <w:tcPr>
            <w:tcW w:w="3828" w:type="dxa"/>
          </w:tcPr>
          <w:p w:rsidR="00527142" w:rsidRPr="00527142" w:rsidRDefault="00527142" w:rsidP="00527142">
            <w:pPr>
              <w:rPr>
                <w:color w:val="0070C0"/>
                <w:sz w:val="40"/>
                <w:szCs w:val="48"/>
              </w:rPr>
            </w:pPr>
            <w:r w:rsidRPr="00527142">
              <w:rPr>
                <w:color w:val="0070C0"/>
                <w:sz w:val="40"/>
                <w:szCs w:val="48"/>
              </w:rPr>
              <w:t xml:space="preserve">Mental Capacity Act </w:t>
            </w:r>
          </w:p>
        </w:tc>
        <w:tc>
          <w:tcPr>
            <w:tcW w:w="6379" w:type="dxa"/>
          </w:tcPr>
          <w:p w:rsidR="00527142" w:rsidRPr="00527142" w:rsidRDefault="00527142" w:rsidP="00527142">
            <w:pPr>
              <w:rPr>
                <w:sz w:val="40"/>
                <w:szCs w:val="48"/>
              </w:rPr>
            </w:pPr>
            <w:r w:rsidRPr="00527142">
              <w:rPr>
                <w:sz w:val="40"/>
                <w:szCs w:val="48"/>
              </w:rPr>
              <w:t xml:space="preserve">A law about making decisions and what to do when people cannot make some decisions for themselves </w:t>
            </w:r>
          </w:p>
        </w:tc>
      </w:tr>
      <w:tr w:rsidR="00527142" w:rsidTr="001B65A3">
        <w:tc>
          <w:tcPr>
            <w:tcW w:w="3828" w:type="dxa"/>
          </w:tcPr>
          <w:p w:rsidR="00527142" w:rsidRPr="00527142" w:rsidRDefault="00527142" w:rsidP="00527142">
            <w:pPr>
              <w:rPr>
                <w:color w:val="0070C0"/>
                <w:sz w:val="40"/>
                <w:szCs w:val="48"/>
              </w:rPr>
            </w:pPr>
            <w:r w:rsidRPr="00527142">
              <w:rPr>
                <w:color w:val="0070C0"/>
                <w:sz w:val="40"/>
                <w:szCs w:val="48"/>
              </w:rPr>
              <w:t xml:space="preserve">Mental Capacity Act 2005 </w:t>
            </w:r>
          </w:p>
          <w:p w:rsidR="00527142" w:rsidRPr="00527142" w:rsidRDefault="00527142" w:rsidP="00527142">
            <w:pPr>
              <w:rPr>
                <w:color w:val="0070C0"/>
                <w:sz w:val="40"/>
                <w:szCs w:val="48"/>
              </w:rPr>
            </w:pPr>
            <w:r w:rsidRPr="00527142">
              <w:rPr>
                <w:color w:val="0070C0"/>
                <w:sz w:val="40"/>
                <w:szCs w:val="48"/>
              </w:rPr>
              <w:t xml:space="preserve">Deprivation of Liberty Safeguards </w:t>
            </w:r>
          </w:p>
        </w:tc>
        <w:tc>
          <w:tcPr>
            <w:tcW w:w="6379" w:type="dxa"/>
          </w:tcPr>
          <w:p w:rsidR="00527142" w:rsidRPr="00527142" w:rsidRDefault="00527142" w:rsidP="00527142">
            <w:pPr>
              <w:rPr>
                <w:sz w:val="40"/>
                <w:szCs w:val="48"/>
              </w:rPr>
            </w:pPr>
            <w:r w:rsidRPr="00527142">
              <w:rPr>
                <w:sz w:val="40"/>
                <w:szCs w:val="48"/>
              </w:rPr>
              <w:t xml:space="preserve">Rules to make sure that people who are </w:t>
            </w:r>
            <w:r w:rsidRPr="00527142">
              <w:rPr>
                <w:color w:val="0070C0"/>
                <w:sz w:val="40"/>
                <w:szCs w:val="48"/>
              </w:rPr>
              <w:t xml:space="preserve">lacking capacity </w:t>
            </w:r>
            <w:r w:rsidRPr="00527142">
              <w:rPr>
                <w:sz w:val="40"/>
                <w:szCs w:val="48"/>
              </w:rPr>
              <w:t xml:space="preserve">can be cared for or treated in a way that is right and keeps the law </w:t>
            </w:r>
          </w:p>
        </w:tc>
      </w:tr>
      <w:tr w:rsidR="00527142" w:rsidTr="001B65A3">
        <w:tc>
          <w:tcPr>
            <w:tcW w:w="3828" w:type="dxa"/>
          </w:tcPr>
          <w:p w:rsidR="00527142" w:rsidRPr="00527142" w:rsidRDefault="00527142" w:rsidP="00527142">
            <w:pPr>
              <w:rPr>
                <w:color w:val="0070C0"/>
                <w:sz w:val="40"/>
                <w:szCs w:val="48"/>
              </w:rPr>
            </w:pPr>
            <w:r w:rsidRPr="00527142">
              <w:rPr>
                <w:color w:val="0070C0"/>
                <w:sz w:val="40"/>
                <w:szCs w:val="48"/>
              </w:rPr>
              <w:t xml:space="preserve">Relevant Persons Representative </w:t>
            </w:r>
          </w:p>
        </w:tc>
        <w:tc>
          <w:tcPr>
            <w:tcW w:w="6379" w:type="dxa"/>
          </w:tcPr>
          <w:p w:rsidR="00527142" w:rsidRPr="00527142" w:rsidRDefault="00527142" w:rsidP="00527142">
            <w:pPr>
              <w:rPr>
                <w:sz w:val="40"/>
                <w:szCs w:val="48"/>
              </w:rPr>
            </w:pPr>
            <w:r w:rsidRPr="00527142">
              <w:rPr>
                <w:sz w:val="40"/>
                <w:szCs w:val="48"/>
              </w:rPr>
              <w:t xml:space="preserve">This could be a family member, friend or advocate. They will visit you regularly to see how you are feeling about your care arrangements and if you are unhappy support you to legally challenge the </w:t>
            </w:r>
            <w:r w:rsidRPr="00527142">
              <w:rPr>
                <w:color w:val="0070C0"/>
                <w:sz w:val="40"/>
                <w:szCs w:val="48"/>
              </w:rPr>
              <w:t xml:space="preserve">Deprivation of Liberty Safeguard </w:t>
            </w:r>
          </w:p>
        </w:tc>
      </w:tr>
      <w:tr w:rsidR="00527142" w:rsidTr="001B65A3">
        <w:tc>
          <w:tcPr>
            <w:tcW w:w="3828" w:type="dxa"/>
          </w:tcPr>
          <w:p w:rsidR="00527142" w:rsidRPr="00527142" w:rsidRDefault="00527142" w:rsidP="00527142">
            <w:pPr>
              <w:rPr>
                <w:color w:val="0070C0"/>
                <w:sz w:val="40"/>
                <w:szCs w:val="48"/>
              </w:rPr>
            </w:pPr>
            <w:r w:rsidRPr="00527142">
              <w:rPr>
                <w:color w:val="0070C0"/>
                <w:sz w:val="40"/>
                <w:szCs w:val="48"/>
              </w:rPr>
              <w:t xml:space="preserve">review </w:t>
            </w:r>
          </w:p>
        </w:tc>
        <w:tc>
          <w:tcPr>
            <w:tcW w:w="6379" w:type="dxa"/>
          </w:tcPr>
          <w:p w:rsidR="00527142" w:rsidRPr="00527142" w:rsidRDefault="00527142" w:rsidP="00527142">
            <w:pPr>
              <w:rPr>
                <w:sz w:val="40"/>
                <w:szCs w:val="48"/>
              </w:rPr>
            </w:pPr>
            <w:r w:rsidRPr="00527142">
              <w:rPr>
                <w:sz w:val="40"/>
                <w:szCs w:val="48"/>
              </w:rPr>
              <w:t xml:space="preserve">A check to make sure that a person in a hospital or a care home is being treated in the right way </w:t>
            </w:r>
          </w:p>
        </w:tc>
      </w:tr>
      <w:tr w:rsidR="00527142" w:rsidTr="001B65A3">
        <w:tc>
          <w:tcPr>
            <w:tcW w:w="3828" w:type="dxa"/>
          </w:tcPr>
          <w:p w:rsidR="00527142" w:rsidRPr="00527142" w:rsidRDefault="00527142" w:rsidP="00527142">
            <w:pPr>
              <w:rPr>
                <w:color w:val="0070C0"/>
                <w:sz w:val="40"/>
                <w:szCs w:val="48"/>
              </w:rPr>
            </w:pPr>
            <w:r w:rsidRPr="00527142">
              <w:rPr>
                <w:color w:val="0070C0"/>
                <w:sz w:val="40"/>
                <w:szCs w:val="48"/>
              </w:rPr>
              <w:t xml:space="preserve">safeguard </w:t>
            </w:r>
          </w:p>
        </w:tc>
        <w:tc>
          <w:tcPr>
            <w:tcW w:w="6379" w:type="dxa"/>
          </w:tcPr>
          <w:p w:rsidR="00527142" w:rsidRPr="00527142" w:rsidRDefault="00527142" w:rsidP="00527142">
            <w:pPr>
              <w:rPr>
                <w:sz w:val="40"/>
                <w:szCs w:val="48"/>
              </w:rPr>
            </w:pPr>
            <w:r w:rsidRPr="00527142">
              <w:rPr>
                <w:sz w:val="40"/>
                <w:szCs w:val="48"/>
              </w:rPr>
              <w:t xml:space="preserve">Something that keeps a person safe </w:t>
            </w:r>
          </w:p>
        </w:tc>
      </w:tr>
      <w:tr w:rsidR="00527142" w:rsidTr="001B65A3">
        <w:tc>
          <w:tcPr>
            <w:tcW w:w="3828" w:type="dxa"/>
          </w:tcPr>
          <w:p w:rsidR="00527142" w:rsidRPr="00527142" w:rsidRDefault="00527142" w:rsidP="00527142">
            <w:pPr>
              <w:rPr>
                <w:color w:val="0070C0"/>
                <w:sz w:val="40"/>
                <w:szCs w:val="48"/>
              </w:rPr>
            </w:pPr>
            <w:r w:rsidRPr="00527142">
              <w:rPr>
                <w:color w:val="0070C0"/>
                <w:sz w:val="40"/>
                <w:szCs w:val="48"/>
              </w:rPr>
              <w:t xml:space="preserve">supervisory body </w:t>
            </w:r>
          </w:p>
        </w:tc>
        <w:tc>
          <w:tcPr>
            <w:tcW w:w="6379" w:type="dxa"/>
          </w:tcPr>
          <w:p w:rsidR="00527142" w:rsidRPr="00527142" w:rsidRDefault="00527142" w:rsidP="00527142">
            <w:pPr>
              <w:rPr>
                <w:sz w:val="40"/>
                <w:szCs w:val="48"/>
              </w:rPr>
            </w:pPr>
            <w:r w:rsidRPr="00527142">
              <w:rPr>
                <w:sz w:val="40"/>
                <w:szCs w:val="48"/>
              </w:rPr>
              <w:t xml:space="preserve">The people who decide if someone needs </w:t>
            </w:r>
            <w:r w:rsidRPr="00527142">
              <w:rPr>
                <w:color w:val="0070C0"/>
                <w:sz w:val="40"/>
                <w:szCs w:val="48"/>
              </w:rPr>
              <w:t xml:space="preserve">Deprivation of Liberty Safeguards </w:t>
            </w:r>
          </w:p>
        </w:tc>
      </w:tr>
    </w:tbl>
    <w:p w:rsidR="001B65A3" w:rsidRDefault="001B65A3" w:rsidP="005B65EE">
      <w:pPr>
        <w:rPr>
          <w:sz w:val="40"/>
          <w:szCs w:val="40"/>
        </w:rPr>
      </w:pPr>
    </w:p>
    <w:sectPr w:rsidR="001B65A3" w:rsidSect="003A7E4E">
      <w:footerReference w:type="default" r:id="rId9"/>
      <w:pgSz w:w="11906" w:h="16838"/>
      <w:pgMar w:top="993" w:right="1133"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93F" w:rsidRDefault="0073693F" w:rsidP="003A7E4E">
      <w:r>
        <w:separator/>
      </w:r>
    </w:p>
  </w:endnote>
  <w:endnote w:type="continuationSeparator" w:id="0">
    <w:p w:rsidR="0073693F" w:rsidRDefault="0073693F" w:rsidP="003A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E4E" w:rsidRDefault="003A7E4E">
    <w:pPr>
      <w:pStyle w:val="Footer"/>
      <w:jc w:val="center"/>
    </w:pPr>
  </w:p>
  <w:p w:rsidR="003A7E4E" w:rsidRDefault="003A7E4E" w:rsidP="003A7E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93F" w:rsidRDefault="0073693F" w:rsidP="003A7E4E">
      <w:r>
        <w:separator/>
      </w:r>
    </w:p>
  </w:footnote>
  <w:footnote w:type="continuationSeparator" w:id="0">
    <w:p w:rsidR="0073693F" w:rsidRDefault="0073693F" w:rsidP="003A7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D4ECD"/>
    <w:multiLevelType w:val="hybridMultilevel"/>
    <w:tmpl w:val="B816C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42C24"/>
    <w:multiLevelType w:val="hybridMultilevel"/>
    <w:tmpl w:val="DCEA9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5272F"/>
    <w:multiLevelType w:val="hybridMultilevel"/>
    <w:tmpl w:val="3586D09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1E1C04"/>
    <w:multiLevelType w:val="hybridMultilevel"/>
    <w:tmpl w:val="2402D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D39F5"/>
    <w:multiLevelType w:val="hybridMultilevel"/>
    <w:tmpl w:val="8EFA9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32E0D"/>
    <w:multiLevelType w:val="hybridMultilevel"/>
    <w:tmpl w:val="43F8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35569D"/>
    <w:multiLevelType w:val="hybridMultilevel"/>
    <w:tmpl w:val="19C4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83213"/>
    <w:multiLevelType w:val="hybridMultilevel"/>
    <w:tmpl w:val="029C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591A3B"/>
    <w:multiLevelType w:val="hybridMultilevel"/>
    <w:tmpl w:val="CCC89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BF1DD4"/>
    <w:multiLevelType w:val="hybridMultilevel"/>
    <w:tmpl w:val="FDD47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11733D"/>
    <w:multiLevelType w:val="hybridMultilevel"/>
    <w:tmpl w:val="9220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A3097D"/>
    <w:multiLevelType w:val="hybridMultilevel"/>
    <w:tmpl w:val="67EAD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7E678C"/>
    <w:multiLevelType w:val="hybridMultilevel"/>
    <w:tmpl w:val="D7E4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C93109"/>
    <w:multiLevelType w:val="hybridMultilevel"/>
    <w:tmpl w:val="E9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CD467A"/>
    <w:multiLevelType w:val="hybridMultilevel"/>
    <w:tmpl w:val="0022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923880">
    <w:abstractNumId w:val="6"/>
  </w:num>
  <w:num w:numId="2" w16cid:durableId="847985461">
    <w:abstractNumId w:val="10"/>
  </w:num>
  <w:num w:numId="3" w16cid:durableId="218632870">
    <w:abstractNumId w:val="3"/>
  </w:num>
  <w:num w:numId="4" w16cid:durableId="890963314">
    <w:abstractNumId w:val="12"/>
  </w:num>
  <w:num w:numId="5" w16cid:durableId="228076703">
    <w:abstractNumId w:val="5"/>
  </w:num>
  <w:num w:numId="6" w16cid:durableId="1617717686">
    <w:abstractNumId w:val="14"/>
  </w:num>
  <w:num w:numId="7" w16cid:durableId="312876105">
    <w:abstractNumId w:val="4"/>
  </w:num>
  <w:num w:numId="8" w16cid:durableId="1576940494">
    <w:abstractNumId w:val="1"/>
  </w:num>
  <w:num w:numId="9" w16cid:durableId="1931739190">
    <w:abstractNumId w:val="9"/>
  </w:num>
  <w:num w:numId="10" w16cid:durableId="2020083625">
    <w:abstractNumId w:val="7"/>
  </w:num>
  <w:num w:numId="11" w16cid:durableId="1282883805">
    <w:abstractNumId w:val="8"/>
  </w:num>
  <w:num w:numId="12" w16cid:durableId="175115162">
    <w:abstractNumId w:val="2"/>
  </w:num>
  <w:num w:numId="13" w16cid:durableId="1481727640">
    <w:abstractNumId w:val="0"/>
  </w:num>
  <w:num w:numId="14" w16cid:durableId="1854806732">
    <w:abstractNumId w:val="11"/>
  </w:num>
  <w:num w:numId="15" w16cid:durableId="3818338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EE"/>
    <w:rsid w:val="00005DD3"/>
    <w:rsid w:val="00034B7B"/>
    <w:rsid w:val="00065DE6"/>
    <w:rsid w:val="001B65A3"/>
    <w:rsid w:val="001E33EC"/>
    <w:rsid w:val="00282F3D"/>
    <w:rsid w:val="003729C8"/>
    <w:rsid w:val="003A7E4E"/>
    <w:rsid w:val="004D0361"/>
    <w:rsid w:val="00527142"/>
    <w:rsid w:val="005B65EE"/>
    <w:rsid w:val="005E49A5"/>
    <w:rsid w:val="005F5AB8"/>
    <w:rsid w:val="00677628"/>
    <w:rsid w:val="00677951"/>
    <w:rsid w:val="006F202E"/>
    <w:rsid w:val="0073693F"/>
    <w:rsid w:val="00782F92"/>
    <w:rsid w:val="007A7557"/>
    <w:rsid w:val="008450FD"/>
    <w:rsid w:val="008B4A75"/>
    <w:rsid w:val="00937D67"/>
    <w:rsid w:val="00AA3B69"/>
    <w:rsid w:val="00C14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9CAD"/>
  <w15:docId w15:val="{EB25336E-7D48-4E89-BCCE-8C73E63B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6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65EE"/>
    <w:rPr>
      <w:rFonts w:ascii="Tahoma" w:hAnsi="Tahoma" w:cs="Tahoma"/>
      <w:sz w:val="16"/>
      <w:szCs w:val="16"/>
    </w:rPr>
  </w:style>
  <w:style w:type="character" w:customStyle="1" w:styleId="BalloonTextChar">
    <w:name w:val="Balloon Text Char"/>
    <w:basedOn w:val="DefaultParagraphFont"/>
    <w:link w:val="BalloonText"/>
    <w:uiPriority w:val="99"/>
    <w:semiHidden/>
    <w:rsid w:val="005B65EE"/>
    <w:rPr>
      <w:rFonts w:ascii="Tahoma" w:hAnsi="Tahoma" w:cs="Tahoma"/>
      <w:sz w:val="16"/>
      <w:szCs w:val="16"/>
    </w:rPr>
  </w:style>
  <w:style w:type="paragraph" w:styleId="ListParagraph">
    <w:name w:val="List Paragraph"/>
    <w:basedOn w:val="Normal"/>
    <w:uiPriority w:val="34"/>
    <w:qFormat/>
    <w:rsid w:val="005B65EE"/>
    <w:pPr>
      <w:ind w:left="720"/>
      <w:contextualSpacing/>
    </w:pPr>
  </w:style>
  <w:style w:type="table" w:styleId="TableGrid">
    <w:name w:val="Table Grid"/>
    <w:basedOn w:val="TableNormal"/>
    <w:uiPriority w:val="59"/>
    <w:rsid w:val="001B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77628"/>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67762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7628"/>
    <w:rPr>
      <w:rFonts w:asciiTheme="majorHAnsi" w:eastAsiaTheme="majorEastAsia" w:hAnsiTheme="majorHAnsi" w:cstheme="majorBidi"/>
      <w:color w:val="17365D" w:themeColor="text2" w:themeShade="BF"/>
      <w:spacing w:val="5"/>
      <w:kern w:val="28"/>
      <w:sz w:val="52"/>
      <w:szCs w:val="52"/>
    </w:rPr>
  </w:style>
  <w:style w:type="paragraph" w:customStyle="1" w:styleId="mike">
    <w:name w:val="mike"/>
    <w:basedOn w:val="Normal"/>
    <w:link w:val="mikeChar"/>
    <w:qFormat/>
    <w:rsid w:val="00677628"/>
    <w:rPr>
      <w:b/>
      <w:sz w:val="48"/>
      <w:szCs w:val="48"/>
    </w:rPr>
  </w:style>
  <w:style w:type="paragraph" w:styleId="TOCHeading">
    <w:name w:val="TOC Heading"/>
    <w:basedOn w:val="Heading1"/>
    <w:next w:val="Normal"/>
    <w:uiPriority w:val="39"/>
    <w:semiHidden/>
    <w:unhideWhenUsed/>
    <w:qFormat/>
    <w:rsid w:val="00677628"/>
    <w:pPr>
      <w:spacing w:line="276" w:lineRule="auto"/>
      <w:outlineLvl w:val="9"/>
    </w:pPr>
    <w:rPr>
      <w:lang w:val="en-US" w:eastAsia="ja-JP"/>
    </w:rPr>
  </w:style>
  <w:style w:type="character" w:customStyle="1" w:styleId="mikeChar">
    <w:name w:val="mike Char"/>
    <w:basedOn w:val="DefaultParagraphFont"/>
    <w:link w:val="mike"/>
    <w:rsid w:val="00677628"/>
    <w:rPr>
      <w:b/>
      <w:sz w:val="48"/>
      <w:szCs w:val="48"/>
    </w:rPr>
  </w:style>
  <w:style w:type="paragraph" w:styleId="TOC1">
    <w:name w:val="toc 1"/>
    <w:basedOn w:val="Normal"/>
    <w:next w:val="Normal"/>
    <w:autoRedefine/>
    <w:uiPriority w:val="39"/>
    <w:unhideWhenUsed/>
    <w:rsid w:val="00677628"/>
    <w:pPr>
      <w:spacing w:before="360"/>
    </w:pPr>
    <w:rPr>
      <w:rFonts w:asciiTheme="majorHAnsi" w:hAnsiTheme="majorHAnsi"/>
      <w:b/>
      <w:bCs/>
      <w:caps/>
      <w:sz w:val="24"/>
      <w:szCs w:val="24"/>
    </w:rPr>
  </w:style>
  <w:style w:type="paragraph" w:styleId="TOC2">
    <w:name w:val="toc 2"/>
    <w:basedOn w:val="Normal"/>
    <w:next w:val="Normal"/>
    <w:autoRedefine/>
    <w:uiPriority w:val="39"/>
    <w:unhideWhenUsed/>
    <w:rsid w:val="00065DE6"/>
    <w:pPr>
      <w:spacing w:before="240"/>
    </w:pPr>
    <w:rPr>
      <w:b/>
      <w:bCs/>
      <w:sz w:val="20"/>
      <w:szCs w:val="20"/>
    </w:rPr>
  </w:style>
  <w:style w:type="paragraph" w:styleId="TOC3">
    <w:name w:val="toc 3"/>
    <w:basedOn w:val="Normal"/>
    <w:next w:val="Normal"/>
    <w:autoRedefine/>
    <w:uiPriority w:val="39"/>
    <w:unhideWhenUsed/>
    <w:rsid w:val="00065DE6"/>
    <w:pPr>
      <w:ind w:left="220"/>
    </w:pPr>
    <w:rPr>
      <w:sz w:val="20"/>
      <w:szCs w:val="20"/>
    </w:rPr>
  </w:style>
  <w:style w:type="paragraph" w:styleId="TOC4">
    <w:name w:val="toc 4"/>
    <w:basedOn w:val="Normal"/>
    <w:next w:val="Normal"/>
    <w:autoRedefine/>
    <w:uiPriority w:val="39"/>
    <w:unhideWhenUsed/>
    <w:rsid w:val="00065DE6"/>
    <w:pPr>
      <w:ind w:left="440"/>
    </w:pPr>
    <w:rPr>
      <w:sz w:val="20"/>
      <w:szCs w:val="20"/>
    </w:rPr>
  </w:style>
  <w:style w:type="paragraph" w:styleId="TOC5">
    <w:name w:val="toc 5"/>
    <w:basedOn w:val="Normal"/>
    <w:next w:val="Normal"/>
    <w:autoRedefine/>
    <w:uiPriority w:val="39"/>
    <w:unhideWhenUsed/>
    <w:rsid w:val="00065DE6"/>
    <w:pPr>
      <w:ind w:left="660"/>
    </w:pPr>
    <w:rPr>
      <w:sz w:val="20"/>
      <w:szCs w:val="20"/>
    </w:rPr>
  </w:style>
  <w:style w:type="paragraph" w:styleId="TOC6">
    <w:name w:val="toc 6"/>
    <w:basedOn w:val="Normal"/>
    <w:next w:val="Normal"/>
    <w:autoRedefine/>
    <w:uiPriority w:val="39"/>
    <w:unhideWhenUsed/>
    <w:rsid w:val="00065DE6"/>
    <w:pPr>
      <w:ind w:left="880"/>
    </w:pPr>
    <w:rPr>
      <w:sz w:val="20"/>
      <w:szCs w:val="20"/>
    </w:rPr>
  </w:style>
  <w:style w:type="paragraph" w:styleId="TOC7">
    <w:name w:val="toc 7"/>
    <w:basedOn w:val="Normal"/>
    <w:next w:val="Normal"/>
    <w:autoRedefine/>
    <w:uiPriority w:val="39"/>
    <w:unhideWhenUsed/>
    <w:rsid w:val="00065DE6"/>
    <w:pPr>
      <w:ind w:left="1100"/>
    </w:pPr>
    <w:rPr>
      <w:sz w:val="20"/>
      <w:szCs w:val="20"/>
    </w:rPr>
  </w:style>
  <w:style w:type="paragraph" w:styleId="TOC8">
    <w:name w:val="toc 8"/>
    <w:basedOn w:val="Normal"/>
    <w:next w:val="Normal"/>
    <w:autoRedefine/>
    <w:uiPriority w:val="39"/>
    <w:unhideWhenUsed/>
    <w:rsid w:val="00065DE6"/>
    <w:pPr>
      <w:ind w:left="1320"/>
    </w:pPr>
    <w:rPr>
      <w:sz w:val="20"/>
      <w:szCs w:val="20"/>
    </w:rPr>
  </w:style>
  <w:style w:type="paragraph" w:styleId="TOC9">
    <w:name w:val="toc 9"/>
    <w:basedOn w:val="Normal"/>
    <w:next w:val="Normal"/>
    <w:autoRedefine/>
    <w:uiPriority w:val="39"/>
    <w:unhideWhenUsed/>
    <w:rsid w:val="00065DE6"/>
    <w:pPr>
      <w:ind w:left="1540"/>
    </w:pPr>
    <w:rPr>
      <w:sz w:val="20"/>
      <w:szCs w:val="20"/>
    </w:rPr>
  </w:style>
  <w:style w:type="character" w:styleId="Hyperlink">
    <w:name w:val="Hyperlink"/>
    <w:basedOn w:val="DefaultParagraphFont"/>
    <w:uiPriority w:val="99"/>
    <w:unhideWhenUsed/>
    <w:rsid w:val="00065DE6"/>
    <w:rPr>
      <w:color w:val="0000FF" w:themeColor="hyperlink"/>
      <w:u w:val="single"/>
    </w:rPr>
  </w:style>
  <w:style w:type="paragraph" w:customStyle="1" w:styleId="Default">
    <w:name w:val="Default"/>
    <w:rsid w:val="00527142"/>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3A7E4E"/>
    <w:pPr>
      <w:tabs>
        <w:tab w:val="center" w:pos="4513"/>
        <w:tab w:val="right" w:pos="9026"/>
      </w:tabs>
    </w:pPr>
  </w:style>
  <w:style w:type="character" w:customStyle="1" w:styleId="HeaderChar">
    <w:name w:val="Header Char"/>
    <w:basedOn w:val="DefaultParagraphFont"/>
    <w:link w:val="Header"/>
    <w:uiPriority w:val="99"/>
    <w:rsid w:val="003A7E4E"/>
  </w:style>
  <w:style w:type="paragraph" w:styleId="Footer">
    <w:name w:val="footer"/>
    <w:basedOn w:val="Normal"/>
    <w:link w:val="FooterChar"/>
    <w:uiPriority w:val="99"/>
    <w:unhideWhenUsed/>
    <w:rsid w:val="003A7E4E"/>
    <w:pPr>
      <w:tabs>
        <w:tab w:val="center" w:pos="4513"/>
        <w:tab w:val="right" w:pos="9026"/>
      </w:tabs>
    </w:pPr>
  </w:style>
  <w:style w:type="character" w:customStyle="1" w:styleId="FooterChar">
    <w:name w:val="Footer Char"/>
    <w:basedOn w:val="DefaultParagraphFont"/>
    <w:link w:val="Footer"/>
    <w:uiPriority w:val="99"/>
    <w:rsid w:val="003A7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CC03E-D0CA-4B71-B5CC-A21BCC69B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Weir</dc:creator>
  <cp:lastModifiedBy>Andy Fitzpatrick</cp:lastModifiedBy>
  <cp:revision>1</cp:revision>
  <cp:lastPrinted>2018-11-05T13:44:00Z</cp:lastPrinted>
  <dcterms:created xsi:type="dcterms:W3CDTF">2026-07-16T09:59:00Z</dcterms:created>
  <dcterms:modified xsi:type="dcterms:W3CDTF">2026-07-16T09:59:00Z</dcterms:modified>
</cp:coreProperties>
</file>